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76"/>
        <w:gridCol w:w="7087"/>
      </w:tblGrid>
      <w:tr w:rsidR="00000000">
        <w:tc>
          <w:tcPr>
            <w:tcW w:w="42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4B29FA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71600" cy="1800225"/>
                  <wp:effectExtent l="0" t="0" r="0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08509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71600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9" w:type="pct"/>
            <w:vAlign w:val="center"/>
            <w:hideMark/>
          </w:tcPr>
          <w:p w:rsidR="00000000" w:rsidRDefault="004B29FA">
            <w:pPr>
              <w:pStyle w:val="pc"/>
            </w:pPr>
            <w:r>
              <w:rPr>
                <w:rStyle w:val="s0"/>
                <w:b/>
                <w:bCs/>
                <w:sz w:val="28"/>
                <w:szCs w:val="28"/>
              </w:rPr>
              <w:t>Жаманбаев Бакытберген Мейрханович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4B29FA">
            <w:pPr>
              <w:rPr>
                <w:color w:val="000000"/>
              </w:rPr>
            </w:pPr>
          </w:p>
        </w:tc>
        <w:tc>
          <w:tcPr>
            <w:tcW w:w="4579" w:type="pct"/>
            <w:vAlign w:val="center"/>
            <w:hideMark/>
          </w:tcPr>
          <w:p w:rsidR="00000000" w:rsidRDefault="004B29FA">
            <w:pPr>
              <w:pStyle w:val="p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4B29F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Председатель судебной коллегии по гражданским делам суда области Абай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4B29F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01.07.1979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4B29F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4B29F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4B29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Жена:</w:t>
            </w:r>
          </w:p>
          <w:p w:rsidR="00000000" w:rsidRDefault="004B29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Дети: 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4B29FA">
            <w:pPr>
              <w:rPr>
                <w:color w:val="000000"/>
              </w:rPr>
            </w:pPr>
          </w:p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4B29FA">
            <w:pPr>
              <w:pStyle w:val="p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Казахская государственная юридическая академия (2000);</w:t>
            </w:r>
          </w:p>
          <w:p w:rsidR="00000000" w:rsidRDefault="004B29F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Российская академия народного хозяйства и государственной службы при Президенте Российской Федераций (2017)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Научные звания, степени, деятельность:</w:t>
            </w:r>
          </w:p>
          <w:p w:rsidR="00000000" w:rsidRDefault="004B29F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Кандидат юридических наук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9FA">
            <w:pPr>
              <w:pStyle w:val="p"/>
              <w:ind w:left="34"/>
            </w:pPr>
            <w:r>
              <w:rPr>
                <w:rStyle w:val="s0"/>
                <w:b/>
                <w:bCs/>
              </w:rPr>
              <w:t>Трудов</w:t>
            </w:r>
            <w:r>
              <w:rPr>
                <w:rStyle w:val="s0"/>
                <w:b/>
                <w:bCs/>
              </w:rPr>
              <w:t>ой стаж: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Специалист Алматинского областного суда (08.2000-10.2000);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военного прокурора Пограничных войск Главной военной прокуратуры Республики Казахстан (10.2000-07.2004);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Военный прокурор 4-го Управления по надзору за законностью судебных постановлений по гражданским, уголовным, административным делам и исполнительного производства Главной военной прокуратуры Республики Казахстан (07.2004-08.2004);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Помощник прокурора</w:t>
            </w:r>
            <w:r>
              <w:rPr>
                <w:rStyle w:val="s0"/>
              </w:rPr>
              <w:t xml:space="preserve"> прокуратуры Костанайской области по надзору за законностью исполнительного производства прокуратуры Костанайской области (08.2004-04.2005);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начальника Управления по надзору за законностью судебных постановлений по уголовным делам прокур</w:t>
            </w:r>
            <w:r>
              <w:rPr>
                <w:rStyle w:val="s0"/>
              </w:rPr>
              <w:t>атуры Костанайской области (04.2005-04.2006);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Начальник Управления по надзору за законностью судебных постановлений и исполнительного производства по гражданским и административным делам прокуратуры Костанайской области (04.2006-02.2007);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</w:t>
            </w:r>
            <w:r>
              <w:rPr>
                <w:rStyle w:val="s0"/>
              </w:rPr>
              <w:t>ья Сарыаркинского районного суда города Астаны (02.2007-08.2011);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специализированного межрайонного экономического суда Атырауской области (08.2011-11.2016);</w:t>
            </w:r>
          </w:p>
          <w:p w:rsidR="00000000" w:rsidRDefault="004B29FA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Судья специализированного межрайонного экономического суда Восточно-Каза</w:t>
            </w:r>
            <w:r>
              <w:rPr>
                <w:rStyle w:val="s0"/>
              </w:rPr>
              <w:t>хстанской области (11.2016-07.2018);</w:t>
            </w:r>
          </w:p>
          <w:p w:rsidR="00000000" w:rsidRDefault="004B29F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Председатель Павлодарского городского суда (18.07.2018-05.12.2022);</w:t>
            </w:r>
          </w:p>
          <w:p w:rsidR="00000000" w:rsidRDefault="004B29FA">
            <w:pPr>
              <w:pStyle w:val="p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Председатель судебной коллегии по гражданским делам суда области Абай (с </w:t>
            </w:r>
            <w:hyperlink r:id="rId8" w:history="1">
              <w:r>
                <w:rPr>
                  <w:rStyle w:val="a4"/>
                </w:rPr>
                <w:t>05.12.2022</w:t>
              </w:r>
            </w:hyperlink>
            <w:r>
              <w:rPr>
                <w:rStyle w:val="s0"/>
              </w:rPr>
              <w:t>)</w:t>
            </w:r>
          </w:p>
        </w:tc>
      </w:tr>
    </w:tbl>
    <w:p w:rsidR="00000000" w:rsidRDefault="004B29FA">
      <w:pPr>
        <w:pStyle w:val="p"/>
      </w:pPr>
      <w:r>
        <w:t> </w:t>
      </w:r>
    </w:p>
    <w:p w:rsidR="00000000" w:rsidRDefault="004B29FA">
      <w:pPr>
        <w:pStyle w:val="p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9FA" w:rsidRDefault="004B29FA" w:rsidP="004B29FA">
      <w:r>
        <w:separator/>
      </w:r>
    </w:p>
  </w:endnote>
  <w:endnote w:type="continuationSeparator" w:id="0">
    <w:p w:rsidR="004B29FA" w:rsidRDefault="004B29FA" w:rsidP="004B2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9FA" w:rsidRDefault="004B29FA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9FA" w:rsidRDefault="004B29FA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9FA" w:rsidRDefault="004B29FA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9FA" w:rsidRDefault="004B29FA" w:rsidP="004B29FA">
      <w:r>
        <w:separator/>
      </w:r>
    </w:p>
  </w:footnote>
  <w:footnote w:type="continuationSeparator" w:id="0">
    <w:p w:rsidR="004B29FA" w:rsidRDefault="004B29FA" w:rsidP="004B29F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9FA" w:rsidRDefault="004B29F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9FA" w:rsidRDefault="004B29FA" w:rsidP="004B29F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29FA" w:rsidRPr="004B29FA" w:rsidRDefault="004B29FA" w:rsidP="004B29FA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Жаманбаев Бакытберген Мейрханович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9FA" w:rsidRDefault="004B29FA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9FA"/>
    <w:rsid w:val="004B29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29F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29F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29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29F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29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29F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4B29FA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B29FA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B29FA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4B29FA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4B29FA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4B29F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847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315</Words>
  <Characters>1799</Characters>
  <Application>Microsoft Office Word</Application>
  <DocSecurity>0</DocSecurity>
  <Lines>14</Lines>
  <Paragraphs>4</Paragraphs>
  <ScaleCrop>false</ScaleCrop>
  <Company/>
  <LinksUpToDate>false</LinksUpToDate>
  <CharactersWithSpaces>2110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Жаманбаев Бакытберген Мейрханович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2023-12-03T09:35:00Z</dcterms:created>
  <dcterms:modified xsi:type="dcterms:W3CDTF">2023-12-03T09:35:00Z</dcterms:modified>
</cp:coreProperties>
</file>