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6F6">
      <w:pPr>
        <w:pStyle w:val="pr"/>
      </w:pPr>
      <w:bookmarkStart w:id="0" w:name="_GoBack"/>
      <w:bookmarkEnd w:id="0"/>
      <w:r>
        <w:t>03.02.2017</w:t>
      </w:r>
    </w:p>
    <w:p w:rsidR="00000000" w:rsidRDefault="001B66F6">
      <w:pPr>
        <w:pStyle w:val="pc"/>
      </w:pPr>
      <w:r>
        <w:rPr>
          <w:rStyle w:val="s1"/>
        </w:rPr>
        <w:t>Национальным Банком РК согласованы руководящие работники финансовых организаций</w:t>
      </w:r>
    </w:p>
    <w:p w:rsidR="00000000" w:rsidRDefault="001B66F6">
      <w:pPr>
        <w:pStyle w:val="pj"/>
      </w:pPr>
      <w:r>
        <w:rPr>
          <w:b/>
          <w:bCs/>
        </w:rPr>
        <w:t> </w:t>
      </w:r>
    </w:p>
    <w:p w:rsidR="00000000" w:rsidRDefault="001B66F6">
      <w:pPr>
        <w:pStyle w:val="pj"/>
      </w:pPr>
      <w:r>
        <w:rPr>
          <w:b/>
          <w:bCs/>
        </w:rPr>
        <w:t xml:space="preserve">Национальным Банком Республики Казахстан согласованы следующие руководящие работники финансовых организаций: </w:t>
      </w:r>
    </w:p>
    <w:p w:rsidR="00000000" w:rsidRDefault="001B66F6">
      <w:pPr>
        <w:pStyle w:val="pj"/>
      </w:pPr>
      <w:r>
        <w:t>1.</w:t>
      </w:r>
      <w:r>
        <w:rPr>
          <w:color w:val="auto"/>
          <w:sz w:val="14"/>
          <w:szCs w:val="14"/>
        </w:rPr>
        <w:t xml:space="preserve">       </w:t>
      </w:r>
      <w:r>
        <w:t>Баязитова Э.Н. - член Правления, главный бухгалтер АО «Falconry Capital» (протокол №1/РЦБ от 06.01.2017г.);</w:t>
      </w:r>
    </w:p>
    <w:p w:rsidR="00000000" w:rsidRDefault="001B66F6">
      <w:pPr>
        <w:pStyle w:val="pj"/>
      </w:pPr>
      <w:r>
        <w:t>2.</w:t>
      </w:r>
      <w:r>
        <w:rPr>
          <w:color w:val="auto"/>
          <w:sz w:val="14"/>
          <w:szCs w:val="14"/>
        </w:rPr>
        <w:t xml:space="preserve">       </w:t>
      </w:r>
      <w:r>
        <w:t>Сейдахметова Б.Е. - главный бухгалтер АО «Halyk Finance» (протокол 2/РЦБ от 06.01.2017г.);</w:t>
      </w:r>
    </w:p>
    <w:p w:rsidR="00000000" w:rsidRDefault="001B66F6">
      <w:pPr>
        <w:pStyle w:val="pj"/>
      </w:pPr>
      <w:r>
        <w:t>3.</w:t>
      </w:r>
      <w:r>
        <w:rPr>
          <w:color w:val="auto"/>
          <w:sz w:val="14"/>
          <w:szCs w:val="14"/>
        </w:rPr>
        <w:t xml:space="preserve">       </w:t>
      </w:r>
      <w:r>
        <w:t>Саудабаев С.Б. - член Совета директоров</w:t>
      </w:r>
      <w:r>
        <w:t xml:space="preserve"> АО «Казпочта» (протокол 3/РЦБ от 23.01.2017г.);</w:t>
      </w:r>
    </w:p>
    <w:p w:rsidR="00000000" w:rsidRDefault="001B66F6">
      <w:pPr>
        <w:pStyle w:val="pj"/>
      </w:pPr>
      <w:r>
        <w:t>4.</w:t>
      </w:r>
      <w:r>
        <w:rPr>
          <w:color w:val="auto"/>
          <w:sz w:val="14"/>
          <w:szCs w:val="14"/>
        </w:rPr>
        <w:t xml:space="preserve">       </w:t>
      </w:r>
      <w:r>
        <w:t>Орынбаев Е.Т. - Председатель Совета директоров АО «ZIM Capital» (протокол 4/РЦБ от 27.01.2017г.);</w:t>
      </w:r>
    </w:p>
    <w:p w:rsidR="00000000" w:rsidRDefault="001B66F6">
      <w:pPr>
        <w:pStyle w:val="pj"/>
      </w:pPr>
      <w:r>
        <w:t>5.</w:t>
      </w:r>
      <w:r>
        <w:rPr>
          <w:color w:val="auto"/>
          <w:sz w:val="14"/>
          <w:szCs w:val="14"/>
        </w:rPr>
        <w:t xml:space="preserve">       </w:t>
      </w:r>
      <w:r>
        <w:t>Хамзин Р.Н. - член Совета директоров АО «ZIM Capital» (протокол 5/РЦБ от 27.01.2017г.);</w:t>
      </w:r>
    </w:p>
    <w:p w:rsidR="00000000" w:rsidRDefault="001B66F6">
      <w:pPr>
        <w:pStyle w:val="pj"/>
      </w:pPr>
      <w:r>
        <w:t>6.</w:t>
      </w:r>
      <w:r>
        <w:rPr>
          <w:color w:val="auto"/>
          <w:sz w:val="14"/>
          <w:szCs w:val="14"/>
        </w:rPr>
        <w:t> </w:t>
      </w:r>
      <w:r>
        <w:rPr>
          <w:color w:val="auto"/>
          <w:sz w:val="14"/>
          <w:szCs w:val="14"/>
        </w:rPr>
        <w:t xml:space="preserve">      </w:t>
      </w:r>
      <w:r>
        <w:t>Жакишев Д.Х. - Председатель Правления, член Совета директоров АО «УК «НефтеГаз-Дем» (протокол 6/РЦБ от 27.01.2017г.)</w:t>
      </w:r>
    </w:p>
    <w:p w:rsidR="00000000" w:rsidRDefault="001B66F6">
      <w:pPr>
        <w:pStyle w:val="pj"/>
      </w:pPr>
      <w:r>
        <w:t> </w:t>
      </w:r>
    </w:p>
    <w:p w:rsidR="00000000" w:rsidRDefault="001B66F6">
      <w:pPr>
        <w:pStyle w:val="p"/>
      </w:pPr>
      <w:r>
        <w:t> </w:t>
      </w:r>
    </w:p>
    <w:p w:rsidR="00000000" w:rsidRDefault="001B66F6">
      <w:pPr>
        <w:pStyle w:val="p"/>
      </w:pPr>
      <w:r>
        <w:rPr>
          <w:sz w:val="20"/>
          <w:szCs w:val="20"/>
        </w:rPr>
        <w:t> </w:t>
      </w:r>
    </w:p>
    <w:p w:rsidR="00000000" w:rsidRDefault="001B66F6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6F6" w:rsidRDefault="001B66F6" w:rsidP="001B66F6">
      <w:r>
        <w:separator/>
      </w:r>
    </w:p>
  </w:endnote>
  <w:endnote w:type="continuationSeparator" w:id="0">
    <w:p w:rsidR="001B66F6" w:rsidRDefault="001B66F6" w:rsidP="001B6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F6" w:rsidRDefault="001B66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F6" w:rsidRDefault="001B66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F6" w:rsidRDefault="001B66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6F6" w:rsidRDefault="001B66F6" w:rsidP="001B66F6">
      <w:r>
        <w:separator/>
      </w:r>
    </w:p>
  </w:footnote>
  <w:footnote w:type="continuationSeparator" w:id="0">
    <w:p w:rsidR="001B66F6" w:rsidRDefault="001B66F6" w:rsidP="001B66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F6" w:rsidRDefault="001B66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F6" w:rsidRDefault="001B66F6" w:rsidP="001B66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6F6" w:rsidRPr="001B66F6" w:rsidRDefault="001B66F6" w:rsidP="001B66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Национальным Банком РК согласованы руководящие работники финансовых организаций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F6" w:rsidRDefault="001B66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6F6"/>
    <w:rsid w:val="001B6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66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66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66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66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66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66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66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66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864</Characters>
  <Application>Microsoft Office Word</Application>
  <DocSecurity>0</DocSecurity>
  <Lines>7</Lines>
  <Paragraphs>1</Paragraphs>
  <ScaleCrop>false</ScaleCrop>
  <Company/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2025-07-19T13:35:00Z</dcterms:created>
  <dcterms:modified xsi:type="dcterms:W3CDTF">2025-07-19T13:35:00Z</dcterms:modified>
</cp:coreProperties>
</file>