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B6D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государственной фельдъегерской связи</w:t>
      </w:r>
    </w:p>
    <w:p w:rsidR="00000000" w:rsidRDefault="005B5B6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5B5B6D">
      <w:pPr>
        <w:pStyle w:val="pc"/>
      </w:pPr>
      <w:r>
        <w:t> </w:t>
      </w:r>
    </w:p>
    <w:p w:rsidR="00000000" w:rsidRDefault="005B5B6D">
      <w:pPr>
        <w:pStyle w:val="pji"/>
      </w:pPr>
      <w:r>
        <w:rPr>
          <w:rStyle w:val="s3"/>
        </w:rPr>
        <w:t>Данная редакция действовала до 1 июля 2023 года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i"/>
      </w:pPr>
      <w:r>
        <w:rPr>
          <w:rStyle w:val="s3"/>
        </w:rPr>
        <w:t xml:space="preserve">О мерах по реализации Закона РК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10 сентября 2021 года № 145-р</w:t>
      </w:r>
    </w:p>
    <w:p w:rsidR="00000000" w:rsidRDefault="005B5B6D">
      <w:pPr>
        <w:pStyle w:val="pj"/>
      </w:pPr>
      <w:r>
        <w:t> </w:t>
      </w:r>
    </w:p>
    <w:bookmarkStart w:id="1" w:name="ContentStart"/>
    <w:bookmarkEnd w:id="1"/>
    <w:p w:rsidR="00000000" w:rsidRDefault="005B5B6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5B5B6D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5B5B6D">
      <w:pPr>
        <w:pStyle w:val="pj"/>
      </w:pPr>
      <w:hyperlink w:anchor="sub20000" w:history="1">
        <w:r>
          <w:rPr>
            <w:rStyle w:val="a4"/>
            <w:i/>
            <w:iCs/>
          </w:rPr>
          <w:t>Статья 2. Назначение государственной фельдъегерской службы</w:t>
        </w:r>
      </w:hyperlink>
    </w:p>
    <w:p w:rsidR="00000000" w:rsidRDefault="005B5B6D">
      <w:pPr>
        <w:pStyle w:val="pj"/>
      </w:pPr>
      <w:hyperlink w:anchor="sub30000" w:history="1">
        <w:r>
          <w:rPr>
            <w:rStyle w:val="a4"/>
            <w:i/>
            <w:iCs/>
          </w:rPr>
          <w:t>Статья 3. Задачи государственной фельдъегерской связи</w:t>
        </w:r>
      </w:hyperlink>
    </w:p>
    <w:p w:rsidR="00000000" w:rsidRDefault="005B5B6D">
      <w:pPr>
        <w:pStyle w:val="pj"/>
      </w:pPr>
      <w:hyperlink w:anchor="sub40000" w:history="1">
        <w:r>
          <w:rPr>
            <w:rStyle w:val="a4"/>
            <w:i/>
            <w:iCs/>
          </w:rPr>
          <w:t>Статья 4. Правовая основа организации государственной фельдъегерской связи</w:t>
        </w:r>
      </w:hyperlink>
    </w:p>
    <w:p w:rsidR="00000000" w:rsidRDefault="005B5B6D">
      <w:pPr>
        <w:pStyle w:val="pj"/>
      </w:pPr>
      <w:hyperlink w:anchor="sub50000" w:history="1">
        <w:r>
          <w:rPr>
            <w:rStyle w:val="a4"/>
            <w:i/>
            <w:iCs/>
          </w:rPr>
          <w:t>Статья 5. Принципы организации государственной фельдъегерской связи</w:t>
        </w:r>
      </w:hyperlink>
    </w:p>
    <w:p w:rsidR="00000000" w:rsidRDefault="005B5B6D">
      <w:pPr>
        <w:pStyle w:val="pj"/>
      </w:pPr>
      <w:hyperlink w:anchor="sub60000" w:history="1">
        <w:r>
          <w:rPr>
            <w:rStyle w:val="a4"/>
            <w:i/>
            <w:iCs/>
          </w:rPr>
          <w:t>Статья 6. Руководство государственной фел</w:t>
        </w:r>
        <w:r>
          <w:rPr>
            <w:rStyle w:val="a4"/>
            <w:i/>
            <w:iCs/>
          </w:rPr>
          <w:t>ьдъегерской службы</w:t>
        </w:r>
      </w:hyperlink>
    </w:p>
    <w:p w:rsidR="00000000" w:rsidRDefault="005B5B6D">
      <w:pPr>
        <w:pStyle w:val="pj"/>
      </w:pPr>
      <w:hyperlink w:anchor="sub70000" w:history="1">
        <w:r>
          <w:rPr>
            <w:rStyle w:val="a4"/>
            <w:i/>
            <w:iCs/>
          </w:rPr>
          <w:t>Статья 7. Взаимодействие государственной фельдъегерской службы с государственными органами Республики Казахстан и транспортными организациями</w:t>
        </w:r>
      </w:hyperlink>
    </w:p>
    <w:p w:rsidR="00000000" w:rsidRDefault="005B5B6D">
      <w:pPr>
        <w:pStyle w:val="pji"/>
      </w:pPr>
      <w:hyperlink w:anchor="sub80000" w:history="1">
        <w:r>
          <w:rPr>
            <w:rStyle w:val="a4"/>
            <w:i/>
            <w:iCs/>
          </w:rPr>
          <w:t>Глава 2. ПОЛНОМОЧИЯ ГОСУДАРСТВЕНН</w:t>
        </w:r>
        <w:r>
          <w:rPr>
            <w:rStyle w:val="a4"/>
            <w:i/>
            <w:iCs/>
          </w:rPr>
          <w:t>ОЙ ФЕЛЬДЪЕГЕРСКОЙ СЛУЖБЫ</w:t>
        </w:r>
      </w:hyperlink>
    </w:p>
    <w:p w:rsidR="00000000" w:rsidRDefault="005B5B6D">
      <w:pPr>
        <w:pStyle w:val="pj"/>
      </w:pPr>
      <w:hyperlink w:anchor="sub80000" w:history="1">
        <w:r>
          <w:rPr>
            <w:rStyle w:val="a4"/>
            <w:i/>
            <w:iCs/>
          </w:rPr>
          <w:t>Статья 8. Права государственной фельдъегерской службы</w:t>
        </w:r>
      </w:hyperlink>
    </w:p>
    <w:p w:rsidR="00000000" w:rsidRDefault="005B5B6D">
      <w:pPr>
        <w:pStyle w:val="pj"/>
      </w:pPr>
      <w:hyperlink w:anchor="sub90000" w:history="1">
        <w:r>
          <w:rPr>
            <w:rStyle w:val="a4"/>
            <w:i/>
            <w:iCs/>
          </w:rPr>
          <w:t>Статья 9. Обязанности государственной фельдъегерской службы</w:t>
        </w:r>
      </w:hyperlink>
    </w:p>
    <w:p w:rsidR="00000000" w:rsidRDefault="005B5B6D">
      <w:pPr>
        <w:pStyle w:val="pji"/>
      </w:pPr>
      <w:hyperlink w:anchor="sub100000" w:history="1">
        <w:r>
          <w:rPr>
            <w:rStyle w:val="a4"/>
            <w:i/>
            <w:iCs/>
          </w:rPr>
          <w:t>Глава 3. ПРАВОВОЕ ПОЛОЖ</w:t>
        </w:r>
        <w:r>
          <w:rPr>
            <w:rStyle w:val="a4"/>
            <w:i/>
            <w:iCs/>
          </w:rPr>
          <w:t>ЕНИЕ СОТРУДНИКОВ И РАБОТНИКОВ ГОСУДАРСТВЕННОЙ ФЕЛЬДЪЕГЕРСКОЙ СЛУЖБЫ</w:t>
        </w:r>
      </w:hyperlink>
    </w:p>
    <w:p w:rsidR="00000000" w:rsidRDefault="005B5B6D">
      <w:pPr>
        <w:pStyle w:val="pj"/>
      </w:pPr>
      <w:hyperlink w:anchor="sub100000" w:history="1">
        <w:r>
          <w:rPr>
            <w:rStyle w:val="a4"/>
            <w:i/>
            <w:iCs/>
          </w:rPr>
          <w:t>Статья 10. Кадровый состав государственной фельдъегерской службы</w:t>
        </w:r>
      </w:hyperlink>
    </w:p>
    <w:p w:rsidR="00000000" w:rsidRDefault="005B5B6D">
      <w:pPr>
        <w:pStyle w:val="pj"/>
      </w:pPr>
      <w:hyperlink w:anchor="sub110000" w:history="1">
        <w:r>
          <w:rPr>
            <w:rStyle w:val="a4"/>
            <w:i/>
            <w:iCs/>
          </w:rPr>
          <w:t>Статья 11. Сотрудники государственной фельдъегерской службы</w:t>
        </w:r>
      </w:hyperlink>
    </w:p>
    <w:p w:rsidR="00000000" w:rsidRDefault="005B5B6D">
      <w:pPr>
        <w:pStyle w:val="pj"/>
      </w:pPr>
      <w:hyperlink w:anchor="sub120000" w:history="1">
        <w:r>
          <w:rPr>
            <w:rStyle w:val="a4"/>
            <w:i/>
            <w:iCs/>
          </w:rPr>
          <w:t>Статья 12. Работники государственной фельдъегерской службы</w:t>
        </w:r>
      </w:hyperlink>
    </w:p>
    <w:p w:rsidR="00000000" w:rsidRDefault="005B5B6D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Правовое положение сотрудников государственной фельдъегерской службы</w:t>
        </w:r>
      </w:hyperlink>
    </w:p>
    <w:p w:rsidR="00000000" w:rsidRDefault="005B5B6D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Статья 14. Гарантия </w:t>
        </w:r>
        <w:r>
          <w:rPr>
            <w:rStyle w:val="a4"/>
            <w:i/>
            <w:iCs/>
          </w:rPr>
          <w:t>личной безопасности и правовой защиты сотрудников государственной фельдъегерской службы</w:t>
        </w:r>
      </w:hyperlink>
    </w:p>
    <w:p w:rsidR="00000000" w:rsidRDefault="005B5B6D">
      <w:pPr>
        <w:pStyle w:val="pj"/>
      </w:pPr>
      <w:hyperlink w:anchor="sub150000" w:history="1">
        <w:r>
          <w:rPr>
            <w:rStyle w:val="a4"/>
            <w:i/>
            <w:iCs/>
          </w:rPr>
          <w:t>Статья 15. Ответственность сотрудников государственной фельдъегерской службы</w:t>
        </w:r>
      </w:hyperlink>
    </w:p>
    <w:p w:rsidR="00000000" w:rsidRDefault="005B5B6D">
      <w:pPr>
        <w:pStyle w:val="pji"/>
      </w:pPr>
      <w:hyperlink w:anchor="sub160000" w:history="1">
        <w:r>
          <w:rPr>
            <w:rStyle w:val="a4"/>
            <w:i/>
            <w:iCs/>
          </w:rPr>
          <w:t>Глава 4. СОЦИАЛЬНЫЕ ГАРАНТИ</w:t>
        </w:r>
        <w:r>
          <w:rPr>
            <w:rStyle w:val="a4"/>
            <w:i/>
            <w:iCs/>
          </w:rPr>
          <w:t>И СОТРУДНИКАМ ГОСУДАРСТВЕННОЙ ФЕЛЬДЪЕГЕРСКОЙ СЛУЖБЫ И ЧЛЕНАМ ИХ СЕМЕЙ</w:t>
        </w:r>
      </w:hyperlink>
    </w:p>
    <w:p w:rsidR="00000000" w:rsidRDefault="005B5B6D">
      <w:pPr>
        <w:pStyle w:val="pj"/>
      </w:pPr>
      <w:hyperlink w:anchor="sub160000" w:history="1">
        <w:r>
          <w:rPr>
            <w:rStyle w:val="a4"/>
            <w:i/>
            <w:iCs/>
          </w:rPr>
          <w:t>Статья 16. Социальные гарантии сотрудникам государственной фельдъегерской службы и членам их семей</w:t>
        </w:r>
      </w:hyperlink>
    </w:p>
    <w:p w:rsidR="00000000" w:rsidRDefault="005B5B6D">
      <w:pPr>
        <w:pStyle w:val="pji"/>
      </w:pPr>
      <w:hyperlink w:anchor="sub170000" w:history="1">
        <w:r>
          <w:rPr>
            <w:rStyle w:val="a4"/>
            <w:i/>
            <w:iCs/>
          </w:rPr>
          <w:t>Глава 5. ЗАКЛЮЧИТЕЛЬНЫЕ</w:t>
        </w:r>
        <w:r>
          <w:rPr>
            <w:rStyle w:val="a4"/>
            <w:i/>
            <w:iCs/>
          </w:rPr>
          <w:t xml:space="preserve"> ПОЛОЖЕНИЯ</w:t>
        </w:r>
      </w:hyperlink>
    </w:p>
    <w:p w:rsidR="00000000" w:rsidRDefault="005B5B6D">
      <w:pPr>
        <w:pStyle w:val="pj"/>
      </w:pPr>
      <w:hyperlink w:anchor="sub170000" w:history="1">
        <w:r>
          <w:rPr>
            <w:rStyle w:val="a4"/>
            <w:i/>
            <w:iCs/>
          </w:rPr>
          <w:t>Статья 17. Финансирование и материально-техническое обеспечение государственной фельдъегерской службы</w:t>
        </w:r>
      </w:hyperlink>
    </w:p>
    <w:p w:rsidR="00000000" w:rsidRDefault="005B5B6D">
      <w:pPr>
        <w:pStyle w:val="pj"/>
      </w:pPr>
      <w:hyperlink w:anchor="sub180000" w:history="1">
        <w:r>
          <w:rPr>
            <w:rStyle w:val="a4"/>
            <w:i/>
            <w:iCs/>
          </w:rPr>
          <w:t>Статья 18. Порядок введения в действие настоящего Закона</w:t>
        </w:r>
      </w:hyperlink>
    </w:p>
    <w:p w:rsidR="00000000" w:rsidRDefault="005B5B6D">
      <w:pPr>
        <w:pStyle w:val="pj"/>
      </w:pPr>
      <w:bookmarkStart w:id="2" w:name="ContentEnd"/>
      <w:bookmarkEnd w:id="2"/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Настоящий Закон регулирует общественные отношения, связанные с осуществлением государственной фельдъегерской службой Республики Казахстан (далее - государственная фельдъегерская служба) деятельности в сфере предоставления услуг государственной фельдъегерск</w:t>
      </w:r>
      <w:r>
        <w:t>ой связи, определяет правовые и организационные основы такой деятельности, а также социальные гарантии сотрудникам государственной фельдъегерской службы и членам их семей.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rStyle w:val="s1"/>
        </w:rPr>
        <w:t xml:space="preserve">Статья 1. Основные понятия, используемые в настоящем </w:t>
      </w:r>
      <w:r>
        <w:rPr>
          <w:rStyle w:val="s1"/>
        </w:rPr>
        <w:t>Законе</w:t>
      </w:r>
    </w:p>
    <w:p w:rsidR="00000000" w:rsidRDefault="005B5B6D">
      <w:pPr>
        <w:pStyle w:val="pj"/>
      </w:pPr>
      <w:r>
        <w:t>В настоящем Законе используются следующие основные понятия:</w:t>
      </w:r>
    </w:p>
    <w:p w:rsidR="00000000" w:rsidRDefault="005B5B6D">
      <w:pPr>
        <w:pStyle w:val="pj"/>
      </w:pPr>
      <w:r>
        <w:t>1) несекретные отправления - отправления, имеющие ограничительные пометки «</w:t>
      </w:r>
      <w:hyperlink r:id="rId9" w:anchor="sub_id=300" w:history="1">
        <w:r>
          <w:rPr>
            <w:rStyle w:val="a4"/>
          </w:rPr>
          <w:t>Для служебного пользования</w:t>
        </w:r>
      </w:hyperlink>
      <w:r>
        <w:t>», «Пра</w:t>
      </w:r>
      <w:r>
        <w:t>вительственное», «Служебное», «Конфиденциально», «Ценное»;</w:t>
      </w:r>
    </w:p>
    <w:p w:rsidR="00000000" w:rsidRDefault="005B5B6D">
      <w:pPr>
        <w:pStyle w:val="pj"/>
      </w:pPr>
      <w:r>
        <w:t xml:space="preserve">2) секретные отправления - отправления, имеющие грифы секретности </w:t>
      </w:r>
      <w:hyperlink r:id="rId10" w:anchor="sub_id=180000" w:history="1">
        <w:r>
          <w:rPr>
            <w:rStyle w:val="a4"/>
          </w:rPr>
          <w:t>«Особой важности», «Совершенно секретно» и «Секр</w:t>
        </w:r>
        <w:r>
          <w:rPr>
            <w:rStyle w:val="a4"/>
          </w:rPr>
          <w:t>етно»</w:t>
        </w:r>
      </w:hyperlink>
      <w:r>
        <w:t>;</w:t>
      </w:r>
    </w:p>
    <w:p w:rsidR="00000000" w:rsidRDefault="005B5B6D">
      <w:pPr>
        <w:pStyle w:val="pj"/>
      </w:pPr>
      <w:r>
        <w:t>3) государственная фельдъегерская связь - правительственная курьерская связь, обеспечивающая прием, сбор, обработку, накопление, вооруженную охрану, сохранность, сопровождение, перевозку и доставку корреспонденции;</w:t>
      </w:r>
    </w:p>
    <w:p w:rsidR="00000000" w:rsidRDefault="005B5B6D">
      <w:pPr>
        <w:pStyle w:val="pj"/>
      </w:pPr>
      <w:r>
        <w:t>4) услуги государственной фельдъег</w:t>
      </w:r>
      <w:r>
        <w:t>ерской связи - деятельность по приему, сбору, обработке, накоплению, осуществлению вооруженной охраны, обеспечению сохранности, сопровождения, перевозки и доставки корреспонденции;</w:t>
      </w:r>
    </w:p>
    <w:p w:rsidR="00000000" w:rsidRDefault="005B5B6D">
      <w:pPr>
        <w:pStyle w:val="pj"/>
      </w:pPr>
      <w:r>
        <w:t xml:space="preserve">5) уполномоченный орган - </w:t>
      </w:r>
      <w:r>
        <w:rPr>
          <w:rStyle w:val="s0"/>
        </w:rPr>
        <w:t>государственный орган</w:t>
      </w:r>
      <w:r>
        <w:t>, осуществляющий функции упо</w:t>
      </w:r>
      <w:r>
        <w:t>лномоченного органа в отношении государственной фельдъегерской службы;</w:t>
      </w:r>
    </w:p>
    <w:p w:rsidR="00000000" w:rsidRDefault="005B5B6D">
      <w:pPr>
        <w:pStyle w:val="pj"/>
      </w:pPr>
      <w:r>
        <w:t>6) фельдъегерский маршрут - установленный порядок следования сотрудника государственной фельдъегерской службы для перевозки и доставки корреспонденции на межгосударственном (междугородн</w:t>
      </w:r>
      <w:r>
        <w:t>ом) и городском маршрутах;</w:t>
      </w:r>
    </w:p>
    <w:p w:rsidR="00000000" w:rsidRDefault="005B5B6D">
      <w:pPr>
        <w:pStyle w:val="pj"/>
      </w:pPr>
      <w:r>
        <w:t>7) корреспонденция - секретные и несекретные отправления (пакеты, постпакеты, посылки, пачки, метизы), доставляемые адресату.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4" w:name="SUB20000"/>
      <w:bookmarkEnd w:id="4"/>
      <w:r>
        <w:rPr>
          <w:rStyle w:val="s1"/>
        </w:rPr>
        <w:t>Статья 2. Назначение государственной фельдъегерской службы</w:t>
      </w:r>
    </w:p>
    <w:p w:rsidR="00000000" w:rsidRDefault="005B5B6D">
      <w:pPr>
        <w:pStyle w:val="pj"/>
      </w:pPr>
      <w:r>
        <w:t>1. Государственная фельдъегерская служба п</w:t>
      </w:r>
      <w:r>
        <w:t xml:space="preserve">редназначена для обеспечения государственной фельдъегерской связью государственных органов Республики Казахстан и иных организаций в соответствии с настоящим Законом с защитой сведений, составляющих </w:t>
      </w:r>
      <w:hyperlink r:id="rId11" w:history="1">
        <w:r>
          <w:rPr>
            <w:rStyle w:val="a4"/>
          </w:rPr>
          <w:t>государственные секреты</w:t>
        </w:r>
      </w:hyperlink>
      <w:r>
        <w:t>.</w:t>
      </w:r>
    </w:p>
    <w:p w:rsidR="00000000" w:rsidRDefault="005B5B6D">
      <w:pPr>
        <w:pStyle w:val="pj"/>
      </w:pPr>
      <w:r>
        <w:t xml:space="preserve">Корреспонденция должностных лиц и государственных органов Республики Казахстан, определенных </w:t>
      </w:r>
      <w:hyperlink w:anchor="sub30000" w:history="1">
        <w:r>
          <w:rPr>
            <w:rStyle w:val="a4"/>
          </w:rPr>
          <w:t>статьей 3</w:t>
        </w:r>
      </w:hyperlink>
      <w:r>
        <w:t xml:space="preserve"> </w:t>
      </w:r>
      <w:r>
        <w:t>настоящего Закона, является неприкосновенной и не подлежит досмотру и задержанию, кроме случаев, предусмотренных законами Республики Казахстан.</w:t>
      </w:r>
    </w:p>
    <w:p w:rsidR="00000000" w:rsidRDefault="005B5B6D">
      <w:pPr>
        <w:pStyle w:val="pj"/>
      </w:pPr>
      <w:r>
        <w:t>Единую систему государственной фельдъегерской связи образуют государственная фельдъегерская служба и ее филиалы.</w:t>
      </w:r>
    </w:p>
    <w:p w:rsidR="00000000" w:rsidRDefault="005B5B6D">
      <w:pPr>
        <w:pStyle w:val="pj"/>
      </w:pPr>
      <w:r>
        <w:t>Государственная фельдъегерская служба является юридическим лицом в организационно-правовой форме республиканского государственного учреждения, имеет действительное наименование, печати с изображением Государственного Герба Республики Казахстан, штампы, бл</w:t>
      </w:r>
      <w:r>
        <w:t>анки установленного образца на казахском и русском языках, свой символ, а также банковские счета, в том числе в иностранной валюте, в соответствии с законодательством Республики Казахстан. Описание и утверждение символа государственной фельдъегерской служб</w:t>
      </w:r>
      <w:r>
        <w:t>ы осуществляются уполномоченным органом.</w:t>
      </w:r>
    </w:p>
    <w:p w:rsidR="00000000" w:rsidRDefault="005B5B6D">
      <w:pPr>
        <w:pStyle w:val="pji"/>
      </w:pPr>
      <w:r>
        <w:rPr>
          <w:rStyle w:val="s3"/>
        </w:rPr>
        <w:t xml:space="preserve">Пункт 2 изложен в редакции </w:t>
      </w:r>
      <w:hyperlink r:id="rId12" w:anchor="sub_id=15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B6D">
      <w:pPr>
        <w:pStyle w:val="pj"/>
      </w:pPr>
      <w:r>
        <w:t>2. Положение о государственной фельдъегерской службе, правила организации деятельности государственной фельдъегерской службы и предоставления услуг государственной фельдъегерской связи, а т</w:t>
      </w:r>
      <w:r>
        <w:t>акже перечень пользователей услуг государственной фельдъегерской связи утверждаются уполномоченным органом.</w:t>
      </w:r>
    </w:p>
    <w:p w:rsidR="00000000" w:rsidRDefault="005B5B6D">
      <w:pPr>
        <w:pStyle w:val="pj"/>
      </w:pPr>
      <w:r>
        <w:t>3. Запрещается вмешательство в деятельность государственной фельдъегерской службы при осуществлении ею своих полномочий.</w:t>
      </w:r>
    </w:p>
    <w:p w:rsidR="00000000" w:rsidRDefault="005B5B6D">
      <w:pPr>
        <w:pStyle w:val="pj"/>
      </w:pPr>
      <w:r>
        <w:t>4. Структуру и штаты госуда</w:t>
      </w:r>
      <w:r>
        <w:t>рственной фельдъегерской службы утверждает уполномоченный орган.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5" w:name="SUB30000"/>
      <w:bookmarkEnd w:id="5"/>
      <w:r>
        <w:rPr>
          <w:rStyle w:val="s1"/>
        </w:rPr>
        <w:t>Статья 3. Задачи государственной фельдъегерской связи</w:t>
      </w:r>
    </w:p>
    <w:p w:rsidR="00000000" w:rsidRDefault="005B5B6D">
      <w:pPr>
        <w:pStyle w:val="pj"/>
      </w:pPr>
      <w:r>
        <w:t>1. Задачами государственной фельдъегерской связи являются:</w:t>
      </w:r>
    </w:p>
    <w:p w:rsidR="00000000" w:rsidRDefault="005B5B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5" w:anchor="sub_id=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6" w:anchor="sub_id=158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7" w:anchor="sub_id=301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B5B6D">
      <w:pPr>
        <w:pStyle w:val="pj"/>
      </w:pPr>
      <w:r>
        <w:t>1) доставка корреспонденции, исходящей от (отправленной в адрес) Президента Республики Казахстан, Первого Президента Республики Казахстан - Елбасы, председателей Палат Парламента Республики Казахстан, Председателя Совета Безопасности Республики Казахста</w:t>
      </w:r>
      <w:r>
        <w:t>н, Премьер-Министра Республики Казахстан, Государственного советника Республики Казахстан, Уполномоченного по правам человека в Республике Казахстан, руководителей Администрации Президента Республики Казахстан, Канцелярии Первого Президента Республики Каза</w:t>
      </w:r>
      <w:r>
        <w:t>хстан - Елбасы и Аппарата Правительства Республики Казахстан, с вручением по месту нахождения данных должностных лиц, в том числе за пределами Республики Казахстан;</w:t>
      </w:r>
    </w:p>
    <w:p w:rsidR="00000000" w:rsidRDefault="005B5B6D">
      <w:pPr>
        <w:pStyle w:val="pj"/>
      </w:pPr>
      <w:r>
        <w:t>2) доставка корреспонденции государственных органов Республики Казахстан и иных организаций</w:t>
      </w:r>
      <w:r>
        <w:t>, определенных перечнем пользователей услуг государственной фельдъегерской связи;</w:t>
      </w:r>
    </w:p>
    <w:p w:rsidR="00000000" w:rsidRDefault="005B5B6D">
      <w:pPr>
        <w:pStyle w:val="pj"/>
      </w:pPr>
      <w:r>
        <w:t>3) доставка корреспонденции, исходящей от (отправленной в адрес) глав государств, глав правительств, органов власти и управления государств - участников Содружества Независим</w:t>
      </w:r>
      <w:r>
        <w:t>ых Государств, в соответствии с Соглашением о Межправительственной фельдъегерской связи;</w:t>
      </w:r>
    </w:p>
    <w:p w:rsidR="00000000" w:rsidRDefault="005B5B6D">
      <w:pPr>
        <w:pStyle w:val="pj"/>
      </w:pPr>
      <w:r>
        <w:t>4) осуществление вооруженной охраны и обеспечение сохранности секретных отправлений в пределах компетенции, установленной законодательством Республики Казахстан;</w:t>
      </w:r>
    </w:p>
    <w:p w:rsidR="00000000" w:rsidRDefault="005B5B6D">
      <w:pPr>
        <w:pStyle w:val="pj"/>
      </w:pPr>
      <w:r>
        <w:t>5) ос</w:t>
      </w:r>
      <w:r>
        <w:t>уществление международного сотрудничества по вопросам, отнесенным к ведению государственной фельдъегерской связи.</w:t>
      </w:r>
    </w:p>
    <w:p w:rsidR="00000000" w:rsidRDefault="005B5B6D">
      <w:pPr>
        <w:pStyle w:val="pj"/>
      </w:pPr>
      <w:r>
        <w:t>2. Иные задачи государственной фельдъегерской связи могут быть установлены законами Республики Казахстан и иными нормативными правовыми актами</w:t>
      </w:r>
      <w:r>
        <w:t xml:space="preserve">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6" w:name="SUB40000"/>
      <w:bookmarkEnd w:id="6"/>
      <w:r>
        <w:rPr>
          <w:rStyle w:val="s1"/>
        </w:rPr>
        <w:t>Статья 4. Правовая основа организации государственной фельдъегерской связи</w:t>
      </w:r>
    </w:p>
    <w:p w:rsidR="00000000" w:rsidRDefault="005B5B6D">
      <w:pPr>
        <w:pStyle w:val="pj"/>
      </w:pPr>
      <w:r>
        <w:t xml:space="preserve">1. Правовую основу организации государственной фельдъегерской связи составляют </w:t>
      </w:r>
      <w:hyperlink r:id="rId18" w:history="1">
        <w:r>
          <w:rPr>
            <w:rStyle w:val="a4"/>
          </w:rPr>
          <w:t>Конституция</w:t>
        </w:r>
      </w:hyperlink>
      <w:r>
        <w:t xml:space="preserve"> Р</w:t>
      </w:r>
      <w:r>
        <w:t>еспублики Казахстан, настоящий Закон и иные нормативные правовые акты Республики Казахстан.</w:t>
      </w:r>
    </w:p>
    <w:p w:rsidR="00000000" w:rsidRDefault="005B5B6D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</w:t>
      </w:r>
      <w:r>
        <w:t>вила международного договора.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7" w:name="SUB50000"/>
      <w:bookmarkEnd w:id="7"/>
      <w:r>
        <w:rPr>
          <w:rStyle w:val="s1"/>
        </w:rPr>
        <w:t>Статья 5. Принципы организации государственной фельдъегерской связи</w:t>
      </w:r>
    </w:p>
    <w:p w:rsidR="00000000" w:rsidRDefault="005B5B6D">
      <w:pPr>
        <w:pStyle w:val="pj"/>
      </w:pPr>
      <w:r>
        <w:t>Принципами организации государственной фельдъегерской связи являются:</w:t>
      </w:r>
    </w:p>
    <w:p w:rsidR="00000000" w:rsidRDefault="005B5B6D">
      <w:pPr>
        <w:pStyle w:val="pj"/>
      </w:pPr>
      <w:r>
        <w:t>1) законность;</w:t>
      </w:r>
    </w:p>
    <w:p w:rsidR="00000000" w:rsidRDefault="005B5B6D">
      <w:pPr>
        <w:pStyle w:val="pj"/>
      </w:pPr>
      <w:r>
        <w:t>2) гарантированная сохранность корреспонденции при ее доставке;</w:t>
      </w:r>
    </w:p>
    <w:p w:rsidR="00000000" w:rsidRDefault="005B5B6D">
      <w:pPr>
        <w:pStyle w:val="pj"/>
      </w:pPr>
      <w:r>
        <w:t>3) опер</w:t>
      </w:r>
      <w:r>
        <w:t>ативность при доставке корреспонденции;</w:t>
      </w:r>
    </w:p>
    <w:p w:rsidR="00000000" w:rsidRDefault="005B5B6D">
      <w:pPr>
        <w:pStyle w:val="pj"/>
      </w:pPr>
      <w:r>
        <w:t>4) организационное единство системы государственной фельдъегерской связи;</w:t>
      </w:r>
    </w:p>
    <w:p w:rsidR="00000000" w:rsidRDefault="005B5B6D">
      <w:pPr>
        <w:pStyle w:val="pj"/>
      </w:pPr>
      <w:r>
        <w:t>5) сохранность государственных секретов и иных охраняемых законом тайн;</w:t>
      </w:r>
    </w:p>
    <w:p w:rsidR="00000000" w:rsidRDefault="005B5B6D">
      <w:pPr>
        <w:pStyle w:val="pj"/>
      </w:pPr>
      <w:r>
        <w:t>6) единоначалие и субординация (подчиненность).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8" w:name="SUB60000"/>
      <w:bookmarkEnd w:id="8"/>
      <w:r>
        <w:rPr>
          <w:rStyle w:val="s1"/>
        </w:rPr>
        <w:t>Статья 6. Руководств</w:t>
      </w:r>
      <w:r>
        <w:rPr>
          <w:rStyle w:val="s1"/>
        </w:rPr>
        <w:t>о государственной фельдъегерской службы</w:t>
      </w:r>
    </w:p>
    <w:p w:rsidR="00000000" w:rsidRDefault="005B5B6D">
      <w:pPr>
        <w:pStyle w:val="pj"/>
      </w:pPr>
      <w:r>
        <w:t>1. Государственную фельдъегерскую службу возглавляет начальник государственной фельдъегерской службы, назначаемый на должность и освобождаемый от должности руководителем уполномоченного органа.</w:t>
      </w:r>
    </w:p>
    <w:p w:rsidR="00000000" w:rsidRDefault="005B5B6D">
      <w:pPr>
        <w:pStyle w:val="pj"/>
      </w:pPr>
      <w:r>
        <w:t>2. Начальник государст</w:t>
      </w:r>
      <w:r>
        <w:t>венной фельдъегерской службы:</w:t>
      </w:r>
    </w:p>
    <w:p w:rsidR="00000000" w:rsidRDefault="005B5B6D">
      <w:pPr>
        <w:pStyle w:val="pj"/>
      </w:pPr>
      <w:r>
        <w:t>1) осуществляет руководство единой системой государственной фельдъегерской службы на принципе единоначалия и субординации (подчиненности);</w:t>
      </w:r>
    </w:p>
    <w:p w:rsidR="00000000" w:rsidRDefault="005B5B6D">
      <w:pPr>
        <w:pStyle w:val="pj"/>
      </w:pPr>
      <w:r>
        <w:t>2) вносит на рассмотрение уполномоченного органа предложения об изменении структуры и ш</w:t>
      </w:r>
      <w:r>
        <w:t>татов государственной фельдъегерской службы;</w:t>
      </w:r>
    </w:p>
    <w:p w:rsidR="00000000" w:rsidRDefault="005B5B6D">
      <w:pPr>
        <w:pStyle w:val="pj"/>
      </w:pPr>
      <w:r>
        <w:t>3) назначает, перемещает по службе, освобождает от должности, налагает дисциплинарные взыскания, поощряет и награждает сотрудников и работников государственной фельдъегерской службы;</w:t>
      </w:r>
    </w:p>
    <w:p w:rsidR="00000000" w:rsidRDefault="005B5B6D">
      <w:pPr>
        <w:pStyle w:val="pj"/>
      </w:pPr>
      <w:r>
        <w:t>4) вносит руководителю уполн</w:t>
      </w:r>
      <w:r>
        <w:t>омоченного органа представление по кандидатуре для назначения на должность заместителя начальника государственной фельдъегерской службы;</w:t>
      </w:r>
    </w:p>
    <w:p w:rsidR="00000000" w:rsidRDefault="005B5B6D">
      <w:pPr>
        <w:pStyle w:val="pj"/>
      </w:pPr>
      <w:r>
        <w:t>5) отчитывается перед руководителем уполномоченного органа о деятельности государственной фельдъегерской службы;</w:t>
      </w:r>
    </w:p>
    <w:p w:rsidR="00000000" w:rsidRDefault="005B5B6D">
      <w:pPr>
        <w:pStyle w:val="pj"/>
      </w:pPr>
      <w:r>
        <w:t>6) в пределах своих полномочий издает приказы и дает указания, обязательные для исполнения;</w:t>
      </w:r>
    </w:p>
    <w:p w:rsidR="00000000" w:rsidRDefault="005B5B6D">
      <w:pPr>
        <w:pStyle w:val="pj"/>
      </w:pPr>
      <w:r>
        <w:t>7) делегирует полномочия своим заместителям, руководителям структурных подразделений и филиалов государственной фельдъегерской службы;</w:t>
      </w:r>
    </w:p>
    <w:p w:rsidR="00000000" w:rsidRDefault="005B5B6D">
      <w:pPr>
        <w:pStyle w:val="pj"/>
      </w:pPr>
      <w:r>
        <w:t>8) представляет государственн</w:t>
      </w:r>
      <w:r>
        <w:t>ую фельдъегерскую службу в государственных органах Республики Казахстан и международных организациях;</w:t>
      </w:r>
    </w:p>
    <w:p w:rsidR="00000000" w:rsidRDefault="005B5B6D">
      <w:pPr>
        <w:pStyle w:val="pj"/>
      </w:pPr>
      <w:r>
        <w:t>9) организует работу по противодействию коррупции в государственной фельдъегерской службе;</w:t>
      </w:r>
    </w:p>
    <w:p w:rsidR="00000000" w:rsidRDefault="005B5B6D">
      <w:pPr>
        <w:pStyle w:val="pj"/>
      </w:pPr>
      <w:r>
        <w:t>10) осуществляет иные полномочия, возложенные на него настоящим</w:t>
      </w:r>
      <w:r>
        <w:t xml:space="preserve"> Законом и иными нормативными правовыми актами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9" w:name="SUB70000"/>
      <w:bookmarkEnd w:id="9"/>
      <w:r>
        <w:rPr>
          <w:rStyle w:val="s1"/>
        </w:rPr>
        <w:t>Статья 7. Взаимодействие государственной фельдъегерской службы с государственными органами Республики Казахстан и транспортными организациями</w:t>
      </w:r>
    </w:p>
    <w:p w:rsidR="00000000" w:rsidRDefault="005B5B6D">
      <w:pPr>
        <w:pStyle w:val="pj"/>
      </w:pPr>
      <w:r>
        <w:t>1. Государственная фельдъегерская служба вы</w:t>
      </w:r>
      <w:r>
        <w:t>полняет задачи, поставленные перед ней, путем взаимодействия с государственными органами Республики Казахстан.</w:t>
      </w:r>
    </w:p>
    <w:p w:rsidR="00000000" w:rsidRDefault="005B5B6D">
      <w:pPr>
        <w:pStyle w:val="pj"/>
      </w:pPr>
      <w:r>
        <w:t>2. Государственные органы Республики Казахстан, входящие в перечень пользователей услуг государственной фельдъегерской связи, и их территориальны</w:t>
      </w:r>
      <w:r>
        <w:t>е подразделения обязаны взаимодействовать с государственной фельдъегерской службой в пределах своих полномочий по вопросам организации перевозки и доставки корреспонденции и обеспечения условий ее гарантированной сохранности, а также оказывать помощь сотру</w:t>
      </w:r>
      <w:r>
        <w:t>дникам государственной фельдъегерской службы при исполнении ими своих обязанностей.</w:t>
      </w:r>
    </w:p>
    <w:p w:rsidR="00000000" w:rsidRDefault="005B5B6D">
      <w:pPr>
        <w:pStyle w:val="pj"/>
      </w:pPr>
      <w:r>
        <w:t>Взаимодействие осуществляется совместными решениями государственной фельдъегерской службы и соответствующих государственных органов Республики Казахстан.</w:t>
      </w:r>
    </w:p>
    <w:p w:rsidR="00000000" w:rsidRDefault="005B5B6D">
      <w:pPr>
        <w:pStyle w:val="pj"/>
      </w:pPr>
      <w:r>
        <w:t>3. Транспортные ор</w:t>
      </w:r>
      <w:r>
        <w:t>ганизации, осуществляющие регулярные перевозки по маршрутам следования, установленным для международных и внутриреспубликанских сообщений, не вправе отказывать в заключении договоров на перевозку корреспонденции, кроме случаев отсутствия возможности оказат</w:t>
      </w:r>
      <w:r>
        <w:t>ь услуги по перевозке в соответствии с законодательством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c"/>
      </w:pPr>
      <w:bookmarkStart w:id="10" w:name="SUB80000"/>
      <w:bookmarkEnd w:id="10"/>
      <w:r>
        <w:rPr>
          <w:rStyle w:val="s1"/>
        </w:rPr>
        <w:t>Глава 2. ПОЛНОМОЧИЯ ГОСУДАРСТВЕННОЙ ФЕЛЬДЪЕГЕРСКОЙ СЛУЖБЫ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rStyle w:val="s1"/>
        </w:rPr>
        <w:t>Статья 8. Права государственной фельдъегерской службы</w:t>
      </w:r>
    </w:p>
    <w:p w:rsidR="00000000" w:rsidRDefault="005B5B6D">
      <w:pPr>
        <w:pStyle w:val="pj"/>
      </w:pPr>
      <w:r>
        <w:t>1. Государственной фельдъегерской службе предоставляется пр</w:t>
      </w:r>
      <w:r>
        <w:t>аво:</w:t>
      </w:r>
    </w:p>
    <w:p w:rsidR="00000000" w:rsidRDefault="005B5B6D">
      <w:pPr>
        <w:pStyle w:val="pj"/>
      </w:pPr>
      <w:r>
        <w:t>1) перевозить по установленным на транспорте тарифам корреспонденцию и сопровождающих ее сотрудников государственной фельдъегерской службы по действующим маршрутам воздушного, железнодорожного, автомобильного и иных видов транспорта;</w:t>
      </w:r>
    </w:p>
    <w:p w:rsidR="00000000" w:rsidRDefault="005B5B6D">
      <w:pPr>
        <w:pStyle w:val="pj"/>
      </w:pPr>
      <w:r>
        <w:t>2) использовать н</w:t>
      </w:r>
      <w:r>
        <w:t>а договорной основе отдельные помещения организаций независимо от форм собственности, осуществляющих деятельность в сфере транспорта, в аэропортах, морских портах и на вокзалах, для временного размещения корреспонденции и сопровождающих ее сотрудников госу</w:t>
      </w:r>
      <w:r>
        <w:t>дарственной фельдъегерской службы;</w:t>
      </w:r>
    </w:p>
    <w:p w:rsidR="00000000" w:rsidRDefault="005B5B6D">
      <w:pPr>
        <w:pStyle w:val="pj"/>
      </w:pPr>
      <w:r>
        <w:t xml:space="preserve">3) бронировать и приобретать вне очереди проездные документы на все виды транспорта с учетом особенностей, предусмотренных </w:t>
      </w:r>
      <w:hyperlink r:id="rId19" w:history="1">
        <w:r>
          <w:rPr>
            <w:rStyle w:val="a4"/>
          </w:rPr>
          <w:t>Законом</w:t>
        </w:r>
      </w:hyperlink>
      <w:r>
        <w:t xml:space="preserve"> Республики Казахстан «О г</w:t>
      </w:r>
      <w:r>
        <w:t>осударственных закупках», с оплатой по установленным на соответствующем виде транспорта тарифам.</w:t>
      </w:r>
    </w:p>
    <w:p w:rsidR="00000000" w:rsidRDefault="005B5B6D">
      <w:pPr>
        <w:pStyle w:val="pj"/>
      </w:pPr>
      <w:r>
        <w:t>Посадка вооруженных сотрудников государственной фельдъегерской службы на воздушные, морские, речные суда и на поезда осуществляется до начала общей посадки пас</w:t>
      </w:r>
      <w:r>
        <w:t>сажиров;</w:t>
      </w:r>
    </w:p>
    <w:p w:rsidR="00000000" w:rsidRDefault="005B5B6D">
      <w:pPr>
        <w:pStyle w:val="pj"/>
      </w:pPr>
      <w:r>
        <w:t>4) использовать автомобильные транспортные средства без нанесения каких-либо отличительных надписей и специальной цветографической окраски, оснащенные проблесковыми маячками синего и красного цвета скрытого характера, специальными звуковыми сигнал</w:t>
      </w:r>
      <w:r>
        <w:t>ами и средствами связи. Автомобильные транспортные средства государственной фельдъегерской службы относятся к категории «специальные» без нанесения каких-либо отличительных надписей и не могут быть использованы в интересах государственных органов Республик</w:t>
      </w:r>
      <w:r>
        <w:t>и Казахстан и государственных организаций без согласия государственной фельдъегерской службы, за исключением случаев введения военного положения и военного времени, а также чрезвычайного положения;</w:t>
      </w:r>
    </w:p>
    <w:p w:rsidR="00000000" w:rsidRDefault="005B5B6D">
      <w:pPr>
        <w:pStyle w:val="pj"/>
      </w:pPr>
      <w:r>
        <w:t>5) использовать в пределах своей компетенции специальные с</w:t>
      </w:r>
      <w:r>
        <w:t>редства защиты и связи для обеспечения гарантированной сохранности при доставке корреспонденции. Используемые государственной фельдъегерской службой специальные средства защиты и связи, а также методы их применения не должны представлять угрозу для жизни и</w:t>
      </w:r>
      <w:r>
        <w:t xml:space="preserve"> (или) здоровья людей и (или) причинять экологический ущерб;</w:t>
      </w:r>
    </w:p>
    <w:p w:rsidR="00000000" w:rsidRDefault="005B5B6D">
      <w:pPr>
        <w:pStyle w:val="pj"/>
      </w:pPr>
      <w:r>
        <w:t>6) вести на договорной основе работу по доставке корреспонденции организаций согласно перечню пользователей услуг государственной фельдъегерской связи.</w:t>
      </w:r>
    </w:p>
    <w:p w:rsidR="00000000" w:rsidRDefault="005B5B6D">
      <w:pPr>
        <w:pStyle w:val="pj"/>
      </w:pPr>
      <w:r>
        <w:t>2. Иные права государственной фельдъегерско</w:t>
      </w:r>
      <w:r>
        <w:t>й службы могут быть установлены законами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1" w:name="SUB90000"/>
      <w:bookmarkEnd w:id="11"/>
      <w:r>
        <w:rPr>
          <w:rStyle w:val="s1"/>
        </w:rPr>
        <w:t>Статья 9. Обязанности государственной фельдъегерской службы</w:t>
      </w:r>
    </w:p>
    <w:p w:rsidR="00000000" w:rsidRDefault="005B5B6D">
      <w:pPr>
        <w:pStyle w:val="pj"/>
      </w:pPr>
      <w:r>
        <w:t>1. Государственная фельдъегерская служба обязана:</w:t>
      </w:r>
    </w:p>
    <w:p w:rsidR="00000000" w:rsidRDefault="005B5B6D">
      <w:pPr>
        <w:pStyle w:val="pj"/>
      </w:pPr>
      <w:r>
        <w:t>1) организовывать и обеспечивать доставку корреспонденции государственных органов</w:t>
      </w:r>
      <w:r>
        <w:t xml:space="preserve"> Республики Казахстан и должностных лиц, определенных подпунктами 1), 2)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Закона;</w:t>
      </w:r>
    </w:p>
    <w:p w:rsidR="00000000" w:rsidRDefault="005B5B6D">
      <w:pPr>
        <w:pStyle w:val="pj"/>
      </w:pPr>
      <w:r>
        <w:t>2) устанавливать и совершенствовать постоянно действующие фельдъегерские маршруты;</w:t>
      </w:r>
    </w:p>
    <w:p w:rsidR="00000000" w:rsidRDefault="005B5B6D">
      <w:pPr>
        <w:pStyle w:val="pj"/>
      </w:pPr>
      <w:r>
        <w:t>3) осуществлять мероприятия по вооруженной охране и обеспечению гарантированной сохранности доставляемой корреспонденции, вплоть до ее уничтожения, когда отсутствует возможность обеспечить ее гарантированную сохранность;</w:t>
      </w:r>
    </w:p>
    <w:p w:rsidR="00000000" w:rsidRDefault="005B5B6D">
      <w:pPr>
        <w:pStyle w:val="pj"/>
      </w:pPr>
      <w:r>
        <w:t>4) обеспечивать в своей деятельност</w:t>
      </w:r>
      <w:r>
        <w:t>и сохранность государственных секретов и иных охраняемых законом тайн;</w:t>
      </w:r>
    </w:p>
    <w:p w:rsidR="00000000" w:rsidRDefault="005B5B6D">
      <w:pPr>
        <w:pStyle w:val="pj"/>
      </w:pPr>
      <w:r>
        <w:t>5) обеспечивать мобилизационную подготовку государственной фельдъегерской службы для работы в период мобилизации, военного положения и в военное время;</w:t>
      </w:r>
    </w:p>
    <w:p w:rsidR="00000000" w:rsidRDefault="005B5B6D">
      <w:pPr>
        <w:pStyle w:val="pj"/>
      </w:pPr>
      <w:r>
        <w:t>6) взаимодействовать в пределах с</w:t>
      </w:r>
      <w:r>
        <w:t xml:space="preserve">воей компетенции с фельдъегерскими службами государств - участников </w:t>
      </w:r>
      <w:hyperlink r:id="rId20" w:history="1">
        <w:r>
          <w:rPr>
            <w:rStyle w:val="a4"/>
          </w:rPr>
          <w:t>Соглашения</w:t>
        </w:r>
      </w:hyperlink>
      <w:r>
        <w:t xml:space="preserve"> о Межправительственной фельдъегерской связи;</w:t>
      </w:r>
    </w:p>
    <w:p w:rsidR="00000000" w:rsidRDefault="005B5B6D">
      <w:pPr>
        <w:pStyle w:val="pj"/>
      </w:pPr>
      <w:r>
        <w:t>7) организовывать профессиональную служебную и ф</w:t>
      </w:r>
      <w:r>
        <w:t>изическую подготовку сотрудников государственной фельдъегерской службы;</w:t>
      </w:r>
    </w:p>
    <w:p w:rsidR="00000000" w:rsidRDefault="005B5B6D">
      <w:pPr>
        <w:pStyle w:val="pj"/>
      </w:pPr>
      <w:r>
        <w:t>8) осуществлять меры по обеспечению личной безопасности сотрудников государственной фельдъегерской службы;</w:t>
      </w:r>
    </w:p>
    <w:p w:rsidR="00000000" w:rsidRDefault="005B5B6D">
      <w:pPr>
        <w:pStyle w:val="pji"/>
      </w:pPr>
      <w:r>
        <w:rPr>
          <w:rStyle w:val="s3"/>
        </w:rPr>
        <w:t xml:space="preserve">Подпункт 9 изложен в редакции </w:t>
      </w:r>
      <w:hyperlink r:id="rId21" w:anchor="sub_id=158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2" w:anchor="sub_id=9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B6D">
      <w:pPr>
        <w:pStyle w:val="pj"/>
      </w:pPr>
      <w:r>
        <w:t>9) разрабатывать порядок приема, сбора, обработк</w:t>
      </w:r>
      <w:r>
        <w:t>и, накопления, осуществления вооруженной охраны, обеспечения сохранности, сопровождения, перевозки и доставки корреспонденции, ее предельные объемы, нормы и виды, утверждаемые уполномоченным органом.</w:t>
      </w:r>
    </w:p>
    <w:p w:rsidR="00000000" w:rsidRDefault="005B5B6D">
      <w:pPr>
        <w:pStyle w:val="pj"/>
      </w:pPr>
      <w:r>
        <w:t>2. Иные обязанности государственной фельдъегерской служб</w:t>
      </w:r>
      <w:r>
        <w:t>ы могут быть установлены законами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c"/>
      </w:pPr>
      <w:bookmarkStart w:id="12" w:name="SUB100000"/>
      <w:bookmarkEnd w:id="12"/>
      <w:r>
        <w:rPr>
          <w:rStyle w:val="s1"/>
        </w:rPr>
        <w:t>Глава 3. ПРАВОВОЕ ПОЛОЖЕНИЕ СОТРУДНИКОВ И РАБОТНИКОВ</w:t>
      </w:r>
      <w:r>
        <w:rPr>
          <w:rStyle w:val="s1"/>
        </w:rPr>
        <w:br/>
        <w:t>ГОСУДАРСТВЕННОЙ ФЕЛЬДЪЕГЕРСКОЙ СЛУЖБЫ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rStyle w:val="s1"/>
        </w:rPr>
        <w:t>Статья 10. Кадровый состав государственной фельдъегерской службы</w:t>
      </w:r>
    </w:p>
    <w:p w:rsidR="00000000" w:rsidRDefault="005B5B6D">
      <w:pPr>
        <w:pStyle w:val="pj"/>
      </w:pPr>
      <w:r>
        <w:t>1. Кадровый состав государственной фел</w:t>
      </w:r>
      <w:r>
        <w:t>ьдъегерской службы составляют сотрудники, состоящие в кадрах органов внутренних дел, и работники. Сотрудники государственной фельдъегерской службы обеспечиваются огнестрельным и иным оружием, специальными средствами защиты и связи.</w:t>
      </w:r>
    </w:p>
    <w:p w:rsidR="00000000" w:rsidRDefault="005B5B6D">
      <w:pPr>
        <w:pStyle w:val="pj"/>
      </w:pPr>
      <w:r>
        <w:t>2. Штатная численность с</w:t>
      </w:r>
      <w:r>
        <w:t>отрудников и работников государственной фельдъегерской службы утверждается Правительством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3" w:name="SUB110000"/>
      <w:bookmarkEnd w:id="13"/>
      <w:r>
        <w:rPr>
          <w:rStyle w:val="s1"/>
        </w:rPr>
        <w:t>Статья 11. Сотрудники государственной фельдъегерской службы</w:t>
      </w:r>
    </w:p>
    <w:p w:rsidR="00000000" w:rsidRDefault="005B5B6D">
      <w:pPr>
        <w:pStyle w:val="pj"/>
      </w:pPr>
      <w:r>
        <w:t>1. Порядок и условия прохождения службы сотрудниками государственной фельдъегерско</w:t>
      </w:r>
      <w:r>
        <w:t xml:space="preserve">й службы определяются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5B5B6D">
      <w:pPr>
        <w:pStyle w:val="pj"/>
      </w:pPr>
      <w:r>
        <w:t xml:space="preserve">2. Трудовые отношения сотрудников государственной фельдъегерской службы регулируются </w:t>
      </w:r>
      <w:hyperlink r:id="rId24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с особенностями, предусмотренными </w:t>
      </w:r>
      <w:hyperlink r:id="rId25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4" w:name="SUB120000"/>
      <w:bookmarkEnd w:id="14"/>
      <w:r>
        <w:rPr>
          <w:rStyle w:val="s1"/>
        </w:rPr>
        <w:t>Статья 12. Работники государственной фельдъегерской службы</w:t>
      </w:r>
    </w:p>
    <w:p w:rsidR="00000000" w:rsidRDefault="005B5B6D">
      <w:pPr>
        <w:pStyle w:val="pj"/>
      </w:pPr>
      <w:r>
        <w:t xml:space="preserve">Трудовая деятельность работников государственной фельдъегерской службы регулируется </w:t>
      </w:r>
      <w:hyperlink r:id="rId26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и </w:t>
      </w:r>
      <w:hyperlink r:id="rId2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службе Республики Казахстан».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5" w:name="SUB130000"/>
      <w:bookmarkEnd w:id="15"/>
      <w:r>
        <w:rPr>
          <w:rStyle w:val="s1"/>
        </w:rPr>
        <w:t>Статья 13. Правовое положение сотрудников государственной фельдъегерской службы</w:t>
      </w:r>
    </w:p>
    <w:p w:rsidR="00000000" w:rsidRDefault="005B5B6D">
      <w:pPr>
        <w:pStyle w:val="pj"/>
      </w:pPr>
      <w:r>
        <w:t>1. Сотрудники государственной фельдъ</w:t>
      </w:r>
      <w:r>
        <w:t>егерской службы при исполнении служебных обязанностей являются представителями власти и находятся под защитой государства.</w:t>
      </w:r>
    </w:p>
    <w:p w:rsidR="00000000" w:rsidRDefault="005B5B6D">
      <w:pPr>
        <w:pStyle w:val="pj"/>
      </w:pPr>
      <w:r>
        <w:t xml:space="preserve">2. Сотрудники государственной фельдъегерской службы имеют право носить, хранить и применять огнестрельное и иное оружие, специальные </w:t>
      </w:r>
      <w:r>
        <w:t xml:space="preserve">средства, применять физическую силу, в том числе боевые приемы борьбы. Порядок применения сотрудниками государственной фельдъегерской службы огнестрельного и иного оружия, специальных средств и физической силы определяется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5B5B6D">
      <w:pPr>
        <w:pStyle w:val="pj"/>
      </w:pPr>
      <w:r>
        <w:t>3. Сотруднику государственной фельдъегерской службы в подтверждение его личности и полномочий выдается служебное удостоверение.</w:t>
      </w:r>
    </w:p>
    <w:p w:rsidR="00000000" w:rsidRDefault="005B5B6D">
      <w:pPr>
        <w:pStyle w:val="pj"/>
      </w:pPr>
      <w:r>
        <w:t>4. Невыполнение законных требований сотрудников государственной фельдъегерской службы, оскорбление, сопротивление, угроза насилием или посягательство на их жизнь, здоровье, честь и достоинство, имущество, другие действия, препятствующие исполнению возложен</w:t>
      </w:r>
      <w:r>
        <w:t>ных на них обязанностей, а также посягательство на жизнь, здоровье, честь, достоинство и имущество членов их семей, близких родственников в связи с исполнением сотрудниками государственной фельдъегерской службы служебных обязанностей и служебного долга вле</w:t>
      </w:r>
      <w:r>
        <w:t>кут установленную законами Республики Казахстан ответственность.</w:t>
      </w:r>
    </w:p>
    <w:p w:rsidR="00000000" w:rsidRDefault="005B5B6D">
      <w:pPr>
        <w:pStyle w:val="pj"/>
      </w:pPr>
      <w:r>
        <w:t>5. При получении приказа, указания, явно противоречащих законам Республики Казахстан, сотрудник государственной фельдъегерской службы обязан руководствоваться законами Республики Казахстан.</w:t>
      </w:r>
    </w:p>
    <w:p w:rsidR="00000000" w:rsidRDefault="005B5B6D">
      <w:pPr>
        <w:pStyle w:val="pj"/>
      </w:pPr>
      <w:r>
        <w:t>6</w:t>
      </w:r>
      <w:r>
        <w:t xml:space="preserve">. На сотрудников государственной фельдъегерской службы распространяются ограничения, обязанности и запреты, установленные </w:t>
      </w:r>
      <w:hyperlink r:id="rId29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 и иными за</w:t>
      </w:r>
      <w:r>
        <w:t>конами Республики Казахстан.</w:t>
      </w:r>
    </w:p>
    <w:p w:rsidR="00000000" w:rsidRDefault="005B5B6D">
      <w:pPr>
        <w:pStyle w:val="pj"/>
      </w:pPr>
      <w:r>
        <w:t>7. Сотрудники государственной фельдъегерской службы при исполнении своих служебных обязанностей в пределах и порядке, предусмотренных законодательством Республики Казахстан, имеют право на:</w:t>
      </w:r>
    </w:p>
    <w:p w:rsidR="00000000" w:rsidRDefault="005B5B6D">
      <w:pPr>
        <w:pStyle w:val="pj"/>
      </w:pPr>
      <w:r>
        <w:t>1) беспрепятственный, безвозмездный и</w:t>
      </w:r>
      <w:r>
        <w:t xml:space="preserve"> первоочередной доступ, в том числе на транспортных средствах государственной фельдъегерской службы, к местам доставки корреспонденции в государственные органы Республики Казахстан и организации независимо от их организационно-правовой формы, местам стояно</w:t>
      </w:r>
      <w:r>
        <w:t>к воздушных судов, железнодорожных составов, автомобильного, морского и речного транспорта по предъявлении служебного удостоверения;</w:t>
      </w:r>
    </w:p>
    <w:p w:rsidR="00000000" w:rsidRDefault="005B5B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" w:anchor="sub_id=15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19.04.23 г. № 223-VII (введены в действие с 1 мая 2023 г.) (</w:t>
      </w:r>
      <w:hyperlink r:id="rId31" w:anchor="sub_id=13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B6D">
      <w:pPr>
        <w:pStyle w:val="pj"/>
      </w:pPr>
      <w:r>
        <w:t>2) беспрепятственную посадку с огнестрельным и иным оружием, специальными средствами до общей</w:t>
      </w:r>
      <w:r>
        <w:t xml:space="preserve"> посадки пассажиров на все виды транспортных средств, принадлежащих транспортным организациям, осуществляющим регулярные перевозки по маршрутам следования, установленным для международных и внутриреспубликанских сообщений.</w:t>
      </w:r>
    </w:p>
    <w:p w:rsidR="00000000" w:rsidRDefault="005B5B6D">
      <w:pPr>
        <w:pStyle w:val="pj"/>
      </w:pPr>
      <w:r>
        <w:t xml:space="preserve">Порядок провоза огнестрельного и </w:t>
      </w:r>
      <w:r>
        <w:t>иного оружия, специальных средств на воздушном транспорте сотрудниками государственной фельдъегерской службы определяется уполномоченным органом;</w:t>
      </w:r>
    </w:p>
    <w:p w:rsidR="00000000" w:rsidRDefault="005B5B6D">
      <w:pPr>
        <w:pStyle w:val="pj"/>
      </w:pPr>
      <w:r>
        <w:t xml:space="preserve">3) иные права, установленные </w:t>
      </w:r>
      <w:hyperlink r:id="rId32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правоохранительной службе».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6" w:name="SUB140000"/>
      <w:bookmarkEnd w:id="16"/>
      <w:r>
        <w:rPr>
          <w:rStyle w:val="s1"/>
        </w:rPr>
        <w:t>Статья 14. Гарантия личной безопасности и правовой защиты сотрудников государственной фельдъегерской службы</w:t>
      </w:r>
    </w:p>
    <w:p w:rsidR="00000000" w:rsidRDefault="005B5B6D">
      <w:pPr>
        <w:pStyle w:val="pj"/>
      </w:pPr>
      <w:r>
        <w:t xml:space="preserve">1. При исполнении сотрудником государственной фельдъегерской службы служебных обязанностей по </w:t>
      </w:r>
      <w:r>
        <w:t>доставке корреспонденции не допускаются его административное задержание, а также личный досмотр и досмотр используемых сотрудником государственной фельдъегерской службы специальных транспортных средств.</w:t>
      </w:r>
    </w:p>
    <w:p w:rsidR="00000000" w:rsidRDefault="005B5B6D">
      <w:pPr>
        <w:pStyle w:val="pj"/>
      </w:pPr>
      <w:r>
        <w:t>2. Ущерб, причиненный здоровью и имуществу сотрудника</w:t>
      </w:r>
      <w:r>
        <w:t xml:space="preserve"> государственной фельдъегерской службы, а также членов семьи сотрудника государственной фельдъегерской службы в связи с исполнением им служебных обязанностей, возмещается в соответствии с законодательством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17" w:name="SUB150000"/>
      <w:bookmarkEnd w:id="17"/>
      <w:r>
        <w:rPr>
          <w:rStyle w:val="s1"/>
        </w:rPr>
        <w:t>Статья 15. Ответственность</w:t>
      </w:r>
      <w:r>
        <w:rPr>
          <w:rStyle w:val="s1"/>
        </w:rPr>
        <w:t xml:space="preserve"> сотрудников государственной фельдъегерской службы</w:t>
      </w:r>
    </w:p>
    <w:p w:rsidR="00000000" w:rsidRDefault="005B5B6D">
      <w:pPr>
        <w:pStyle w:val="pj"/>
      </w:pPr>
      <w:r>
        <w:t>За невыполнение или ненадлежащее исполнение своих служебных обязанностей сотрудники государственной фельдъегерской службы несут уголовную, административную, гражданско-правовую, дисциплинарную ответственно</w:t>
      </w:r>
      <w:r>
        <w:t>сть, установленную законами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c"/>
      </w:pPr>
      <w:bookmarkStart w:id="18" w:name="SUB160000"/>
      <w:bookmarkEnd w:id="18"/>
      <w:r>
        <w:rPr>
          <w:rStyle w:val="s1"/>
        </w:rPr>
        <w:t>Глава 4. СОЦИАЛЬНЫЕ ГАРАНТИИ СОТРУДНИКАМ ГОСУДАРСТВЕННОЙ</w:t>
      </w:r>
      <w:r>
        <w:rPr>
          <w:rStyle w:val="s1"/>
        </w:rPr>
        <w:br/>
        <w:t>ФЕЛЬДЪЕГЕРСКОЙ СЛУЖБЫ И ЧЛЕНАМ ИХ СЕМЕЙ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rStyle w:val="s1"/>
        </w:rPr>
        <w:t>Статья 16. Социальные гарантии сотрудникам государственной фельдъегерской службы и членам их семей</w:t>
      </w:r>
    </w:p>
    <w:p w:rsidR="00000000" w:rsidRDefault="005B5B6D">
      <w:pPr>
        <w:pStyle w:val="pj"/>
      </w:pPr>
      <w:r>
        <w:t>1. О</w:t>
      </w:r>
      <w:r>
        <w:t>собый характер несения службы в государственной фельдъегерской службе и ответственность сотрудников, установленные настоящим Законом и иными законами Республики Казахстан, компенсируются дополнительными социальными правами и льготами.</w:t>
      </w:r>
    </w:p>
    <w:p w:rsidR="00000000" w:rsidRDefault="005B5B6D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33" w:anchor="sub_id=15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4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B6D">
      <w:pPr>
        <w:pStyle w:val="pj"/>
      </w:pPr>
      <w:r>
        <w:t>2. При перемещении и продвижении по службе сотрудника государственной фельдъегерской службы, связанных с переездом из одного населенного пункта в другой более чем на пятьдесят километров, ему выплачивается подъемное пособие в разме</w:t>
      </w:r>
      <w:r>
        <w:t>ре двухмесячного денежного содержания на самого сотрудника и половины его месячного денежного содержания на каждого члена семьи, переехавшего вместе с ним.</w:t>
      </w:r>
    </w:p>
    <w:p w:rsidR="00000000" w:rsidRDefault="005B5B6D">
      <w:pPr>
        <w:pStyle w:val="pj"/>
      </w:pPr>
      <w:r>
        <w:t>При перемещении и продвижении по службе сотрудника государственной фельдъегерской службы ему возмеща</w:t>
      </w:r>
      <w:r>
        <w:t>ются за счет бюджетных средств затраты на перевозку до десяти тонн собственного имущества, а также проезд на железнодорожном, водном, автомобильном транспорте, включая проезд членов семьи, переехавших вместе с ним.</w:t>
      </w:r>
    </w:p>
    <w:p w:rsidR="00000000" w:rsidRDefault="005B5B6D">
      <w:pPr>
        <w:pStyle w:val="pj"/>
      </w:pPr>
      <w:r>
        <w:t>Перечень должностей сотрудников государст</w:t>
      </w:r>
      <w:r>
        <w:t>венной фельдъегерской службы, имеющих право при перемещении и продвижении по службе на подъемное пособие, возмещение затрат на проезд на транспорте и перевозку собственного имущества, определяется уполномоченным органом.</w:t>
      </w:r>
    </w:p>
    <w:p w:rsidR="00000000" w:rsidRDefault="005B5B6D">
      <w:pPr>
        <w:pStyle w:val="pj"/>
      </w:pPr>
      <w:r>
        <w:t>3. Сотрудникам государственной фель</w:t>
      </w:r>
      <w:r>
        <w:t>дъегерской службы, награжденным в период прохождения службы государственными наградами - орденами, размер единовременного пособия при увольнении увеличивается на два оклада их месячного денежного содержания.</w:t>
      </w:r>
    </w:p>
    <w:p w:rsidR="00000000" w:rsidRDefault="005B5B6D">
      <w:pPr>
        <w:pStyle w:val="pj"/>
      </w:pPr>
      <w:r>
        <w:t>4. Детям сотрудников государственной фельдъегерс</w:t>
      </w:r>
      <w:r>
        <w:t>кой службы, в том числе тех, которые погибли, умерли или пропали без вести в период прохождения службы, местные исполнительные органы предоставляют вне очереди места в дошкольных организациях по месту жительства.</w:t>
      </w:r>
    </w:p>
    <w:p w:rsidR="00000000" w:rsidRDefault="005B5B6D">
      <w:pPr>
        <w:pStyle w:val="pj"/>
      </w:pPr>
      <w:r>
        <w:t>5. Пенсионное обеспечение сотрудников госуд</w:t>
      </w:r>
      <w:r>
        <w:t>арственной фельдъегерской службы, выплата государственных социальных пособий по инвалидности осуществляются в порядке и на условиях, установленных законодательством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c"/>
      </w:pPr>
      <w:bookmarkStart w:id="19" w:name="SUB170000"/>
      <w:bookmarkEnd w:id="19"/>
      <w:r>
        <w:rPr>
          <w:rStyle w:val="s1"/>
        </w:rPr>
        <w:t>Глава 5. ЗАКЛЮЧИТЕЛЬНЫЕ ПОЛОЖЕНИЯ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rStyle w:val="s1"/>
        </w:rPr>
        <w:t>Статья 17. Финансирование и материально-техническое обеспечение государственной фельдъегерской службы</w:t>
      </w:r>
    </w:p>
    <w:p w:rsidR="00000000" w:rsidRDefault="005B5B6D">
      <w:pPr>
        <w:pStyle w:val="pj"/>
      </w:pPr>
      <w:r>
        <w:t>1. Финансирование и материально-техническое обеспечение деятельности государственной фельдъегерской службы осуществляются за счет бюджетных средств в поря</w:t>
      </w:r>
      <w:r>
        <w:t xml:space="preserve">дке, установленном </w:t>
      </w:r>
      <w:hyperlink r:id="rId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B5B6D">
      <w:pPr>
        <w:pStyle w:val="pj"/>
      </w:pPr>
      <w:r>
        <w:t>2. Обеспечение государственной фельдъегерской службы огнестрельным и иным оружием, специальными средствами, вещевым имуществом осуще</w:t>
      </w:r>
      <w:r>
        <w:t>ствляется согласно нормам, установленным для органов внутренних дел Республики Казахстан.</w:t>
      </w:r>
    </w:p>
    <w:p w:rsidR="00000000" w:rsidRDefault="005B5B6D">
      <w:pPr>
        <w:pStyle w:val="pj"/>
      </w:pPr>
      <w:r>
        <w:t xml:space="preserve">3. При размещении филиалов или сотрудников государственной фельдъегерской службы непосредственно в помещениях органов, определенных подпунктами 1), 2)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Закона, их материально-техническое обеспечение, в том числе выделение помещений, транспортных средств и средств связи, необходимых для удовлетворения потребностей таких органов в услугах государственной фел</w:t>
      </w:r>
      <w:r>
        <w:t>ьдъегерской связи, с учетом расходов по их предоставлению, содержанию и обслуживанию, осуществляется за счет средств этих органов.</w:t>
      </w:r>
    </w:p>
    <w:p w:rsidR="00000000" w:rsidRDefault="005B5B6D">
      <w:pPr>
        <w:pStyle w:val="pj"/>
      </w:pPr>
      <w:r>
        <w:t>4. Имущество государственной фельдъегерской службы, созданное и приобретенное за счет бюджетных средств, является государстве</w:t>
      </w:r>
      <w:r>
        <w:t>нной собственностью. Оперативное управление таким имуществом государственная фельдъегерская служба осуществляет в соответствии с законодательством Республики Казахстан.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bookmarkStart w:id="20" w:name="SUB180000"/>
      <w:bookmarkEnd w:id="20"/>
      <w:r>
        <w:rPr>
          <w:rStyle w:val="s1"/>
        </w:rPr>
        <w:t>Статья 18. Порядок введения в действие настоящего Закона</w:t>
      </w:r>
    </w:p>
    <w:p w:rsidR="00000000" w:rsidRDefault="005B5B6D">
      <w:pPr>
        <w:pStyle w:val="pj"/>
      </w:pPr>
      <w:r>
        <w:t>Настоящий Закон вводится в д</w:t>
      </w:r>
      <w:r>
        <w:t xml:space="preserve">ействие по истечении десяти календарных дней после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"/>
      </w:pPr>
      <w:r>
        <w:rPr>
          <w:b/>
          <w:bCs/>
        </w:rPr>
        <w:t>Президент</w:t>
      </w:r>
    </w:p>
    <w:p w:rsidR="00000000" w:rsidRDefault="005B5B6D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5B5B6D">
      <w:pPr>
        <w:pStyle w:val="pj"/>
      </w:pPr>
      <w:r>
        <w:rPr>
          <w:b/>
          <w:bCs/>
        </w:rPr>
        <w:t> </w:t>
      </w:r>
    </w:p>
    <w:p w:rsidR="00000000" w:rsidRDefault="005B5B6D">
      <w:pPr>
        <w:pStyle w:val="pj"/>
      </w:pPr>
      <w:r>
        <w:rPr>
          <w:b/>
          <w:bCs/>
        </w:rPr>
        <w:t>К. ТОКАЕВ</w:t>
      </w:r>
    </w:p>
    <w:p w:rsidR="00000000" w:rsidRDefault="005B5B6D">
      <w:pPr>
        <w:pStyle w:val="pj"/>
      </w:pPr>
      <w:r>
        <w:t> </w:t>
      </w:r>
    </w:p>
    <w:p w:rsidR="00000000" w:rsidRDefault="005B5B6D">
      <w:pPr>
        <w:pStyle w:val="pji"/>
      </w:pPr>
      <w:r>
        <w:t xml:space="preserve">Нур-Султан, Акорда, 29 июня 2021 года </w:t>
      </w:r>
    </w:p>
    <w:p w:rsidR="00000000" w:rsidRDefault="005B5B6D">
      <w:pPr>
        <w:pStyle w:val="pj"/>
      </w:pPr>
      <w:r>
        <w:t>№ 57-VI</w:t>
      </w:r>
      <w:r>
        <w:t>I ЗРК</w:t>
      </w:r>
    </w:p>
    <w:p w:rsidR="00000000" w:rsidRDefault="005B5B6D">
      <w:pPr>
        <w:pStyle w:val="a3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B6D" w:rsidRDefault="005B5B6D" w:rsidP="005B5B6D">
      <w:r>
        <w:separator/>
      </w:r>
    </w:p>
  </w:endnote>
  <w:endnote w:type="continuationSeparator" w:id="0">
    <w:p w:rsidR="005B5B6D" w:rsidRDefault="005B5B6D" w:rsidP="005B5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B6D" w:rsidRDefault="005B5B6D" w:rsidP="005B5B6D">
      <w:r>
        <w:separator/>
      </w:r>
    </w:p>
  </w:footnote>
  <w:footnote w:type="continuationSeparator" w:id="0">
    <w:p w:rsidR="005B5B6D" w:rsidRDefault="005B5B6D" w:rsidP="005B5B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 w:rsidP="005B5B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B6D" w:rsidRPr="005B5B6D" w:rsidRDefault="005B5B6D" w:rsidP="005B5B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ИЮНЯ 2021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6D" w:rsidRDefault="005B5B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B6D"/>
    <w:rsid w:val="005B5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5B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5B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5B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5B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5B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5B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5B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5B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1304" TargetMode="External"/><Relationship Id="rId13" Type="http://schemas.openxmlformats.org/officeDocument/2006/relationships/hyperlink" Target="http://online.zakon.kz/Document/?doc_id=35480285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8910832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15734" TargetMode="External"/><Relationship Id="rId34" Type="http://schemas.openxmlformats.org/officeDocument/2006/relationships/hyperlink" Target="http://online.zakon.kz/Document/?doc_id=35480285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2664533" TargetMode="External"/><Relationship Id="rId12" Type="http://schemas.openxmlformats.org/officeDocument/2006/relationships/hyperlink" Target="http://online.zakon.kz/Document/?doc_id=35015734" TargetMode="External"/><Relationship Id="rId17" Type="http://schemas.openxmlformats.org/officeDocument/2006/relationships/hyperlink" Target="http://online.zakon.kz/Document/?doc_id=35480285" TargetMode="External"/><Relationship Id="rId25" Type="http://schemas.openxmlformats.org/officeDocument/2006/relationships/hyperlink" Target="http://online.zakon.kz/Document/?doc_id=30916594" TargetMode="External"/><Relationship Id="rId33" Type="http://schemas.openxmlformats.org/officeDocument/2006/relationships/hyperlink" Target="http://online.zakon.kz/Document/?doc_id=35015734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15734" TargetMode="External"/><Relationship Id="rId20" Type="http://schemas.openxmlformats.org/officeDocument/2006/relationships/hyperlink" Target="http://online.zakon.kz/Document/?doc_id=1021834" TargetMode="External"/><Relationship Id="rId29" Type="http://schemas.openxmlformats.org/officeDocument/2006/relationships/hyperlink" Target="http://online.zakon.kz/Document/?doc_id=3091659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633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hyperlink" Target="http://online.zakon.kz/Document/?doc_id=30916594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18435" TargetMode="External"/><Relationship Id="rId23" Type="http://schemas.openxmlformats.org/officeDocument/2006/relationships/hyperlink" Target="http://online.zakon.kz/Document/?doc_id=30916594" TargetMode="External"/><Relationship Id="rId28" Type="http://schemas.openxmlformats.org/officeDocument/2006/relationships/hyperlink" Target="http://online.zakon.kz/Document/?doc_id=30916594" TargetMode="External"/><Relationship Id="rId36" Type="http://schemas.openxmlformats.org/officeDocument/2006/relationships/hyperlink" Target="http://online.zakon.kz/Document/?doc_id=32664533" TargetMode="External"/><Relationship Id="rId10" Type="http://schemas.openxmlformats.org/officeDocument/2006/relationships/hyperlink" Target="http://online.zakon.kz/Document/?doc_id=1012633" TargetMode="External"/><Relationship Id="rId19" Type="http://schemas.openxmlformats.org/officeDocument/2006/relationships/hyperlink" Target="http://online.zakon.kz/Document/?doc_id=34050877" TargetMode="External"/><Relationship Id="rId31" Type="http://schemas.openxmlformats.org/officeDocument/2006/relationships/hyperlink" Target="http://online.zakon.kz/Document/?doc_id=35480285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19598" TargetMode="External"/><Relationship Id="rId14" Type="http://schemas.openxmlformats.org/officeDocument/2006/relationships/hyperlink" Target="http://online.zakon.kz/Document/?doc_id=39780689" TargetMode="External"/><Relationship Id="rId22" Type="http://schemas.openxmlformats.org/officeDocument/2006/relationships/hyperlink" Target="http://online.zakon.kz/Document/?doc_id=35480285" TargetMode="External"/><Relationship Id="rId27" Type="http://schemas.openxmlformats.org/officeDocument/2006/relationships/hyperlink" Target="http://online.zakon.kz/Document/?doc_id=36786682" TargetMode="External"/><Relationship Id="rId30" Type="http://schemas.openxmlformats.org/officeDocument/2006/relationships/hyperlink" Target="http://online.zakon.kz/Document/?doc_id=35015734" TargetMode="External"/><Relationship Id="rId35" Type="http://schemas.openxmlformats.org/officeDocument/2006/relationships/hyperlink" Target="http://online.zakon.kz/Document/?doc_id=30364477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2769</Words>
  <Characters>25126</Characters>
  <Application>Microsoft Office Word</Application>
  <DocSecurity>0</DocSecurity>
  <Lines>209</Lines>
  <Paragraphs>55</Paragraphs>
  <ScaleCrop>false</ScaleCrop>
  <Company>SPecialiST RePack</Company>
  <LinksUpToDate>false</LinksUpToDate>
  <CharactersWithSpaces>27840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ИЮНЯ 2021 ГОДА № 57-...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2024-01-31T23:59:00Z</dcterms:created>
  <dcterms:modified xsi:type="dcterms:W3CDTF">2024-01-31T23:59:00Z</dcterms:modified>
</cp:coreProperties>
</file>