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396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15 ноября 2016 года № 172 «О внесении изменений и дополнения в некоторые приказы Генерального Прокурора Республики Казахстан» (с изменениями от 12.02.2023 г.)</w:t>
      </w:r>
    </w:p>
    <w:p w:rsidR="00000000" w:rsidRDefault="00FC3961">
      <w:pPr>
        <w:pStyle w:val="pj"/>
      </w:pPr>
      <w:r>
        <w:rPr>
          <w:rStyle w:val="s0"/>
        </w:rPr>
        <w:t> </w:t>
      </w:r>
    </w:p>
    <w:p w:rsidR="00000000" w:rsidRDefault="00FC396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декабря 2016 года под № 14554</w:t>
      </w:r>
    </w:p>
    <w:p w:rsidR="00000000" w:rsidRDefault="00FC3961">
      <w:pPr>
        <w:pStyle w:val="pj"/>
      </w:pPr>
      <w:r>
        <w:rPr>
          <w:rStyle w:val="s0"/>
        </w:rPr>
        <w:t> </w:t>
      </w:r>
    </w:p>
    <w:p w:rsidR="00000000" w:rsidRDefault="00FC3961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от 30 декабря 2016 г.</w:t>
        </w:r>
      </w:hyperlink>
      <w:r>
        <w:rPr>
          <w:rStyle w:val="s0"/>
        </w:rPr>
        <w:t xml:space="preserve">; </w:t>
      </w:r>
      <w:hyperlink r:id="rId8" w:anchor="!/doc/108297/rus" w:history="1">
        <w:r>
          <w:rPr>
            <w:rStyle w:val="a4"/>
          </w:rPr>
          <w:t>ИС «Эталонный контрольный банк НПА РК в электронном виде» 4 января 2017 г.</w:t>
        </w:r>
      </w:hyperlink>
    </w:p>
    <w:p w:rsidR="00000000" w:rsidRDefault="00FC3961">
      <w:pPr>
        <w:pStyle w:val="pj"/>
      </w:pPr>
      <w:r>
        <w:rPr>
          <w:rStyle w:val="s0"/>
        </w:rPr>
        <w:t> </w:t>
      </w:r>
    </w:p>
    <w:p w:rsidR="00000000" w:rsidRDefault="00FC3961">
      <w:pPr>
        <w:pStyle w:val="pj"/>
      </w:pPr>
      <w:r>
        <w:rPr>
          <w:rStyle w:val="s0"/>
        </w:rPr>
        <w:t>Внесены изменения:</w:t>
      </w:r>
    </w:p>
    <w:p w:rsidR="00000000" w:rsidRDefault="00FC3961">
      <w:pPr>
        <w:pStyle w:val="pj"/>
      </w:pPr>
      <w:r>
        <w:rPr>
          <w:rStyle w:val="s0"/>
        </w:rPr>
        <w:t> </w:t>
      </w:r>
    </w:p>
    <w:p w:rsidR="00000000" w:rsidRDefault="00FC3961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31.01.17 г. № 7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C3961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13.09.17 г. № 104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</w:t>
        </w:r>
        <w:r>
          <w:rPr>
            <w:rStyle w:val="a4"/>
          </w:rPr>
          <w:t>ания</w:t>
        </w:r>
      </w:hyperlink>
      <w:r>
        <w:rPr>
          <w:rStyle w:val="s0"/>
        </w:rPr>
        <w:t>).</w:t>
      </w:r>
    </w:p>
    <w:p w:rsidR="00000000" w:rsidRDefault="00FC3961">
      <w:pPr>
        <w:pStyle w:val="pj"/>
      </w:pPr>
      <w:hyperlink r:id="rId13" w:anchor="sub_id=1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27.01.23 г. № 45 (</w:t>
      </w:r>
      <w:hyperlink r:id="rId14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12 февраля 2</w:t>
      </w:r>
      <w:r>
        <w:rPr>
          <w:rStyle w:val="s0"/>
        </w:rPr>
        <w:t>023 г.).</w:t>
      </w:r>
    </w:p>
    <w:p w:rsidR="00000000" w:rsidRDefault="00FC3961">
      <w:pPr>
        <w:pStyle w:val="pj"/>
      </w:pPr>
      <w:r>
        <w:rPr>
          <w:rStyle w:val="s0"/>
        </w:rPr>
        <w:t> </w:t>
      </w:r>
    </w:p>
    <w:p w:rsidR="00000000" w:rsidRDefault="00FC3961">
      <w:pPr>
        <w:pStyle w:val="pj"/>
      </w:pPr>
      <w:r>
        <w:rPr>
          <w:rStyle w:val="s0"/>
        </w:rPr>
        <w:t>Предыдущие редакции:</w:t>
      </w:r>
    </w:p>
    <w:p w:rsidR="00000000" w:rsidRDefault="00FC3961">
      <w:pPr>
        <w:pStyle w:val="pj"/>
      </w:pPr>
      <w:r>
        <w:rPr>
          <w:rStyle w:val="s0"/>
        </w:rPr>
        <w:t> </w:t>
      </w:r>
    </w:p>
    <w:p w:rsidR="00000000" w:rsidRDefault="00FC3961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31.01.17 г.</w:t>
      </w:r>
    </w:p>
    <w:p w:rsidR="00000000" w:rsidRDefault="00FC3961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</w:t>
      </w:r>
      <w:r>
        <w:rPr>
          <w:rStyle w:val="s0"/>
        </w:rPr>
        <w:t>ения изменений от 13.09.17 г.</w:t>
      </w:r>
    </w:p>
    <w:p w:rsidR="00000000" w:rsidRDefault="00FC3961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27.01.23 г.</w:t>
      </w:r>
    </w:p>
    <w:p w:rsidR="00000000" w:rsidRDefault="00FC3961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3961" w:rsidRDefault="00FC3961" w:rsidP="00FC3961">
      <w:r>
        <w:separator/>
      </w:r>
    </w:p>
  </w:endnote>
  <w:endnote w:type="continuationSeparator" w:id="0">
    <w:p w:rsidR="00FC3961" w:rsidRDefault="00FC3961" w:rsidP="00FC39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961" w:rsidRDefault="00FC39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961" w:rsidRDefault="00FC39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961" w:rsidRDefault="00FC39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3961" w:rsidRDefault="00FC3961" w:rsidP="00FC3961">
      <w:r>
        <w:separator/>
      </w:r>
    </w:p>
  </w:footnote>
  <w:footnote w:type="continuationSeparator" w:id="0">
    <w:p w:rsidR="00FC3961" w:rsidRDefault="00FC3961" w:rsidP="00FC39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961" w:rsidRDefault="00FC39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961" w:rsidRDefault="00FC3961" w:rsidP="00FC39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3961" w:rsidRPr="00FC3961" w:rsidRDefault="00FC3961" w:rsidP="00FC39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15 ноября 2016 года № 172 «О внесении изменений и дополнения в некоторые приказы Генерального Прокурора Республики Казахстан» (с изменениями от 12.02.2023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961" w:rsidRDefault="00FC39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3961"/>
    <w:rsid w:val="00FC39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39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39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39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396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39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39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39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396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yperlink" Target="http://online.zakon.kz/Document/?doc_id=33670073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600014554" TargetMode="External"/><Relationship Id="rId12" Type="http://schemas.openxmlformats.org/officeDocument/2006/relationships/hyperlink" Target="http://online.zakon.kz/Document/?doc_id=32494645" TargetMode="External"/><Relationship Id="rId17" Type="http://schemas.openxmlformats.org/officeDocument/2006/relationships/hyperlink" Target="http://online.zakon.kz/Document/?doc_id=31921279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404386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08769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977000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8793059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12330" TargetMode="External"/><Relationship Id="rId14" Type="http://schemas.openxmlformats.org/officeDocument/2006/relationships/hyperlink" Target="http://online.zakon.kz/Document/?doc_id=33670073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1744</Characters>
  <Application>Microsoft Office Word</Application>
  <DocSecurity>0</DocSecurity>
  <Lines>14</Lines>
  <Paragraphs>3</Paragraphs>
  <ScaleCrop>false</ScaleCrop>
  <Company/>
  <LinksUpToDate>false</LinksUpToDate>
  <CharactersWithSpaces>1906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Генерального Прокурора Республики Казахстан от 15 ноября 2016 года № 172 «О внесении изменений и дополнения в некоторые приказы Генерального Прокурора Республики Казахстан» (с изменениями от 12.02.2023 г.) (©Paragraph 2023)</dc:title>
  <dc:subject/>
  <dc:creator>Сергей М</dc:creator>
  <cp:keywords/>
  <dc:description/>
  <cp:lastModifiedBy>Сергей М</cp:lastModifiedBy>
  <cp:revision>2</cp:revision>
  <dcterms:created xsi:type="dcterms:W3CDTF">2023-11-15T19:25:00Z</dcterms:created>
  <dcterms:modified xsi:type="dcterms:W3CDTF">2023-11-15T19:25:00Z</dcterms:modified>
</cp:coreProperties>
</file>