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7A8D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716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6421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7A8D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Саркулов Абай Серикович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C7A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7A8D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C7A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7A8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Сотрудник компании «White Stone Capital Ltd»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C7A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7A8D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13.08.1981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C7A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7A8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Актюбин</w:t>
            </w:r>
            <w:r>
              <w:rPr>
                <w:rStyle w:val="s0"/>
              </w:rPr>
              <w:t>ская область;  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C7A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7A8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C7A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Братья: </w:t>
            </w:r>
            <w:hyperlink r:id="rId8" w:history="1">
              <w:r>
                <w:rPr>
                  <w:rStyle w:val="a4"/>
                </w:rPr>
                <w:t>Саркулов Улан Серикович</w:t>
              </w:r>
            </w:hyperlink>
            <w:r>
              <w:rPr>
                <w:rStyle w:val="s0"/>
              </w:rPr>
              <w:t xml:space="preserve">, </w:t>
            </w:r>
            <w:hyperlink r:id="rId9" w:history="1">
              <w:r>
                <w:rPr>
                  <w:rStyle w:val="a4"/>
                </w:rPr>
                <w:t>Саркулов Руслан Сери</w:t>
              </w:r>
              <w:r>
                <w:rPr>
                  <w:rStyle w:val="a4"/>
                </w:rPr>
                <w:t>кович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C7A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7A8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C7A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русский, турецкий, английский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7A8D">
            <w:pPr>
              <w:pStyle w:val="pj"/>
              <w:ind w:firstLine="31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C7A8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Актюбинский Государственный Университет им. К. Жубанова, г. Актобе</w:t>
            </w:r>
          </w:p>
          <w:p w:rsidR="00000000" w:rsidRDefault="00BC7A8D">
            <w:pPr>
              <w:pStyle w:val="pj"/>
              <w:ind w:firstLine="31"/>
            </w:pPr>
            <w:r>
              <w:rPr>
                <w:rStyle w:val="s0"/>
                <w:i/>
                <w:iCs/>
              </w:rPr>
              <w:t>Специальность «Банковское дело»</w:t>
            </w:r>
          </w:p>
        </w:tc>
      </w:tr>
      <w:tr w:rsidR="00000000">
        <w:trPr>
          <w:trHeight w:val="300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7A8D">
            <w:pPr>
              <w:pStyle w:val="pj"/>
              <w:ind w:firstLine="31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Практикант в филиале АО «Банк Туран Алем» в г. Актобе (2002-2003);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Менеджер по маркетингу АО «Международный Банк «Алма-Ата», филиал г. Астана (2003-2004);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Менеджер по валютным операциям АО «Международный Банк «Алма-Ата», филиал г. Аста</w:t>
            </w:r>
            <w:r>
              <w:rPr>
                <w:rStyle w:val="s0"/>
              </w:rPr>
              <w:t>на (2004-2005);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Менеджер кредитного отдела/начальник кредитного отдела АО «Международный Банк «Алма-Ата», филиал г. Астана (2005-2007);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И.о. начальника операционного отдела (без отрыва от основной деятельности) АО «Международный Банк «Алма-Ата», филиал</w:t>
            </w:r>
            <w:r>
              <w:rPr>
                <w:rStyle w:val="s0"/>
              </w:rPr>
              <w:t xml:space="preserve"> г. Астана (2005-2006);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И.о. заместителя директора филиала (без отрыва от основной деятельности) АО «Международный Банк «Алма-Ата», филиал г. Астана (2006-2007);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Менеджер Управления кредитования инфраструктурных проектов Департамента кредитования проек</w:t>
            </w:r>
            <w:r>
              <w:rPr>
                <w:rStyle w:val="s0"/>
              </w:rPr>
              <w:t>тов АО «Банк Развития Казахстана» (2007-2008);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Главный менеджер Управления кредитования инфраструктурных проектов Департамента кредитования проектов АО «Банк Развития Казахстана» (2008-2008);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Фронт менеджер Проектной Дирекции № 5 АО «Банк Развития Каза</w:t>
            </w:r>
            <w:r>
              <w:rPr>
                <w:rStyle w:val="s0"/>
              </w:rPr>
              <w:t>хстана» (2008-2008);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Начальник управления Департамента кредитного администрирования АО «Банк Развития Казахстана» (2008-2009);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Главный фронт-менеджер Проектной дирекции № 3 АО «Банк Развития Казахстана» (2009-2010);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Главный фронт-менеджер Проектной д</w:t>
            </w:r>
            <w:r>
              <w:rPr>
                <w:rStyle w:val="s0"/>
              </w:rPr>
              <w:t>ирекции № 4 АО «Банк Развития Казахстана» (2010-2011);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Главный кредитный аналитик Проектной дирекции № 4 АО «Банк Развития Казахстана» (2011-2011);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руководителя Проектной дирекции № 3 АО «Банк Развития Казахстана» (2011-2012);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</w:t>
            </w:r>
            <w:r>
              <w:rPr>
                <w:rStyle w:val="s0"/>
              </w:rPr>
              <w:t xml:space="preserve"> руководителя Проектной дирекции № 4 АО «Банк Развития Казахстана» (2012-2013);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Руководитель Проектной дирекции № 4 АО «Банк Развития Казахстана» (2013-2014);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Управляющий директор АО «Банк Развития Казахстана» (2014-2015);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Управляющий директор - член Правления АО «Банк Развития Казахстана» (2015-2016);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Председателя Правления АО «Банк Развития Казахстана» (</w:t>
            </w:r>
            <w:hyperlink r:id="rId10" w:history="1">
              <w:r>
                <w:rPr>
                  <w:rStyle w:val="a4"/>
                </w:rPr>
                <w:t>15.04.2016</w:t>
              </w:r>
            </w:hyperlink>
            <w:r>
              <w:rPr>
                <w:rStyle w:val="s0"/>
              </w:rPr>
              <w:t>-02.2017);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Председатель Правле</w:t>
            </w:r>
            <w:r>
              <w:rPr>
                <w:rStyle w:val="s0"/>
              </w:rPr>
              <w:t>ния АО «Фонд развития предпринимательства «Даму» (</w:t>
            </w:r>
            <w:hyperlink r:id="rId11" w:history="1">
              <w:r>
                <w:rPr>
                  <w:rStyle w:val="a4"/>
                </w:rPr>
                <w:t>02.2017</w:t>
              </w:r>
            </w:hyperlink>
            <w:r>
              <w:rPr>
                <w:rStyle w:val="s0"/>
              </w:rPr>
              <w:t>-04.2019);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Председатель правления АО «Банк Развития Казахстана» (</w:t>
            </w:r>
            <w:hyperlink r:id="rId12" w:history="1">
              <w:r>
                <w:rPr>
                  <w:rStyle w:val="a4"/>
                </w:rPr>
                <w:t>04.2019</w:t>
              </w:r>
            </w:hyperlink>
            <w:r>
              <w:rPr>
                <w:rStyle w:val="s0"/>
              </w:rPr>
              <w:t>-</w:t>
            </w:r>
            <w:hyperlink r:id="rId13" w:history="1">
              <w:r>
                <w:rPr>
                  <w:rStyle w:val="a4"/>
                </w:rPr>
                <w:t>24.01.2022</w:t>
              </w:r>
            </w:hyperlink>
            <w:r>
              <w:rPr>
                <w:rStyle w:val="s0"/>
              </w:rPr>
              <w:t xml:space="preserve">), </w:t>
            </w:r>
            <w:r>
              <w:rPr>
                <w:rStyle w:val="s1"/>
                <w:b w:val="0"/>
                <w:bCs w:val="0"/>
              </w:rPr>
              <w:t>член Совета директоров АО «Банк Развития Казахстана» (</w:t>
            </w:r>
            <w:hyperlink r:id="rId14" w:history="1">
              <w:r>
                <w:rPr>
                  <w:rStyle w:val="a4"/>
                </w:rPr>
                <w:t>24.04.2019</w:t>
              </w:r>
            </w:hyperlink>
            <w:r>
              <w:rPr>
                <w:rStyle w:val="s1"/>
                <w:b w:val="0"/>
                <w:bCs w:val="0"/>
              </w:rPr>
              <w:t>-</w:t>
            </w:r>
            <w:hyperlink r:id="rId15" w:history="1">
              <w:r>
                <w:rPr>
                  <w:rStyle w:val="a4"/>
                </w:rPr>
                <w:t>24.01.2022</w:t>
              </w:r>
            </w:hyperlink>
            <w:r>
              <w:rPr>
                <w:rStyle w:val="s1"/>
                <w:b w:val="0"/>
                <w:bCs w:val="0"/>
              </w:rPr>
              <w:t>);</w:t>
            </w:r>
          </w:p>
          <w:p w:rsidR="00000000" w:rsidRDefault="00BC7A8D">
            <w:pPr>
              <w:pStyle w:val="pj"/>
              <w:ind w:left="459" w:hanging="42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Сотрудник компании «White Stone Capital Ltd» (с 02.2022)</w:t>
            </w:r>
          </w:p>
        </w:tc>
      </w:tr>
      <w:tr w:rsidR="00000000">
        <w:trPr>
          <w:trHeight w:val="896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7A8D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C7A8D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Орден «Құрмет» (05.12.2016);</w:t>
            </w:r>
          </w:p>
          <w:p w:rsidR="00000000" w:rsidRDefault="00BC7A8D">
            <w:pPr>
              <w:pStyle w:val="pj"/>
              <w:ind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Лучший сотрудник Проектной дирекции АО «Банк Развития Ка</w:t>
            </w:r>
            <w:r>
              <w:rPr>
                <w:rStyle w:val="s0"/>
              </w:rPr>
              <w:t>захстана» (2013), благодарственное письмо от Председателя Правления АО «Банк Развития Казахстана» (2008)</w:t>
            </w:r>
          </w:p>
        </w:tc>
      </w:tr>
    </w:tbl>
    <w:p w:rsidR="00000000" w:rsidRDefault="00BC7A8D">
      <w:pPr>
        <w:pStyle w:val="p"/>
      </w:pPr>
      <w:r>
        <w:t> </w:t>
      </w:r>
    </w:p>
    <w:p w:rsidR="00000000" w:rsidRDefault="00BC7A8D">
      <w:pPr>
        <w:pStyle w:val="p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A8D" w:rsidRDefault="00BC7A8D" w:rsidP="00BC7A8D">
      <w:r>
        <w:separator/>
      </w:r>
    </w:p>
  </w:endnote>
  <w:endnote w:type="continuationSeparator" w:id="0">
    <w:p w:rsidR="00BC7A8D" w:rsidRDefault="00BC7A8D" w:rsidP="00BC7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8D" w:rsidRDefault="00BC7A8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8D" w:rsidRDefault="00BC7A8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8D" w:rsidRDefault="00BC7A8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A8D" w:rsidRDefault="00BC7A8D" w:rsidP="00BC7A8D">
      <w:r>
        <w:separator/>
      </w:r>
    </w:p>
  </w:footnote>
  <w:footnote w:type="continuationSeparator" w:id="0">
    <w:p w:rsidR="00BC7A8D" w:rsidRDefault="00BC7A8D" w:rsidP="00BC7A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8D" w:rsidRDefault="00BC7A8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8D" w:rsidRDefault="00BC7A8D" w:rsidP="00BC7A8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7A8D" w:rsidRPr="00BC7A8D" w:rsidRDefault="00BC7A8D" w:rsidP="00BC7A8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Саркулов Абай Серикович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8D" w:rsidRDefault="00BC7A8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7A8D"/>
    <w:rsid w:val="00BC7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C7A8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C7A8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C7A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C7A8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C7A8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C7A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C7A8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C7A8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C7A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C7A8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C7A8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C7A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18958" TargetMode="External"/><Relationship Id="rId13" Type="http://schemas.openxmlformats.org/officeDocument/2006/relationships/hyperlink" Target="http://online.zakon.kz/Document/?doc_id=3226120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848979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3547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4908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65965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94757" TargetMode="External"/><Relationship Id="rId14" Type="http://schemas.openxmlformats.org/officeDocument/2006/relationships/hyperlink" Target="http://online.zakon.kz/Document/?doc_id=3979147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527</Words>
  <Characters>3010</Characters>
  <Application>Microsoft Office Word</Application>
  <DocSecurity>0</DocSecurity>
  <Lines>25</Lines>
  <Paragraphs>7</Paragraphs>
  <ScaleCrop>false</ScaleCrop>
  <Company/>
  <LinksUpToDate>false</LinksUpToDate>
  <CharactersWithSpaces>3530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2024-09-25T08:09:00Z</dcterms:created>
  <dcterms:modified xsi:type="dcterms:W3CDTF">2024-09-25T08:09:00Z</dcterms:modified>
</cp:coreProperties>
</file>