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49D9">
      <w:pPr>
        <w:jc w:val="right"/>
      </w:pPr>
      <w:bookmarkStart w:id="0" w:name="_GoBack"/>
      <w:bookmarkEnd w:id="0"/>
      <w:r>
        <w:t>20.12.2019</w:t>
      </w:r>
    </w:p>
    <w:p w:rsidR="00000000" w:rsidRDefault="000A49D9">
      <w:pPr>
        <w:jc w:val="center"/>
      </w:pPr>
      <w:r>
        <w:rPr>
          <w:rStyle w:val="s1"/>
        </w:rPr>
        <w:t>Елбасы продлил полномочия руководителя Канцелярии Первого Президента РК</w:t>
      </w:r>
    </w:p>
    <w:p w:rsidR="00000000" w:rsidRDefault="000A49D9">
      <w:pPr>
        <w:ind w:firstLine="397"/>
      </w:pPr>
      <w:r>
        <w:rPr>
          <w:rStyle w:val="s0"/>
          <w:b/>
          <w:bCs/>
        </w:rPr>
        <w:t> </w:t>
      </w:r>
    </w:p>
    <w:p w:rsidR="00000000" w:rsidRDefault="000A49D9">
      <w:pPr>
        <w:ind w:firstLine="397"/>
      </w:pPr>
      <w:r>
        <w:rPr>
          <w:rStyle w:val="s0"/>
          <w:b/>
          <w:bCs/>
        </w:rPr>
        <w:t xml:space="preserve">Решением Первого Президента Республики Казахстан - Елбасы продлены полномочия Касымбекова Махмуда Базаркуловича, сообщает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 xml:space="preserve"> </w:t>
      </w:r>
      <w:r>
        <w:rPr>
          <w:rStyle w:val="s0"/>
          <w:b/>
          <w:bCs/>
        </w:rPr>
        <w:t>со ссылкой на сайт Елбасы.</w:t>
      </w:r>
    </w:p>
    <w:p w:rsidR="00000000" w:rsidRDefault="000A49D9">
      <w:pPr>
        <w:ind w:firstLine="397"/>
      </w:pPr>
      <w:r>
        <w:rPr>
          <w:rStyle w:val="s0"/>
        </w:rPr>
        <w:t>- Решением Первого Президента Республики Казахстан - Елбасы в соответствии с Законом Республики Казахстан «О государственной службе Республики Казахстан» продлены полномочия Касымбекова Махмуда Базаркуловича - Руководителя Канцел</w:t>
      </w:r>
      <w:r>
        <w:rPr>
          <w:rStyle w:val="s0"/>
        </w:rPr>
        <w:t>ярии Первого Президента Республики Казахстан - Елбасы до 31 декабря 2022 года включительно, - говорится в официальном сообщении.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49D9" w:rsidRDefault="000A49D9" w:rsidP="000A49D9">
      <w:r>
        <w:separator/>
      </w:r>
    </w:p>
  </w:endnote>
  <w:endnote w:type="continuationSeparator" w:id="0">
    <w:p w:rsidR="000A49D9" w:rsidRDefault="000A49D9" w:rsidP="000A49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9D9" w:rsidRDefault="000A49D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9D9" w:rsidRDefault="000A49D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9D9" w:rsidRDefault="000A49D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49D9" w:rsidRDefault="000A49D9" w:rsidP="000A49D9">
      <w:r>
        <w:separator/>
      </w:r>
    </w:p>
  </w:footnote>
  <w:footnote w:type="continuationSeparator" w:id="0">
    <w:p w:rsidR="000A49D9" w:rsidRDefault="000A49D9" w:rsidP="000A49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9D9" w:rsidRDefault="000A49D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9D9" w:rsidRDefault="000A49D9" w:rsidP="000A49D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49D9" w:rsidRPr="000A49D9" w:rsidRDefault="000A49D9" w:rsidP="000A49D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Елбасы продлил полномочия руководителя Канцелярии Первого Президента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49D9" w:rsidRDefault="000A49D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49D9"/>
    <w:rsid w:val="000A49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49D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49D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49D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49D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49D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49D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49D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49D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567</Characters>
  <Application>Microsoft Office Word</Application>
  <DocSecurity>0</DocSecurity>
  <Lines>4</Lines>
  <Paragraphs>1</Paragraphs>
  <ScaleCrop>false</ScaleCrop>
  <Company/>
  <LinksUpToDate>false</LinksUpToDate>
  <CharactersWithSpaces>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Елбасы продлил полномочия руководителя Канцелярии Первого Президента РК (©Paragraph 2023)</dc:title>
  <dc:subject/>
  <dc:creator>Сергей М</dc:creator>
  <cp:keywords/>
  <dc:description/>
  <cp:lastModifiedBy>Сергей М</cp:lastModifiedBy>
  <cp:revision>2</cp:revision>
  <dcterms:created xsi:type="dcterms:W3CDTF">2023-09-24T19:41:00Z</dcterms:created>
  <dcterms:modified xsi:type="dcterms:W3CDTF">2023-09-24T19:41:00Z</dcterms:modified>
</cp:coreProperties>
</file>