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785B">
      <w:pPr>
        <w:pStyle w:val="pj"/>
      </w:pPr>
      <w:bookmarkStart w:id="0" w:name="_GoBack"/>
      <w:bookmarkEnd w:id="0"/>
      <w:r>
        <w:rPr>
          <w:rStyle w:val="s0"/>
          <w:b/>
          <w:bCs/>
        </w:rPr>
        <w:t>«Атом энергиясын пайдалану туралы» Қазақстан Республикасының 2016 жылғы 12 қаңтардағы № 442-V Заңы (2024.08.06. берілген өзгерістер мен толықтырулармен)</w:t>
      </w:r>
    </w:p>
    <w:p w:rsidR="00000000" w:rsidRDefault="0015785B">
      <w:pPr>
        <w:pStyle w:val="p"/>
      </w:pPr>
      <w:r>
        <w:t> </w:t>
      </w:r>
    </w:p>
    <w:p w:rsidR="00000000" w:rsidRDefault="0015785B">
      <w:pPr>
        <w:pStyle w:val="pj"/>
      </w:pPr>
      <w:r>
        <w:t>Жариялануы: «Егемен Қазақстан» 2016 жылғы 14 қаңтар № 7 (28735)</w:t>
      </w:r>
    </w:p>
    <w:p w:rsidR="00000000" w:rsidRDefault="0015785B">
      <w:pPr>
        <w:pStyle w:val="pj"/>
      </w:pPr>
      <w:r>
        <w:t> </w:t>
      </w:r>
    </w:p>
    <w:p w:rsidR="00000000" w:rsidRDefault="0015785B">
      <w:pPr>
        <w:pStyle w:val="pj"/>
      </w:pPr>
      <w:r>
        <w:t>Енгізілген өзгерістер:</w:t>
      </w:r>
    </w:p>
    <w:p w:rsidR="00000000" w:rsidRDefault="0015785B">
      <w:pPr>
        <w:pStyle w:val="pj"/>
      </w:pPr>
      <w:r>
        <w:t> </w:t>
      </w:r>
    </w:p>
    <w:p w:rsidR="00000000" w:rsidRDefault="0015785B">
      <w:pPr>
        <w:pStyle w:val="pj"/>
      </w:pPr>
      <w:r>
        <w:t xml:space="preserve">2018.24.05. № 156-VI ҚР </w:t>
      </w:r>
      <w:hyperlink r:id="rId7" w:anchor="sub_id=11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</w:t>
      </w:r>
      <w:r>
        <w:t>ізілді)</w:t>
      </w:r>
    </w:p>
    <w:p w:rsidR="00000000" w:rsidRDefault="0015785B">
      <w:pPr>
        <w:pStyle w:val="pj"/>
      </w:pPr>
      <w:r>
        <w:rPr>
          <w:rStyle w:val="s0"/>
        </w:rPr>
        <w:t xml:space="preserve">2019.25.11. № 272-VІ ҚР </w:t>
      </w:r>
      <w:hyperlink r:id="rId9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15785B">
      <w:pPr>
        <w:pStyle w:val="pj"/>
      </w:pPr>
      <w:r>
        <w:rPr>
          <w:rStyle w:val="s0"/>
        </w:rPr>
        <w:t xml:space="preserve">2019.26.11. № 273-VІ ҚР </w:t>
      </w:r>
      <w:hyperlink r:id="rId11" w:anchor="sub_id=2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15785B">
      <w:pPr>
        <w:pStyle w:val="pj"/>
      </w:pPr>
      <w:r>
        <w:rPr>
          <w:rStyle w:val="s0"/>
        </w:rPr>
        <w:t xml:space="preserve">2020.14.05. № 329-VI ҚР </w:t>
      </w:r>
      <w:hyperlink r:id="rId1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5785B">
      <w:pPr>
        <w:pStyle w:val="pj"/>
      </w:pPr>
      <w:r>
        <w:rPr>
          <w:rStyle w:val="s0"/>
        </w:rPr>
        <w:t xml:space="preserve">2021.25.02. № 12-VІІ ҚР </w:t>
      </w:r>
      <w:hyperlink r:id="rId1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5785B">
      <w:pPr>
        <w:pStyle w:val="pj"/>
      </w:pPr>
      <w:r>
        <w:rPr>
          <w:rStyle w:val="s0"/>
        </w:rPr>
        <w:t xml:space="preserve">2021.30.12. № 95-VII ҚР </w:t>
      </w:r>
      <w:hyperlink r:id="rId16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1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5785B">
      <w:pPr>
        <w:pStyle w:val="pj"/>
      </w:pPr>
      <w:r>
        <w:rPr>
          <w:rStyle w:val="s0"/>
        </w:rPr>
        <w:t xml:space="preserve">2022.28.12. № 173-VІІ ҚР </w:t>
      </w:r>
      <w:hyperlink r:id="rId18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28 ақпаннан бастап </w:t>
      </w:r>
      <w:hyperlink r:id="rId1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5785B">
      <w:pPr>
        <w:pStyle w:val="pj"/>
      </w:pPr>
      <w:r>
        <w:rPr>
          <w:rStyle w:val="s0"/>
        </w:rPr>
        <w:t xml:space="preserve">2023.19.04. № 223-VІІ ҚР </w:t>
      </w:r>
      <w:hyperlink r:id="rId20" w:anchor="sub_id=13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21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5785B">
      <w:pPr>
        <w:pStyle w:val="pj"/>
      </w:pPr>
      <w:r>
        <w:rPr>
          <w:rStyle w:val="s0"/>
        </w:rPr>
        <w:t xml:space="preserve">2024.06.04. № 71-VIII ҚР </w:t>
      </w:r>
      <w:hyperlink r:id="rId22" w:anchor="sub_id=9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2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5785B">
      <w:pPr>
        <w:pStyle w:val="pj"/>
      </w:pPr>
      <w:r>
        <w:rPr>
          <w:rStyle w:val="s0"/>
        </w:rPr>
        <w:t> </w:t>
      </w:r>
    </w:p>
    <w:p w:rsidR="00000000" w:rsidRDefault="0015785B">
      <w:pPr>
        <w:pStyle w:val="pj"/>
      </w:pPr>
      <w:r>
        <w:rPr>
          <w:rStyle w:val="s0"/>
        </w:rPr>
        <w:t>Бұрынғы редакциялар:</w:t>
      </w:r>
    </w:p>
    <w:p w:rsidR="00000000" w:rsidRDefault="0015785B">
      <w:pPr>
        <w:pStyle w:val="pj"/>
      </w:pPr>
      <w:r>
        <w:rPr>
          <w:rStyle w:val="s0"/>
        </w:rPr>
        <w:t> </w:t>
      </w:r>
    </w:p>
    <w:p w:rsidR="00000000" w:rsidRDefault="0015785B">
      <w:pPr>
        <w:pStyle w:val="pj"/>
      </w:pPr>
      <w:r>
        <w:t>2018 ж. 24 мамыр</w:t>
      </w:r>
      <w:r>
        <w:t>ға</w:t>
      </w:r>
      <w:r>
        <w:t xml:space="preserve">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15785B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15785B">
      <w:pPr>
        <w:pStyle w:val="pj"/>
      </w:pPr>
      <w:r>
        <w:rPr>
          <w:rStyle w:val="s0"/>
        </w:rPr>
        <w:t xml:space="preserve">2020 ж. 14 мамырға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15785B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15785B">
      <w:pPr>
        <w:pStyle w:val="pj"/>
      </w:pPr>
      <w:r>
        <w:rPr>
          <w:rStyle w:val="s0"/>
        </w:rPr>
        <w:t>2021 ж. 25 ақпанға дейін қолданы</w:t>
      </w:r>
      <w:r>
        <w:rPr>
          <w:rStyle w:val="s0"/>
        </w:rPr>
        <w:t xml:space="preserve">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15785B">
      <w:pPr>
        <w:pStyle w:val="pj"/>
      </w:pPr>
      <w:r>
        <w:t xml:space="preserve">2023 ж. 01.01.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15785B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28 ақпаннан бастап қолданысқа енгізілді)</w:t>
      </w:r>
    </w:p>
    <w:p w:rsidR="00000000" w:rsidRDefault="0015785B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15785B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15785B">
      <w:pPr>
        <w:pStyle w:val="pj"/>
      </w:pPr>
      <w:r>
        <w:t> </w:t>
      </w:r>
    </w:p>
    <w:p w:rsidR="00000000" w:rsidRDefault="0015785B">
      <w:pPr>
        <w:pStyle w:val="pj"/>
      </w:pPr>
      <w:r>
        <w:t> </w:t>
      </w:r>
    </w:p>
    <w:p w:rsidR="00000000" w:rsidRDefault="0015785B">
      <w:pPr>
        <w:pStyle w:val="pj"/>
      </w:pPr>
      <w:r>
        <w:rPr>
          <w:rStyle w:val="s0"/>
        </w:rPr>
        <w:t> </w:t>
      </w:r>
    </w:p>
    <w:p w:rsidR="00000000" w:rsidRDefault="0015785B">
      <w:pPr>
        <w:pStyle w:val="pj"/>
      </w:pPr>
      <w:r>
        <w:t> </w:t>
      </w:r>
    </w:p>
    <w:p w:rsidR="00000000" w:rsidRDefault="0015785B">
      <w:pPr>
        <w:pStyle w:val="p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85B" w:rsidRDefault="0015785B" w:rsidP="0015785B">
      <w:r>
        <w:separator/>
      </w:r>
    </w:p>
  </w:endnote>
  <w:endnote w:type="continuationSeparator" w:id="0">
    <w:p w:rsidR="0015785B" w:rsidRDefault="0015785B" w:rsidP="00157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85B" w:rsidRDefault="001578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85B" w:rsidRDefault="001578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85B" w:rsidRDefault="001578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85B" w:rsidRDefault="0015785B" w:rsidP="0015785B">
      <w:r>
        <w:separator/>
      </w:r>
    </w:p>
  </w:footnote>
  <w:footnote w:type="continuationSeparator" w:id="0">
    <w:p w:rsidR="0015785B" w:rsidRDefault="0015785B" w:rsidP="001578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85B" w:rsidRDefault="001578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85B" w:rsidRDefault="0015785B" w:rsidP="00157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785B" w:rsidRPr="0015785B" w:rsidRDefault="0015785B" w:rsidP="001578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«Атом энергиясын пайдалану туралы» Қазақстан Республикасының 2016 жылғы 12 қаңтардағы № 442-V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85B" w:rsidRDefault="001578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785B"/>
    <w:rsid w:val="00157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7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78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7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78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78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78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78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78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42687" TargetMode="External"/><Relationship Id="rId13" Type="http://schemas.openxmlformats.org/officeDocument/2006/relationships/hyperlink" Target="http://online.zakon.kz/Document/?doc_id=32667395" TargetMode="External"/><Relationship Id="rId18" Type="http://schemas.openxmlformats.org/officeDocument/2006/relationships/hyperlink" Target="http://online.zakon.kz/Document/?doc_id=35753127" TargetMode="External"/><Relationship Id="rId26" Type="http://schemas.openxmlformats.org/officeDocument/2006/relationships/hyperlink" Target="http://online.zakon.kz/Document/?doc_id=38840939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47221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8780841" TargetMode="External"/><Relationship Id="rId12" Type="http://schemas.openxmlformats.org/officeDocument/2006/relationships/hyperlink" Target="http://online.zakon.kz/Document/?doc_id=33073008" TargetMode="External"/><Relationship Id="rId17" Type="http://schemas.openxmlformats.org/officeDocument/2006/relationships/hyperlink" Target="http://online.zakon.kz/Document/?doc_id=37704737" TargetMode="External"/><Relationship Id="rId25" Type="http://schemas.openxmlformats.org/officeDocument/2006/relationships/hyperlink" Target="http://online.zakon.kz/Document/?doc_id=3653691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04737" TargetMode="External"/><Relationship Id="rId20" Type="http://schemas.openxmlformats.org/officeDocument/2006/relationships/hyperlink" Target="http://online.zakon.kz/Document/?doc_id=33647221" TargetMode="External"/><Relationship Id="rId29" Type="http://schemas.openxmlformats.org/officeDocument/2006/relationships/hyperlink" Target="http://online.zakon.kz/Document/?doc_id=3310649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58158" TargetMode="External"/><Relationship Id="rId24" Type="http://schemas.openxmlformats.org/officeDocument/2006/relationships/hyperlink" Target="http://online.zakon.kz/Document/?doc_id=39971191" TargetMode="External"/><Relationship Id="rId32" Type="http://schemas.openxmlformats.org/officeDocument/2006/relationships/hyperlink" Target="http://online.zakon.kz/Document/?doc_id=3869476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33059" TargetMode="External"/><Relationship Id="rId23" Type="http://schemas.openxmlformats.org/officeDocument/2006/relationships/hyperlink" Target="http://online.zakon.kz/Document/?doc_id=33661201" TargetMode="External"/><Relationship Id="rId28" Type="http://schemas.openxmlformats.org/officeDocument/2006/relationships/hyperlink" Target="http://online.zakon.kz/Document/?doc_id=33649915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4230537" TargetMode="External"/><Relationship Id="rId19" Type="http://schemas.openxmlformats.org/officeDocument/2006/relationships/hyperlink" Target="http://online.zakon.kz/Document/?doc_id=35753127" TargetMode="External"/><Relationship Id="rId31" Type="http://schemas.openxmlformats.org/officeDocument/2006/relationships/hyperlink" Target="http://online.zakon.kz/Document/?doc_id=32760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1328" TargetMode="External"/><Relationship Id="rId14" Type="http://schemas.openxmlformats.org/officeDocument/2006/relationships/hyperlink" Target="http://online.zakon.kz/Document/?doc_id=33767714" TargetMode="External"/><Relationship Id="rId22" Type="http://schemas.openxmlformats.org/officeDocument/2006/relationships/hyperlink" Target="http://online.zakon.kz/Document/?doc_id=33661201" TargetMode="External"/><Relationship Id="rId27" Type="http://schemas.openxmlformats.org/officeDocument/2006/relationships/hyperlink" Target="http://online.zakon.kz/Document/?doc_id=36725895" TargetMode="External"/><Relationship Id="rId30" Type="http://schemas.openxmlformats.org/officeDocument/2006/relationships/hyperlink" Target="http://online.zakon.kz/Document/?doc_id=36638294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3355</Characters>
  <Application>Microsoft Office Word</Application>
  <DocSecurity>0</DocSecurity>
  <Lines>27</Lines>
  <Paragraphs>7</Paragraphs>
  <ScaleCrop>false</ScaleCrop>
  <Company>SPecialiST RePack</Company>
  <LinksUpToDate>false</LinksUpToDate>
  <CharactersWithSpaces>3580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«Атом энергиясын пайдалану туралы» Қазақстан Республикасының 2016 жылғы 12 қаңтардағы № 442-V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2024-07-18T07:00:00Z</dcterms:created>
  <dcterms:modified xsi:type="dcterms:W3CDTF">2024-07-18T07:00:00Z</dcterms:modified>
</cp:coreProperties>
</file>