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2126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</w:p>
    <w:p w:rsidR="00000000" w:rsidRDefault="00E42126">
      <w:pPr>
        <w:pStyle w:val="pc"/>
      </w:pPr>
      <w:r>
        <w:rPr>
          <w:rStyle w:val="s1"/>
        </w:rPr>
        <w:t>ЗАҢЫ</w:t>
      </w:r>
    </w:p>
    <w:p w:rsidR="00000000" w:rsidRDefault="00E42126">
      <w:pPr>
        <w:pStyle w:val="pc"/>
      </w:pPr>
      <w:r>
        <w:rPr>
          <w:rStyle w:val="s1"/>
        </w:rPr>
        <w:t> </w:t>
      </w:r>
    </w:p>
    <w:p w:rsidR="00000000" w:rsidRDefault="00E42126">
      <w:pPr>
        <w:pStyle w:val="pc"/>
      </w:pPr>
      <w:r>
        <w:rPr>
          <w:rStyle w:val="s1"/>
        </w:rPr>
        <w:t>Өлім</w:t>
      </w:r>
      <w:r>
        <w:rPr>
          <w:rStyle w:val="s1"/>
        </w:rPr>
        <w:t xml:space="preserve"> жазасының күшін жоюға бағытталған Азаматтық және саяси құқықтар туралы халықаралық пактіге Екінші Факультативтік Хаттаманы ратификациялау туралы</w:t>
      </w:r>
    </w:p>
    <w:p w:rsidR="00000000" w:rsidRDefault="00E42126">
      <w:pPr>
        <w:pStyle w:val="pc"/>
      </w:pPr>
      <w:r>
        <w:rPr>
          <w:rStyle w:val="s3"/>
        </w:rPr>
        <w:t xml:space="preserve">(2021.29.12.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E42126">
      <w:pPr>
        <w:pStyle w:val="pc"/>
      </w:pPr>
      <w:r>
        <w:t> </w:t>
      </w:r>
    </w:p>
    <w:p w:rsidR="00000000" w:rsidRDefault="00E42126">
      <w:pPr>
        <w:pStyle w:val="pji"/>
      </w:pPr>
      <w:r>
        <w:rPr>
          <w:rStyle w:val="s3"/>
        </w:rPr>
        <w:t xml:space="preserve">2021.29.12. № 89-VII ҚР </w:t>
      </w:r>
      <w:hyperlink r:id="rId8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мәтін жаңа редакцияда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42126">
      <w:pPr>
        <w:pStyle w:val="pj"/>
      </w:pPr>
      <w:r>
        <w:rPr>
          <w:rStyle w:val="s0"/>
        </w:rPr>
        <w:t xml:space="preserve">1989 жылғы 15 желтоқсанда Нью-Йоркте жасалған Өлім жазасының күшін жоюға бағытталған Азаматтық және саяси құқықтар туралы халықаралық пактіге </w:t>
      </w:r>
      <w:hyperlink r:id="rId10" w:history="1">
        <w:r>
          <w:rPr>
            <w:rStyle w:val="a4"/>
          </w:rPr>
          <w:t>Екінші Ф</w:t>
        </w:r>
        <w:r>
          <w:rPr>
            <w:rStyle w:val="a4"/>
          </w:rPr>
          <w:t>акультативтік Хаттама</w:t>
        </w:r>
      </w:hyperlink>
      <w:r>
        <w:rPr>
          <w:rStyle w:val="s0"/>
        </w:rPr>
        <w:t xml:space="preserve"> ратификациялансын.</w:t>
      </w:r>
    </w:p>
    <w:p w:rsidR="00000000" w:rsidRDefault="00E42126">
      <w:pPr>
        <w:pStyle w:val="pj"/>
      </w:pPr>
      <w:r>
        <w:rPr>
          <w:rStyle w:val="s0"/>
        </w:rPr>
        <w:t> </w:t>
      </w:r>
    </w:p>
    <w:p w:rsidR="00000000" w:rsidRDefault="00E42126">
      <w:pPr>
        <w:pStyle w:val="pj"/>
      </w:pPr>
      <w:r>
        <w:t> </w:t>
      </w:r>
    </w:p>
    <w:p w:rsidR="00000000" w:rsidRDefault="00E42126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E42126">
      <w:pPr>
        <w:pStyle w:val="p"/>
      </w:pPr>
      <w:r>
        <w:rPr>
          <w:rStyle w:val="s0"/>
          <w:b/>
          <w:bCs/>
        </w:rPr>
        <w:t> </w:t>
      </w:r>
      <w:r>
        <w:rPr>
          <w:rStyle w:val="s0"/>
          <w:b/>
          <w:bCs/>
          <w:lang w:val="en-US"/>
        </w:rPr>
        <w:t xml:space="preserve">          </w:t>
      </w:r>
      <w:r>
        <w:rPr>
          <w:rStyle w:val="s0"/>
          <w:b/>
          <w:bCs/>
        </w:rPr>
        <w:t>Президенті</w:t>
      </w:r>
    </w:p>
    <w:p w:rsidR="00000000" w:rsidRDefault="00E42126">
      <w:pPr>
        <w:pStyle w:val="p"/>
      </w:pPr>
      <w:r>
        <w:rPr>
          <w:rStyle w:val="s0"/>
          <w:b/>
          <w:bCs/>
        </w:rPr>
        <w:t> </w:t>
      </w:r>
    </w:p>
    <w:p w:rsidR="00000000" w:rsidRDefault="00E42126">
      <w:pPr>
        <w:pStyle w:val="p"/>
      </w:pPr>
      <w:r>
        <w:rPr>
          <w:rStyle w:val="s0"/>
          <w:b/>
          <w:bCs/>
          <w:lang w:val="en-US"/>
        </w:rPr>
        <w:t xml:space="preserve">        </w:t>
      </w:r>
      <w:r>
        <w:rPr>
          <w:rStyle w:val="s0"/>
          <w:b/>
          <w:bCs/>
        </w:rPr>
        <w:t>Қ</w:t>
      </w:r>
      <w:r>
        <w:rPr>
          <w:rStyle w:val="s0"/>
          <w:b/>
          <w:bCs/>
        </w:rPr>
        <w:t>. ТОҚАЕВ</w:t>
      </w:r>
    </w:p>
    <w:p w:rsidR="00000000" w:rsidRDefault="00E42126">
      <w:pPr>
        <w:pStyle w:val="p"/>
      </w:pPr>
      <w:r>
        <w:rPr>
          <w:rStyle w:val="s0"/>
          <w:b/>
          <w:bCs/>
          <w:lang w:val="en-US"/>
        </w:rPr>
        <w:t> </w:t>
      </w:r>
    </w:p>
    <w:p w:rsidR="00000000" w:rsidRDefault="00E42126">
      <w:pPr>
        <w:pStyle w:val="p"/>
      </w:pPr>
      <w:r>
        <w:rPr>
          <w:rStyle w:val="s0"/>
        </w:rPr>
        <w:t>Нұр-Сұлтан, Ақорда, 2021 жылғы 2 қаңтар</w:t>
      </w:r>
    </w:p>
    <w:p w:rsidR="00000000" w:rsidRDefault="00E42126">
      <w:pPr>
        <w:pStyle w:val="p"/>
      </w:pPr>
      <w:r>
        <w:rPr>
          <w:rStyle w:val="s0"/>
        </w:rPr>
        <w:t xml:space="preserve">               </w:t>
      </w:r>
      <w:r>
        <w:rPr>
          <w:rStyle w:val="s0"/>
          <w:lang w:val="en-US"/>
        </w:rPr>
        <w:t>№ 404-V</w:t>
      </w:r>
      <w:r>
        <w:rPr>
          <w:rStyle w:val="s0"/>
        </w:rPr>
        <w:t>І</w:t>
      </w:r>
    </w:p>
    <w:p w:rsidR="00000000" w:rsidRDefault="00E42126">
      <w:pPr>
        <w:pStyle w:val="pj"/>
      </w:pPr>
      <w:r>
        <w:rPr>
          <w:rStyle w:val="s0"/>
          <w:lang w:val="en-US"/>
        </w:rPr>
        <w:t> </w:t>
      </w:r>
    </w:p>
    <w:p w:rsidR="00000000" w:rsidRDefault="00E42126">
      <w:pPr>
        <w:pStyle w:val="pj"/>
      </w:pPr>
      <w:r>
        <w:t> </w:t>
      </w:r>
    </w:p>
    <w:p w:rsidR="00000000" w:rsidRDefault="00E42126">
      <w:pPr>
        <w:pStyle w:val="pj"/>
      </w:pPr>
      <w:r>
        <w:t> </w:t>
      </w:r>
    </w:p>
    <w:p w:rsidR="00000000" w:rsidRDefault="00E42126">
      <w:pPr>
        <w:pStyle w:val="pj"/>
      </w:pPr>
      <w:r>
        <w:t> </w:t>
      </w:r>
    </w:p>
    <w:p w:rsidR="00000000" w:rsidRDefault="00E42126">
      <w:pPr>
        <w:pStyle w:val="pj"/>
      </w:pPr>
      <w:r>
        <w:t> </w:t>
      </w:r>
    </w:p>
    <w:p w:rsidR="00000000" w:rsidRDefault="00E42126">
      <w:pPr>
        <w:pStyle w:val="p"/>
      </w:pPr>
      <w:r>
        <w:rPr>
          <w:rStyle w:val="s0"/>
          <w:b/>
          <w:bCs/>
          <w:lang w:val="en-US"/>
        </w:rPr>
        <w:t> </w:t>
      </w:r>
    </w:p>
    <w:p w:rsidR="00000000" w:rsidRDefault="00E42126">
      <w:pPr>
        <w:pStyle w:val="p"/>
      </w:pPr>
      <w:r>
        <w:rPr>
          <w:rStyle w:val="s0"/>
          <w:b/>
          <w:bCs/>
          <w:lang w:val="en-US"/>
        </w:rPr>
        <w:t> </w:t>
      </w:r>
    </w:p>
    <w:p w:rsidR="00000000" w:rsidRDefault="00E42126">
      <w:pPr>
        <w:pStyle w:val="pj"/>
      </w:pPr>
      <w:r>
        <w:rPr>
          <w:rStyle w:val="s0"/>
          <w:lang w:val="en-US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2126" w:rsidRDefault="00E42126" w:rsidP="00E42126">
      <w:r>
        <w:separator/>
      </w:r>
    </w:p>
  </w:endnote>
  <w:endnote w:type="continuationSeparator" w:id="0">
    <w:p w:rsidR="00E42126" w:rsidRDefault="00E42126" w:rsidP="00E421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126" w:rsidRDefault="00E421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126" w:rsidRDefault="00E421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126" w:rsidRDefault="00E421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2126" w:rsidRDefault="00E42126" w:rsidP="00E42126">
      <w:r>
        <w:separator/>
      </w:r>
    </w:p>
  </w:footnote>
  <w:footnote w:type="continuationSeparator" w:id="0">
    <w:p w:rsidR="00E42126" w:rsidRDefault="00E42126" w:rsidP="00E421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126" w:rsidRDefault="00E421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126" w:rsidRDefault="00E42126" w:rsidP="00E421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2126" w:rsidRDefault="00E42126" w:rsidP="00E421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«Өлім жазасының күшін жоюға бағытталған Азаматтық және саяси құқықтар туралы халықаралық пактіге Екінші Факультативтік Хаттаманы ратификациялау туралы» Қазақстан Республикасының 2021 жылғы 2 қаңтардағы № 404-VI Заңы (2021.29.12. берілген өзгерістермен)</w:t>
    </w:r>
  </w:p>
  <w:p w:rsidR="00E42126" w:rsidRPr="00E42126" w:rsidRDefault="00E42126" w:rsidP="00E421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16.01.2021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126" w:rsidRDefault="00E421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2126"/>
    <w:rsid w:val="00E42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421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21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21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212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421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21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21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212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1782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01036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4463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2219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846</Characters>
  <Application>Microsoft Office Word</Application>
  <DocSecurity>0</DocSecurity>
  <Lines>7</Lines>
  <Paragraphs>1</Paragraphs>
  <ScaleCrop>false</ScaleCrop>
  <Company>SPecialiST RePack</Company>
  <LinksUpToDate>false</LinksUpToDate>
  <CharactersWithSpaces>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«Өлім жазасының күшін жоюға бағытталған Азаматтық және саяси құқықтар туралы халықаралық пактіге Екінші Факультативтік Хаттаманы ратификациялау туралы» Қазақстан Республикасының 2021 жылғы 2 қаңтардағы № 404-VI Заңы (2021.29.12.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2024-03-19T20:44:00Z</dcterms:created>
  <dcterms:modified xsi:type="dcterms:W3CDTF">2024-03-19T20:44:00Z</dcterms:modified>
</cp:coreProperties>
</file>