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D6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084D6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02.04.2019 г.)</w:t>
      </w:r>
    </w:p>
    <w:p w:rsidR="00000000" w:rsidRDefault="00084D6E">
      <w:pPr>
        <w:jc w:val="both"/>
      </w:pPr>
      <w:r>
        <w:t> </w:t>
      </w:r>
    </w:p>
    <w:p w:rsidR="00000000" w:rsidRDefault="00084D6E">
      <w:pPr>
        <w:jc w:val="both"/>
      </w:pPr>
      <w:r>
        <w:rPr>
          <w:rStyle w:val="s3"/>
        </w:rPr>
        <w:t>Данная редакция действовала до внесения изменений от 21 января 2019 года (введены в действие с 24 апреля 2019 года)</w:t>
      </w:r>
    </w:p>
    <w:p w:rsidR="00000000" w:rsidRDefault="00084D6E">
      <w:pPr>
        <w:jc w:val="both"/>
      </w:pPr>
      <w:r>
        <w:t> </w:t>
      </w:r>
    </w:p>
    <w:bookmarkStart w:id="1" w:name="ContentStart"/>
    <w:bookmarkEnd w:id="1"/>
    <w:p w:rsidR="00000000" w:rsidRDefault="00084D6E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084D6E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 Основные понятия, используемые в настояще</w:t>
        </w:r>
        <w:r>
          <w:rPr>
            <w:rStyle w:val="a4"/>
            <w:i/>
            <w:iCs/>
          </w:rPr>
          <w:t>м Законе</w:t>
        </w:r>
      </w:hyperlink>
    </w:p>
    <w:p w:rsidR="00000000" w:rsidRDefault="00084D6E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 Законодательство Республики Казахстан о товарных биржах</w:t>
        </w:r>
      </w:hyperlink>
    </w:p>
    <w:p w:rsidR="00000000" w:rsidRDefault="00084D6E">
      <w:pPr>
        <w:jc w:val="both"/>
      </w:pPr>
      <w:hyperlink w:anchor="sub30000" w:history="1">
        <w:r>
          <w:rPr>
            <w:rStyle w:val="a4"/>
            <w:i/>
            <w:iCs/>
          </w:rPr>
          <w:t>Глава 2. ГОСУДАРСТВЕННОЕ РЕГУЛИРОВАНИЕ ДЕЯТЕЛЬНОСТИ ТОВАРНЫХ БИРЖ</w:t>
        </w:r>
      </w:hyperlink>
    </w:p>
    <w:p w:rsidR="00000000" w:rsidRDefault="00084D6E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 xml:space="preserve">Статья 3. Компетенция </w:t>
        </w:r>
        <w:r>
          <w:rPr>
            <w:rStyle w:val="a4"/>
            <w:i/>
            <w:iCs/>
          </w:rPr>
          <w:t>Правительства Республики Казахстан в области деятельности товарных бирж</w:t>
        </w:r>
      </w:hyperlink>
    </w:p>
    <w:p w:rsidR="00000000" w:rsidRDefault="00084D6E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 Компетенция уполномоченного органа</w:t>
        </w:r>
      </w:hyperlink>
    </w:p>
    <w:p w:rsidR="00000000" w:rsidRDefault="00084D6E">
      <w:pPr>
        <w:ind w:left="1980" w:hanging="1260"/>
        <w:jc w:val="both"/>
      </w:pPr>
      <w:hyperlink w:anchor="sub4010000" w:history="1">
        <w:r>
          <w:rPr>
            <w:rStyle w:val="a4"/>
            <w:i/>
            <w:iCs/>
          </w:rPr>
          <w:t xml:space="preserve">Статья 4-1. </w:t>
        </w:r>
      </w:hyperlink>
      <w:r>
        <w:rPr>
          <w:rStyle w:val="s9"/>
        </w:rPr>
        <w:t>Исключена</w:t>
      </w:r>
    </w:p>
    <w:p w:rsidR="00000000" w:rsidRDefault="00084D6E">
      <w:pPr>
        <w:ind w:left="1980" w:hanging="1260"/>
        <w:jc w:val="both"/>
      </w:pPr>
      <w:hyperlink w:anchor="sub4020000" w:history="1">
        <w:r>
          <w:rPr>
            <w:rStyle w:val="a4"/>
            <w:i/>
            <w:iCs/>
          </w:rPr>
          <w:t>Статья 4-2.</w:t>
        </w:r>
      </w:hyperlink>
      <w:r>
        <w:rPr>
          <w:rStyle w:val="s9"/>
        </w:rPr>
        <w:t xml:space="preserve"> Исключен</w:t>
      </w:r>
      <w:r>
        <w:rPr>
          <w:rStyle w:val="s9"/>
        </w:rPr>
        <w:t>а</w:t>
      </w:r>
      <w:r>
        <w:rPr>
          <w:rStyle w:val="s3"/>
        </w:rPr>
        <w:t xml:space="preserve"> </w:t>
      </w:r>
    </w:p>
    <w:p w:rsidR="00000000" w:rsidRDefault="00084D6E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 Лицензирование деятельности в сфере товарных бирж</w:t>
        </w:r>
      </w:hyperlink>
    </w:p>
    <w:p w:rsidR="00000000" w:rsidRDefault="00084D6E">
      <w:pPr>
        <w:jc w:val="both"/>
      </w:pPr>
      <w:hyperlink w:anchor="sub60000" w:history="1">
        <w:r>
          <w:rPr>
            <w:rStyle w:val="a4"/>
            <w:i/>
            <w:iCs/>
          </w:rPr>
          <w:t>Глава 3. СОЗДАНИЕ ТОВАРНОЙ БИРЖИ</w:t>
        </w:r>
      </w:hyperlink>
    </w:p>
    <w:p w:rsidR="00000000" w:rsidRDefault="00084D6E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 Товарная биржа</w:t>
        </w:r>
      </w:hyperlink>
    </w:p>
    <w:p w:rsidR="00000000" w:rsidRDefault="00084D6E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 У</w:t>
        </w:r>
        <w:r>
          <w:rPr>
            <w:rStyle w:val="a4"/>
            <w:i/>
            <w:iCs/>
          </w:rPr>
          <w:t>став товарной биржи</w:t>
        </w:r>
      </w:hyperlink>
    </w:p>
    <w:p w:rsidR="00000000" w:rsidRDefault="00084D6E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 Разрешение споров на товарной бирже</w:t>
        </w:r>
      </w:hyperlink>
    </w:p>
    <w:p w:rsidR="00000000" w:rsidRDefault="00084D6E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 Классификация товарных бирж</w:t>
        </w:r>
      </w:hyperlink>
    </w:p>
    <w:p w:rsidR="00000000" w:rsidRDefault="00084D6E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 Типовые правила биржевой торговли</w:t>
        </w:r>
      </w:hyperlink>
    </w:p>
    <w:p w:rsidR="00000000" w:rsidRDefault="00084D6E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 Члены товарной биржи</w:t>
        </w:r>
      </w:hyperlink>
    </w:p>
    <w:p w:rsidR="00000000" w:rsidRDefault="00084D6E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 Работники товарной биржи</w:t>
        </w:r>
      </w:hyperlink>
    </w:p>
    <w:p w:rsidR="00000000" w:rsidRDefault="00084D6E">
      <w:pPr>
        <w:jc w:val="both"/>
      </w:pPr>
      <w:hyperlink w:anchor="sub130000" w:history="1">
        <w:r>
          <w:rPr>
            <w:rStyle w:val="a4"/>
            <w:i/>
            <w:iCs/>
          </w:rPr>
          <w:t>Глава 4. ДЕЯТЕЛЬНОСТЬ ТОВАРНОЙ БИРЖИ</w:t>
        </w:r>
      </w:hyperlink>
    </w:p>
    <w:p w:rsidR="00000000" w:rsidRDefault="00084D6E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 Деятельность</w:t>
        </w:r>
        <w:r>
          <w:rPr>
            <w:rStyle w:val="a4"/>
            <w:i/>
            <w:iCs/>
          </w:rPr>
          <w:t xml:space="preserve"> товарной биржи</w:t>
        </w:r>
      </w:hyperlink>
    </w:p>
    <w:p w:rsidR="00000000" w:rsidRDefault="00084D6E">
      <w:pPr>
        <w:ind w:left="1980" w:hanging="1260"/>
        <w:jc w:val="both"/>
      </w:pPr>
      <w:hyperlink w:anchor="sub13010000" w:history="1">
        <w:r>
          <w:rPr>
            <w:rStyle w:val="a4"/>
            <w:i/>
            <w:iCs/>
          </w:rPr>
          <w:t>Статья 13-1. Государственные закупки через товарную биржу</w:t>
        </w:r>
      </w:hyperlink>
    </w:p>
    <w:p w:rsidR="00000000" w:rsidRDefault="00084D6E">
      <w:pPr>
        <w:ind w:left="1980" w:hanging="1260"/>
        <w:jc w:val="both"/>
      </w:pPr>
      <w:hyperlink w:anchor="sub13020000" w:history="1">
        <w:r>
          <w:rPr>
            <w:rStyle w:val="a4"/>
            <w:i/>
            <w:iCs/>
          </w:rPr>
          <w:t>Статья 13-2. Права и обязанности товарной биржи</w:t>
        </w:r>
      </w:hyperlink>
      <w:r>
        <w:rPr>
          <w:rStyle w:val="s3"/>
        </w:rPr>
        <w:t xml:space="preserve"> </w:t>
      </w:r>
    </w:p>
    <w:p w:rsidR="00000000" w:rsidRDefault="00084D6E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 Доходы товарной биржи</w:t>
        </w:r>
      </w:hyperlink>
    </w:p>
    <w:p w:rsidR="00000000" w:rsidRDefault="00084D6E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 Биржевая сделка</w:t>
        </w:r>
      </w:hyperlink>
    </w:p>
    <w:p w:rsidR="00000000" w:rsidRDefault="00084D6E">
      <w:pPr>
        <w:ind w:left="1980" w:hanging="1260"/>
        <w:jc w:val="both"/>
      </w:pPr>
      <w:hyperlink w:anchor="sub15010000" w:history="1">
        <w:r>
          <w:rPr>
            <w:rStyle w:val="a4"/>
            <w:i/>
            <w:iCs/>
          </w:rPr>
          <w:t>Статья 15-1. Режимы проведения биржевых торгов</w:t>
        </w:r>
      </w:hyperlink>
      <w:r>
        <w:rPr>
          <w:rStyle w:val="s3"/>
        </w:rPr>
        <w:t xml:space="preserve"> </w:t>
      </w:r>
    </w:p>
    <w:p w:rsidR="00000000" w:rsidRDefault="00084D6E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 Виды биржевых сделок</w:t>
        </w:r>
      </w:hyperlink>
    </w:p>
    <w:p w:rsidR="00000000" w:rsidRDefault="00084D6E">
      <w:pPr>
        <w:ind w:left="1980" w:hanging="1260"/>
        <w:jc w:val="both"/>
      </w:pPr>
      <w:hyperlink w:anchor="sub160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16-1. Фонды товарной биржи по обеспечению исполнения биржевых сделок</w:t>
        </w:r>
      </w:hyperlink>
      <w:r>
        <w:rPr>
          <w:rStyle w:val="s3"/>
        </w:rPr>
        <w:t xml:space="preserve"> </w:t>
      </w:r>
    </w:p>
    <w:p w:rsidR="00000000" w:rsidRDefault="00084D6E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 Клиринговая деятельность по биржевым сделкам</w:t>
        </w:r>
      </w:hyperlink>
    </w:p>
    <w:p w:rsidR="00000000" w:rsidRDefault="00084D6E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 Биржевая цена</w:t>
        </w:r>
      </w:hyperlink>
    </w:p>
    <w:p w:rsidR="00000000" w:rsidRDefault="00084D6E">
      <w:pPr>
        <w:jc w:val="both"/>
      </w:pPr>
      <w:hyperlink w:anchor="sub190000" w:history="1">
        <w:r>
          <w:rPr>
            <w:rStyle w:val="a4"/>
            <w:i/>
            <w:iCs/>
          </w:rPr>
          <w:t>Глава 5. БРОКЕРСКАЯ И ДИЛЕРСКАЯ ДЕЯТЕЛЬНОСТЬ. КОММЕРЧЕСКАЯ ТАЙНА НА ТОВАРНОЙ БИРЖЕ</w:t>
        </w:r>
      </w:hyperlink>
    </w:p>
    <w:p w:rsidR="00000000" w:rsidRDefault="00084D6E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 Порядок осуществления деятельности брокера и дилера</w:t>
        </w:r>
      </w:hyperlink>
    </w:p>
    <w:p w:rsidR="00000000" w:rsidRDefault="00084D6E">
      <w:pPr>
        <w:ind w:firstLine="709"/>
        <w:jc w:val="both"/>
      </w:pPr>
      <w:hyperlink w:anchor="sub19010000" w:history="1">
        <w:r>
          <w:rPr>
            <w:rStyle w:val="a5"/>
            <w:i/>
            <w:iCs/>
          </w:rPr>
          <w:t>Статья 19-1. Деятельность саморегулируемой о</w:t>
        </w:r>
        <w:r>
          <w:rPr>
            <w:rStyle w:val="a5"/>
            <w:i/>
            <w:iCs/>
          </w:rPr>
          <w:t>рганизации и членство (участие) в саморегулируемой организации</w:t>
        </w:r>
      </w:hyperlink>
    </w:p>
    <w:p w:rsidR="00000000" w:rsidRDefault="00084D6E">
      <w:pPr>
        <w:ind w:firstLine="709"/>
        <w:jc w:val="both"/>
      </w:pPr>
      <w:hyperlink w:anchor="sub200000" w:history="1">
        <w:r>
          <w:rPr>
            <w:rStyle w:val="a4"/>
            <w:i/>
            <w:iCs/>
          </w:rPr>
          <w:t>Статья 20. Совершение сделок брокером и дилером</w:t>
        </w:r>
      </w:hyperlink>
    </w:p>
    <w:p w:rsidR="00000000" w:rsidRDefault="00084D6E">
      <w:pPr>
        <w:ind w:firstLine="709"/>
        <w:jc w:val="both"/>
      </w:pPr>
      <w:hyperlink w:anchor="sub210000" w:history="1">
        <w:r>
          <w:rPr>
            <w:rStyle w:val="a5"/>
            <w:i/>
            <w:iCs/>
          </w:rPr>
          <w:t>Статья 21. Отношения между брокером и его клиентами на товарной бирже</w:t>
        </w:r>
      </w:hyperlink>
    </w:p>
    <w:p w:rsidR="00000000" w:rsidRDefault="00084D6E">
      <w:pPr>
        <w:ind w:firstLine="709"/>
        <w:jc w:val="both"/>
      </w:pPr>
      <w:hyperlink w:anchor="sub220000" w:history="1">
        <w:r>
          <w:rPr>
            <w:rStyle w:val="a4"/>
            <w:i/>
            <w:iCs/>
          </w:rPr>
          <w:t>Статья 22. Требования к внутренним документам брокеров и дилеров и ведению учета совершаемых биржевых сделок</w:t>
        </w:r>
      </w:hyperlink>
    </w:p>
    <w:p w:rsidR="00000000" w:rsidRDefault="00084D6E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 Коммерческая тайна на товарной бирже</w:t>
        </w:r>
      </w:hyperlink>
    </w:p>
    <w:p w:rsidR="00000000" w:rsidRDefault="00084D6E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 Пре</w:t>
        </w:r>
        <w:r>
          <w:rPr>
            <w:rStyle w:val="a4"/>
            <w:i/>
            <w:iCs/>
          </w:rPr>
          <w:t>дставление сведений о деятельности товарных бирж, составляющих коммерческую тайну</w:t>
        </w:r>
      </w:hyperlink>
    </w:p>
    <w:p w:rsidR="00000000" w:rsidRDefault="00084D6E">
      <w:pPr>
        <w:jc w:val="both"/>
      </w:pPr>
      <w:hyperlink w:anchor="sub250000" w:history="1">
        <w:r>
          <w:rPr>
            <w:rStyle w:val="a4"/>
            <w:i/>
            <w:iCs/>
          </w:rPr>
          <w:t>Глава 6. ГОСУДАРСТВЕННЫЙ КОНТРОЛЬ В СФЕРЕ ТОВАРНЫХ БИРЖ</w:t>
        </w:r>
      </w:hyperlink>
    </w:p>
    <w:p w:rsidR="00000000" w:rsidRDefault="00084D6E">
      <w:pPr>
        <w:ind w:firstLine="709"/>
        <w:jc w:val="both"/>
      </w:pPr>
      <w:hyperlink w:anchor="sub250000" w:history="1">
        <w:r>
          <w:rPr>
            <w:rStyle w:val="a5"/>
            <w:i/>
            <w:iCs/>
          </w:rPr>
          <w:t>Статья 25. Государственный контроль за соблюдением зак</w:t>
        </w:r>
        <w:r>
          <w:rPr>
            <w:rStyle w:val="a5"/>
            <w:i/>
            <w:iCs/>
          </w:rPr>
          <w:t>онодательства Республики Казахстан о товарных биржах</w:t>
        </w:r>
      </w:hyperlink>
    </w:p>
    <w:p w:rsidR="00000000" w:rsidRDefault="00084D6E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 Исключена</w:t>
        </w:r>
      </w:hyperlink>
    </w:p>
    <w:p w:rsidR="00000000" w:rsidRDefault="00084D6E">
      <w:pPr>
        <w:ind w:firstLine="709"/>
        <w:jc w:val="both"/>
      </w:pPr>
      <w:hyperlink w:anchor="sub270000" w:history="1">
        <w:r>
          <w:rPr>
            <w:rStyle w:val="a5"/>
            <w:i/>
            <w:iCs/>
          </w:rPr>
          <w:t>Статья 27. Порядок проведения профилактического контроля без посещения субъекта (объекта) контроля</w:t>
        </w:r>
      </w:hyperlink>
    </w:p>
    <w:p w:rsidR="00000000" w:rsidRDefault="00084D6E">
      <w:pPr>
        <w:ind w:firstLine="709"/>
        <w:jc w:val="both"/>
      </w:pPr>
      <w:hyperlink w:anchor="sub280000" w:history="1">
        <w:r>
          <w:rPr>
            <w:rStyle w:val="a4"/>
            <w:i/>
            <w:iCs/>
          </w:rPr>
          <w:t>Статья 28. Предписания уполномоченного органа</w:t>
        </w:r>
      </w:hyperlink>
    </w:p>
    <w:p w:rsidR="00000000" w:rsidRDefault="00084D6E">
      <w:pPr>
        <w:jc w:val="both"/>
      </w:pPr>
      <w:hyperlink w:anchor="sub290000" w:history="1">
        <w:r>
          <w:rPr>
            <w:rStyle w:val="a4"/>
            <w:i/>
            <w:iCs/>
          </w:rPr>
          <w:t>Глава 7. ЗАКЛЮЧИТЕЛЬНЫЕ ПОЛОЖЕНИЯ</w:t>
        </w:r>
      </w:hyperlink>
    </w:p>
    <w:p w:rsidR="00000000" w:rsidRDefault="00084D6E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 Ответственность за нарушение законодательства Республики Казахстан о товарных биржах</w:t>
        </w:r>
      </w:hyperlink>
    </w:p>
    <w:p w:rsidR="00000000" w:rsidRDefault="00084D6E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 Переходные положения</w:t>
        </w:r>
      </w:hyperlink>
    </w:p>
    <w:p w:rsidR="00000000" w:rsidRDefault="00084D6E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 Порядок введения в действие настоящего Закона</w:t>
        </w:r>
      </w:hyperlink>
    </w:p>
    <w:p w:rsidR="00000000" w:rsidRDefault="00084D6E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084D6E">
      <w:pPr>
        <w:jc w:val="both"/>
      </w:pPr>
      <w:r>
        <w:t> </w:t>
      </w:r>
    </w:p>
    <w:p w:rsidR="00000000" w:rsidRDefault="00084D6E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деятельности товарных бир</w:t>
      </w:r>
      <w:r>
        <w:rPr>
          <w:rStyle w:val="s0"/>
        </w:rPr>
        <w:t xml:space="preserve">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прав участников биржевой торговли и добросовестной </w:t>
      </w:r>
      <w:r>
        <w:rPr>
          <w:rStyle w:val="s0"/>
        </w:rPr>
        <w:t>конкуренции между ними.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084D6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1) исключен в соответствии с </w:t>
      </w:r>
      <w:hyperlink r:id="rId8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9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jc w:val="both"/>
      </w:pPr>
      <w:r>
        <w:rPr>
          <w:rStyle w:val="s3"/>
        </w:rPr>
        <w:t>Статья дополнена подпунктом 1-1 в соотв</w:t>
      </w:r>
      <w:r>
        <w:rPr>
          <w:rStyle w:val="s3"/>
        </w:rPr>
        <w:t xml:space="preserve">етствии с </w:t>
      </w:r>
      <w:hyperlink r:id="rId10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11" w:anchor="sub_id=6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</w:t>
      </w:r>
      <w:r>
        <w:rPr>
          <w:rStyle w:val="s3"/>
        </w:rPr>
        <w:t>V (</w:t>
      </w:r>
      <w:hyperlink r:id="rId12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397"/>
        <w:jc w:val="both"/>
      </w:pPr>
      <w:r>
        <w:rPr>
          <w:rStyle w:val="s0"/>
        </w:rPr>
        <w:t>1-1) биржевой брокер (далее - брокер) - юридическое лицо, осуществляющее свою деятельность на товарной бирже и совершающее сделки с биржевым товаром по поручению, за счет и в интересах клие</w:t>
      </w:r>
      <w:r>
        <w:rPr>
          <w:rStyle w:val="s0"/>
        </w:rPr>
        <w:t>нта;</w:t>
      </w:r>
    </w:p>
    <w:p w:rsidR="00000000" w:rsidRDefault="00084D6E">
      <w:pPr>
        <w:jc w:val="both"/>
      </w:pPr>
      <w:r>
        <w:rPr>
          <w:rStyle w:val="s3"/>
        </w:rPr>
        <w:t xml:space="preserve">Подпункт 2 изложен в редакции </w:t>
      </w:r>
      <w:hyperlink r:id="rId15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6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8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2) биржевой дилер (далее - дилер) - юрид</w:t>
      </w:r>
      <w:r>
        <w:rPr>
          <w:rStyle w:val="s0"/>
        </w:rPr>
        <w:t>ическое лицо, осуществляющее свою деятельность на товарной бирже и совершающее сделки с биржевым товаром в своих интересах и за свой счет;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084D6E">
      <w:pPr>
        <w:ind w:firstLine="400"/>
        <w:jc w:val="both"/>
      </w:pPr>
      <w:r>
        <w:rPr>
          <w:rStyle w:val="s0"/>
        </w:rPr>
        <w:t>2-1) биржевое обеспечение - денежное обеспечение, вносимое на возвратной основе участниками биржевой торговли клиринговому центру товарной биржи для участия в биржевых торгах в качестве обеспечения исполнения с</w:t>
      </w:r>
      <w:r>
        <w:rPr>
          <w:rStyle w:val="s0"/>
        </w:rPr>
        <w:t>воих обязательств по заключаемым биржевым сделкам;</w:t>
      </w:r>
    </w:p>
    <w:p w:rsidR="00000000" w:rsidRDefault="00084D6E">
      <w:pPr>
        <w:jc w:val="both"/>
      </w:pPr>
      <w:r>
        <w:rPr>
          <w:rStyle w:val="s3"/>
        </w:rPr>
        <w:t xml:space="preserve">Подпункт 3 изложен в редакции </w:t>
      </w:r>
      <w:hyperlink r:id="rId20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1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3) биржевая торговля - предпринимательская деятельность по реализации биржевых товаров, нестандартизированных товаров, осуществляемая на товарной бирже путем проведения биржевых торгов в электронной форме, регистраци</w:t>
      </w:r>
      <w:r>
        <w:rPr>
          <w:rStyle w:val="s0"/>
        </w:rPr>
        <w:t>и и оформления сделок;</w:t>
      </w:r>
    </w:p>
    <w:p w:rsidR="00000000" w:rsidRDefault="00084D6E">
      <w:pPr>
        <w:jc w:val="both"/>
      </w:pPr>
      <w:r>
        <w:rPr>
          <w:rStyle w:val="s3"/>
        </w:rPr>
        <w:t xml:space="preserve">Подпункт 4 изложен в редакции </w:t>
      </w:r>
      <w:hyperlink r:id="rId2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5" w:anchor="sub_id=10004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4) правила биржевой торговли — документ, устанавливающий порядок ведения биржевой торговли для каждой товарной биржи, разработанный на основе </w:t>
      </w:r>
      <w:hyperlink r:id="rId26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биржевой торговли;</w:t>
      </w:r>
    </w:p>
    <w:p w:rsidR="00000000" w:rsidRDefault="00084D6E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5 изложен в редакции </w:t>
      </w:r>
      <w:hyperlink r:id="rId27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8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5) биржевые торги - процесс, проводимый в рамках правил биржевой торговли, направленный на совершение сделок по биржевым товарам, нестандартизированным товарам на основе электронных заявок, поданн</w:t>
      </w:r>
      <w:r>
        <w:rPr>
          <w:rStyle w:val="s0"/>
        </w:rPr>
        <w:t>ых в электронную торговую систему товарной биржи, обеспечивающую автоматизацию процесса заключения биржевых сделок;</w:t>
      </w:r>
    </w:p>
    <w:p w:rsidR="00000000" w:rsidRDefault="00084D6E">
      <w:pPr>
        <w:ind w:firstLine="400"/>
        <w:jc w:val="both"/>
      </w:pPr>
      <w:r>
        <w:rPr>
          <w:rStyle w:val="s0"/>
        </w:rPr>
        <w:t>6) участники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084D6E">
      <w:pPr>
        <w:jc w:val="both"/>
      </w:pPr>
      <w:r>
        <w:rPr>
          <w:rStyle w:val="s3"/>
        </w:rPr>
        <w:t xml:space="preserve">Подпункт 7 изложен в редакции </w:t>
      </w:r>
      <w:hyperlink r:id="rId31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2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7) биржев</w:t>
      </w:r>
      <w:r>
        <w:rPr>
          <w:rStyle w:val="s0"/>
        </w:rPr>
        <w:t xml:space="preserve">ой товар - стандартизированный однородный товар, включенный в </w:t>
      </w:r>
      <w:hyperlink r:id="rId33" w:history="1">
        <w:r>
          <w:rPr>
            <w:rStyle w:val="a5"/>
          </w:rPr>
          <w:t>Единую товарную номенклатуру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союза, единицы которого идентичны во вс</w:t>
      </w:r>
      <w:r>
        <w:rPr>
          <w:rStyle w:val="s0"/>
        </w:rPr>
        <w:t>ех отношениях, имеют сходные характеристики и состоят из схожих компонентов, что позволяет им выполнять те же функции, обладающие свойством полной взаимозаменяемости партий от различных производителей, а также срочный контракт;</w:t>
      </w:r>
    </w:p>
    <w:p w:rsidR="00000000" w:rsidRDefault="00084D6E">
      <w:pPr>
        <w:ind w:firstLine="400"/>
        <w:jc w:val="both"/>
      </w:pPr>
      <w:r>
        <w:rPr>
          <w:rStyle w:val="s0"/>
        </w:rPr>
        <w:t>8) котировка биржевых товаро</w:t>
      </w:r>
      <w:r>
        <w:rPr>
          <w:rStyle w:val="s0"/>
        </w:rPr>
        <w:t>в — цена спроса и (или) предложения, объявленная по биржевым товарам в определенный момент времени на товарной бирже;</w:t>
      </w:r>
    </w:p>
    <w:p w:rsidR="00000000" w:rsidRDefault="00084D6E">
      <w:pPr>
        <w:jc w:val="both"/>
      </w:pPr>
      <w:r>
        <w:rPr>
          <w:rStyle w:val="s3"/>
        </w:rPr>
        <w:t xml:space="preserve">Подпункт 9 изложен в редакции </w:t>
      </w:r>
      <w:hyperlink r:id="rId3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</w:t>
      </w:r>
      <w:r>
        <w:rPr>
          <w:rStyle w:val="s3"/>
        </w:rPr>
        <w:t xml:space="preserve"> 241-VI (</w:t>
      </w:r>
      <w:hyperlink r:id="rId35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9) приказ - документ, представляемый клиентом брокеру с указанием осуществления определенного действия на товарной бирже в отношении конкретных бирж</w:t>
      </w:r>
      <w:r>
        <w:rPr>
          <w:rStyle w:val="s0"/>
        </w:rPr>
        <w:t>евых товаров;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3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084D6E">
      <w:pPr>
        <w:ind w:firstLine="400"/>
        <w:jc w:val="both"/>
      </w:pPr>
      <w:r>
        <w:rPr>
          <w:rStyle w:val="s0"/>
        </w:rPr>
        <w:t>9-1) гарантийный фонд - денежный фонд, формируемый биржей за счет собственных средств в целях обеспечения исполнения заключенных на бирже сделок;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9-2) исключен в соответствии с </w:t>
      </w:r>
      <w:hyperlink r:id="rId37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38" w:anchor="sub_id=100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jc w:val="both"/>
      </w:pPr>
      <w:r>
        <w:rPr>
          <w:rStyle w:val="s3"/>
        </w:rPr>
        <w:t xml:space="preserve">Подпункт 10 изложен в редакции </w:t>
      </w:r>
      <w:hyperlink r:id="rId3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0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10) клиент - физическое или юридическое лицо, пользующееся услугами брокера для совершения сделок с биржевым товаром;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11) </w:t>
      </w:r>
      <w:r>
        <w:rPr>
          <w:rStyle w:val="s0"/>
        </w:rPr>
        <w:t xml:space="preserve">исключен в соответствии с </w:t>
      </w:r>
      <w:hyperlink r:id="rId41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</w:t>
      </w:r>
      <w:hyperlink r:id="rId42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11-1 в соответствии с </w:t>
      </w:r>
      <w:hyperlink r:id="rId43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44" w:anchor="sub_id=37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02.04.19 г. № 241-VI (</w:t>
      </w:r>
      <w:hyperlink r:id="rId45" w:anchor="sub_id=1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397"/>
        <w:jc w:val="both"/>
      </w:pPr>
      <w:r>
        <w:rPr>
          <w:rStyle w:val="s0"/>
        </w:rPr>
        <w:t>11-1) кросс-сделка - биржевая сделка, при которой брокер, действуя по поручению двух разных клиентов, выступает как со сторон</w:t>
      </w:r>
      <w:r>
        <w:rPr>
          <w:rStyle w:val="s0"/>
        </w:rPr>
        <w:t>ы продавца, так и со стороны покупателя;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4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47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8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11-2) режим двойного встречного аукциона - режим торговли, при котором</w:t>
      </w:r>
      <w:r>
        <w:rPr>
          <w:rStyle w:val="s0"/>
        </w:rPr>
        <w:t xml:space="preserve"> биржевые сделки заключаются анонимно в результате конкуренции продавцов и покупателей, а цена на биржевой или нестандартизированный товар устанавливается на уровне равновесия спроса и предложения;</w:t>
      </w:r>
    </w:p>
    <w:p w:rsidR="00000000" w:rsidRDefault="00084D6E">
      <w:pPr>
        <w:jc w:val="both"/>
      </w:pPr>
      <w:r>
        <w:rPr>
          <w:rStyle w:val="s3"/>
        </w:rPr>
        <w:t xml:space="preserve">Подпункт 12 изложен в редакции </w:t>
      </w:r>
      <w:hyperlink r:id="rId49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0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12) срочный контракт - контракт на безусловную или условную куплю-продажу базового актива с отсроченным исполнением, к нему относятся фьючерс, опцион;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51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52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jc w:val="both"/>
      </w:pPr>
      <w:r>
        <w:rPr>
          <w:rStyle w:val="s3"/>
        </w:rPr>
        <w:t xml:space="preserve">Подпункт 14 изложен в редакции </w:t>
      </w:r>
      <w:hyperlink r:id="rId53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54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5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5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7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14-1) саморегулируемая организация - некоммерческая организация в форме ассоциации (союза), основанная на добровольном участии брокеров или дилеров и включенная в реест</w:t>
      </w:r>
      <w:r>
        <w:rPr>
          <w:rStyle w:val="s0"/>
        </w:rPr>
        <w:t>р саморегулируемых организаций в сфере товарных бирж;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5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400"/>
        <w:jc w:val="both"/>
      </w:pPr>
      <w:r>
        <w:rPr>
          <w:rStyle w:val="s0"/>
        </w:rPr>
        <w:t>14-2) страховой фонд - денежный фон</w:t>
      </w:r>
      <w:r>
        <w:rPr>
          <w:rStyle w:val="s0"/>
        </w:rPr>
        <w:t>д, формируемый биржей и (или) ее клиринговым центром за счет обязательных взносов членов биржи в целях обеспечения исполнения заключенных на бирже сделок;</w:t>
      </w:r>
    </w:p>
    <w:p w:rsidR="00000000" w:rsidRDefault="00084D6E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</w:t>
      </w:r>
      <w:r>
        <w:rPr>
          <w:rStyle w:val="s0"/>
        </w:rPr>
        <w:t xml:space="preserve">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084D6E">
      <w:pPr>
        <w:ind w:firstLine="400"/>
        <w:jc w:val="both"/>
      </w:pPr>
      <w:r>
        <w:rPr>
          <w:rStyle w:val="s0"/>
        </w:rPr>
        <w:t>16) спот-товар — товар, находящийся на складе, с немедленной поставкой или с поставкой его в будущем;</w:t>
      </w:r>
    </w:p>
    <w:p w:rsidR="00000000" w:rsidRDefault="00084D6E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16-1 в соответствии с </w:t>
      </w:r>
      <w:hyperlink r:id="rId59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60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61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16-1) нестандартизированный товар - товар, не изъятый из оборота или не ограниченный в обороте, допущенный товарной биржей к би</w:t>
      </w:r>
      <w:r>
        <w:rPr>
          <w:rStyle w:val="s0"/>
        </w:rPr>
        <w:t>ржевой торговле, за исключением биржевых товаров, недвижимого имущества и объектов интеллектуальной собственности;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16-2 в соответствии с </w:t>
      </w:r>
      <w:hyperlink r:id="rId62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02.04.19 г. № 241-VI</w:t>
      </w:r>
    </w:p>
    <w:p w:rsidR="00000000" w:rsidRDefault="00084D6E">
      <w:pPr>
        <w:ind w:firstLine="400"/>
        <w:jc w:val="both"/>
      </w:pPr>
      <w:r>
        <w:rPr>
          <w:rStyle w:val="s0"/>
        </w:rPr>
        <w:t>16-2) режим стандартного аукциона - режим торговли, при котором биржевые сделки по нестандартизированным товарам заключаются в ходе аукциона на понижение или повышение по наилучшей цене для покупателя (продавца) - инициатора аукци</w:t>
      </w:r>
      <w:r>
        <w:rPr>
          <w:rStyle w:val="s0"/>
        </w:rPr>
        <w:t>она;</w:t>
      </w:r>
    </w:p>
    <w:p w:rsidR="00000000" w:rsidRDefault="00084D6E">
      <w:pPr>
        <w:ind w:firstLine="400"/>
        <w:jc w:val="both"/>
      </w:pPr>
      <w:r>
        <w:rPr>
          <w:rStyle w:val="s0"/>
        </w:rPr>
        <w:t>17) член товарной биржи — брокер и (или) дилер, имеющие в соответствии с законодательством Республики Казахстан право на осуществление сделок с биржевым товаром в порядке, предусмотренном внутренними документами товарной биржи;</w:t>
      </w:r>
    </w:p>
    <w:p w:rsidR="00000000" w:rsidRDefault="00084D6E">
      <w:pPr>
        <w:jc w:val="both"/>
      </w:pPr>
      <w:r>
        <w:rPr>
          <w:rStyle w:val="s3"/>
        </w:rPr>
        <w:t>Подпункт 18 изложен в р</w:t>
      </w:r>
      <w:r>
        <w:rPr>
          <w:rStyle w:val="s3"/>
        </w:rPr>
        <w:t xml:space="preserve">едакции </w:t>
      </w:r>
      <w:hyperlink r:id="rId63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4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18) торговая система товарной биржи - комплекс материально-технических средств, электронной торговой системы, внутренних документов товарной биржи и иных необходимых активов и процедур, с использованием которых осуществляются торги с заключением сделок с б</w:t>
      </w:r>
      <w:r>
        <w:rPr>
          <w:rStyle w:val="s0"/>
        </w:rPr>
        <w:t>иржевыми товарами между участниками торгов на товарной бирже;</w:t>
      </w:r>
    </w:p>
    <w:p w:rsidR="00000000" w:rsidRDefault="00084D6E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бирже, работу товарной биржи, ее органов, структурных подразделений,</w:t>
      </w:r>
      <w:r>
        <w:rPr>
          <w:rStyle w:val="s0"/>
        </w:rPr>
        <w:t xml:space="preserve"> оказание услуг, порядок и размер их оплаты;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6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66" w:anchor="sub_id=1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67" w:anchor="sub_id=1001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19-1) эле</w:t>
      </w:r>
      <w:r>
        <w:rPr>
          <w:rStyle w:val="s0"/>
        </w:rPr>
        <w:t xml:space="preserve">ктронная торговая система товарной биржи - комплекс вычислительных средств, программного обеспечения, баз данных, телекоммуникационных средств и другого оборудования товарной биржи, необходимый для проведения биржевых торгов и обеспечивающий автоматизацию </w:t>
      </w:r>
      <w:r>
        <w:rPr>
          <w:rStyle w:val="s0"/>
        </w:rPr>
        <w:t>процесса заключения биржевых сделок, а также сбора, хранения, обработки и раскрытия информации;</w:t>
      </w:r>
    </w:p>
    <w:p w:rsidR="00000000" w:rsidRDefault="00084D6E">
      <w:pPr>
        <w:jc w:val="both"/>
      </w:pPr>
      <w:r>
        <w:rPr>
          <w:rStyle w:val="s3"/>
        </w:rPr>
        <w:t xml:space="preserve">См.: </w:t>
      </w:r>
      <w:hyperlink r:id="rId68" w:anchor="sub_id=100" w:history="1">
        <w:r>
          <w:rPr>
            <w:rStyle w:val="a4"/>
            <w:i/>
            <w:iCs/>
          </w:rPr>
          <w:t>обязательные требования</w:t>
        </w:r>
      </w:hyperlink>
      <w:r>
        <w:rPr>
          <w:rStyle w:val="s3"/>
        </w:rPr>
        <w:t xml:space="preserve"> к электронной торговой системе товарных бирж</w:t>
      </w:r>
    </w:p>
    <w:p w:rsidR="00000000" w:rsidRDefault="00084D6E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20 изложен в редакции </w:t>
      </w:r>
      <w:hyperlink r:id="rId6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70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t>20) фьючерсная с</w:t>
      </w:r>
      <w:r>
        <w:t>делка - биржевая сделка, объектом которой является фьючерс;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71" w:anchor="sub_id=1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 (</w:t>
      </w:r>
      <w:hyperlink r:id="rId72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7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74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7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84D6E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</w:t>
      </w:r>
      <w:r>
        <w:rPr>
          <w:rStyle w:val="s0"/>
        </w:rPr>
        <w:t>еждународного договора.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084D6E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084D6E">
      <w:pPr>
        <w:ind w:firstLine="400"/>
        <w:jc w:val="both"/>
      </w:pPr>
      <w:r>
        <w:rPr>
          <w:rStyle w:val="s0"/>
        </w:rPr>
        <w:t>1) разрабатывает основные напр</w:t>
      </w:r>
      <w:r>
        <w:rPr>
          <w:rStyle w:val="s0"/>
        </w:rPr>
        <w:t>авления государственной политики в сфере деятельности товарных бирж;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6" w:anchor="sub_id=8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3) - 6-3) исключены в соответствии с </w:t>
      </w:r>
      <w:hyperlink r:id="rId78" w:anchor="sub_id=1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80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8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Компетенция уполномоченного органа </w:t>
      </w:r>
    </w:p>
    <w:p w:rsidR="00000000" w:rsidRDefault="00084D6E">
      <w:pPr>
        <w:ind w:firstLine="400"/>
        <w:jc w:val="both"/>
      </w:pPr>
      <w:hyperlink r:id="rId83" w:history="1">
        <w:r>
          <w:rPr>
            <w:rStyle w:val="a4"/>
          </w:rPr>
          <w:t>Уполномоченный орг</w:t>
        </w:r>
        <w:r>
          <w:rPr>
            <w:rStyle w:val="a4"/>
          </w:rPr>
          <w:t>ан</w:t>
        </w:r>
      </w:hyperlink>
      <w:r>
        <w:rPr>
          <w:rStyle w:val="s0"/>
        </w:rPr>
        <w:t>: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4" w:anchor="sub_id=8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8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86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2-1) утверждает </w:t>
      </w:r>
      <w:hyperlink r:id="rId87" w:history="1">
        <w:r>
          <w:rPr>
            <w:rStyle w:val="a4"/>
          </w:rPr>
          <w:t>типовые правила биржевой торговли</w:t>
        </w:r>
      </w:hyperlink>
      <w:r>
        <w:rPr>
          <w:rStyle w:val="s0"/>
        </w:rPr>
        <w:t>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2-2 в соответствии с </w:t>
      </w:r>
      <w:hyperlink r:id="rId88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89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90" w:anchor="sub_id=4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2-2) утверждает </w:t>
      </w:r>
      <w:hyperlink r:id="rId9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биржевых товаров, вносит в него изменения и (или) дополнения;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9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94" w:anchor="sub_id=8900" w:history="1">
        <w:r>
          <w:rPr>
            <w:rStyle w:val="a4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</w:t>
      </w:r>
      <w:hyperlink r:id="rId95" w:anchor="sub_id=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jc w:val="both"/>
      </w:pPr>
      <w:r>
        <w:rPr>
          <w:rStyle w:val="s3"/>
        </w:rPr>
        <w:t>Статья дополнена подпунктами 3-2 - 3-5 в соответ</w:t>
      </w:r>
      <w:r>
        <w:rPr>
          <w:rStyle w:val="s3"/>
        </w:rPr>
        <w:t xml:space="preserve">ствии с </w:t>
      </w:r>
      <w:hyperlink r:id="rId96" w:anchor="sub_id=7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изложены в редакции </w:t>
      </w:r>
      <w:hyperlink r:id="rId97" w:anchor="sub_id=1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</w:t>
      </w:r>
      <w:r>
        <w:rPr>
          <w:rStyle w:val="s3"/>
        </w:rPr>
        <w:t>V (</w:t>
      </w:r>
      <w:hyperlink r:id="rId9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3-2) разрабатывает и утверждает </w:t>
      </w:r>
      <w:hyperlink r:id="rId99" w:history="1">
        <w:r>
          <w:rPr>
            <w:rStyle w:val="a4"/>
          </w:rPr>
          <w:t>обязательные требования</w:t>
        </w:r>
      </w:hyperlink>
      <w:r>
        <w:rPr>
          <w:rStyle w:val="s0"/>
        </w:rPr>
        <w:t xml:space="preserve"> к электронной торговой системе то</w:t>
      </w:r>
      <w:r>
        <w:rPr>
          <w:rStyle w:val="s0"/>
        </w:rPr>
        <w:t>варных бирж;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100" w:anchor="sub_id=8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" w:anchor="sub_id=4000303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84D6E">
      <w:pPr>
        <w:jc w:val="both"/>
      </w:pPr>
      <w:r>
        <w:rPr>
          <w:rStyle w:val="s3"/>
        </w:rPr>
        <w:t xml:space="preserve">Подпункт 3-4 изложен в редакции </w:t>
      </w:r>
      <w:hyperlink r:id="rId102" w:anchor="sub_id=8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3" w:anchor="sub_id=400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3-4) разрабатывает и утверждает </w:t>
      </w:r>
      <w:hyperlink r:id="rId10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использования гарантийного и страхового фондов;</w:t>
      </w:r>
    </w:p>
    <w:p w:rsidR="00000000" w:rsidRDefault="00084D6E">
      <w:pPr>
        <w:jc w:val="both"/>
      </w:pPr>
      <w:r>
        <w:rPr>
          <w:rStyle w:val="s3"/>
        </w:rPr>
        <w:t xml:space="preserve">Подпункт 3-5 изложен в редакции </w:t>
      </w:r>
      <w:hyperlink r:id="rId105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4.19 г. № 241-VI (</w:t>
      </w:r>
      <w:hyperlink r:id="rId108" w:anchor="sub_id=400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3-5) разрабатывает квалификационные требования и перечень документов, подтверждающих соответствие им, к деятельности товарных бирж;</w:t>
      </w:r>
    </w:p>
    <w:p w:rsidR="00000000" w:rsidRDefault="00084D6E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3-6 в соответствии с </w:t>
      </w:r>
      <w:hyperlink r:id="rId109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3-6) разрабатывает и утверждает </w:t>
      </w:r>
      <w:hyperlink r:id="rId110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аппаратно-программному комплексу клирингового центра товарной биржи;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1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13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400"/>
        <w:jc w:val="both"/>
      </w:pPr>
      <w:r>
        <w:rPr>
          <w:rStyle w:val="s0"/>
        </w:rPr>
        <w:t>4-1) осуществляет государственный контроль за соблюдением законодательства Республики Казахстан о товарных биржах;</w:t>
      </w:r>
    </w:p>
    <w:p w:rsidR="00000000" w:rsidRDefault="00084D6E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14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400"/>
        <w:jc w:val="both"/>
      </w:pPr>
      <w:r>
        <w:rPr>
          <w:rStyle w:val="s0"/>
        </w:rPr>
        <w:t>5-1) согласовывает правила и стандарты саморегулируемых организаций;</w:t>
      </w:r>
    </w:p>
    <w:p w:rsidR="00000000" w:rsidRDefault="00084D6E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исключением сведен</w:t>
      </w:r>
      <w:r>
        <w:rPr>
          <w:rStyle w:val="s0"/>
        </w:rPr>
        <w:t>ий, составляющих коммерческую или иную охраняемую законом Республики Казахстан тайну;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15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400"/>
        <w:jc w:val="both"/>
      </w:pPr>
      <w:r>
        <w:rPr>
          <w:rStyle w:val="s0"/>
        </w:rPr>
        <w:t>6-1) со</w:t>
      </w:r>
      <w:r>
        <w:rPr>
          <w:rStyle w:val="s0"/>
        </w:rPr>
        <w:t>гласовывает правила аккредитации брокеров и (или) дилеров в товарной бирже;</w:t>
      </w:r>
    </w:p>
    <w:p w:rsidR="00000000" w:rsidRDefault="00084D6E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16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84D6E">
      <w:pPr>
        <w:ind w:firstLine="400"/>
        <w:jc w:val="both"/>
      </w:pPr>
      <w:r>
        <w:rPr>
          <w:rStyle w:val="s0"/>
        </w:rPr>
        <w:t>7-1) создает условия для развития международных биржевых торгов на товарной бирже;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17" w:anchor="sub_id=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17.07.09 г. № 188-IV </w:t>
      </w:r>
      <w:r>
        <w:rPr>
          <w:rStyle w:val="s3"/>
        </w:rPr>
        <w:t>(</w:t>
      </w:r>
      <w:hyperlink r:id="rId11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19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</w:t>
      </w:r>
      <w:r>
        <w:rPr>
          <w:rStyle w:val="s0"/>
        </w:rPr>
        <w:t xml:space="preserve">1.14 г. № 159-V </w:t>
      </w:r>
      <w:r>
        <w:rPr>
          <w:rStyle w:val="s3"/>
        </w:rPr>
        <w:t>(</w:t>
      </w:r>
      <w:hyperlink r:id="rId12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jc w:val="both"/>
      </w:pPr>
      <w:r>
        <w:rPr>
          <w:rStyle w:val="s3"/>
        </w:rPr>
        <w:t xml:space="preserve">Подпункт 10 изложен в редакции </w:t>
      </w:r>
      <w:hyperlink r:id="rId121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</w:t>
      </w:r>
      <w:r>
        <w:rPr>
          <w:rStyle w:val="s3"/>
        </w:rPr>
        <w:t>03-V (</w:t>
      </w:r>
      <w:hyperlink r:id="rId12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10) осуществляет лицензирование деятельности в сфере товарных бирж в порядке, установленном </w:t>
      </w:r>
      <w:hyperlink r:id="rId12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24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397"/>
        <w:jc w:val="both"/>
      </w:pPr>
      <w:r>
        <w:rPr>
          <w:rStyle w:val="s0"/>
        </w:rPr>
        <w:t>10-1) осуществляет контроль за соблюдением товарными биржами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84D6E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10-2 в соответствии с </w:t>
      </w:r>
      <w:hyperlink r:id="rId125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400"/>
        <w:jc w:val="both"/>
      </w:pPr>
      <w:r>
        <w:rPr>
          <w:rStyle w:val="s0"/>
        </w:rPr>
        <w:t>10-2) ведет реестр саморегулируемых организаций;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26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r>
        <w:t> 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ind w:firstLine="397"/>
        <w:jc w:val="both"/>
      </w:pPr>
      <w:bookmarkStart w:id="7" w:name="SUB4010000"/>
      <w:bookmarkStart w:id="8" w:name="SUB4020000"/>
      <w:bookmarkEnd w:id="7"/>
      <w:bookmarkEnd w:id="8"/>
      <w:r>
        <w:rPr>
          <w:rStyle w:val="s0"/>
          <w:b/>
          <w:bCs/>
        </w:rPr>
        <w:t>Статьи 4-1, 4-2.</w:t>
      </w:r>
      <w:r>
        <w:rPr>
          <w:rStyle w:val="s0"/>
        </w:rPr>
        <w:t xml:space="preserve"> Исключены в соответствии с </w:t>
      </w:r>
      <w:hyperlink r:id="rId128" w:anchor="sub_id=8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9" w:anchor="sub_id=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jc w:val="both"/>
      </w:pPr>
      <w:bookmarkStart w:id="9" w:name="SUB50000"/>
      <w:bookmarkEnd w:id="9"/>
      <w:r>
        <w:rPr>
          <w:rStyle w:val="s3"/>
        </w:rPr>
        <w:t xml:space="preserve">Статья 5 изложена в редакции </w:t>
      </w:r>
      <w:hyperlink r:id="rId130" w:anchor="sub_id=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5. Лицензирование деятельности в сфере товарных б</w:t>
      </w:r>
      <w:r>
        <w:rPr>
          <w:rStyle w:val="s1"/>
        </w:rPr>
        <w:t xml:space="preserve">ирж 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13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084D6E">
      <w:pPr>
        <w:jc w:val="both"/>
      </w:pPr>
      <w:r>
        <w:rPr>
          <w:rStyle w:val="s3"/>
        </w:rPr>
        <w:t xml:space="preserve">См: </w:t>
      </w:r>
      <w:hyperlink r:id="rId13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28 августа 2015 года № 667 «Об определении лицензиара по осуществлению лицензирования деятельности в сфере товарных бирж», </w:t>
      </w:r>
      <w:hyperlink r:id="rId134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право занятия деятельностью товарных бирж», </w:t>
      </w:r>
      <w:hyperlink r:id="rId135" w:history="1">
        <w:r>
          <w:rPr>
            <w:rStyle w:val="a4"/>
            <w:i/>
            <w:iCs/>
          </w:rPr>
          <w:t>Регламент</w:t>
        </w:r>
      </w:hyperlink>
      <w:r>
        <w:rPr>
          <w:rStyle w:val="s3"/>
        </w:rPr>
        <w:t xml:space="preserve"> государственной услуги «Выдача лицен</w:t>
      </w:r>
      <w:r>
        <w:rPr>
          <w:rStyle w:val="s3"/>
        </w:rPr>
        <w:t xml:space="preserve">зии на право занятия деятельностью товарных бирж», </w:t>
      </w:r>
      <w:hyperlink r:id="rId136" w:anchor="sub_id=1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деятельности товарных бирж, биржевых брокеров и биржевых дилеров и перечень документов, подтве</w:t>
      </w:r>
      <w:r>
        <w:rPr>
          <w:rStyle w:val="s3"/>
        </w:rPr>
        <w:t>рждающих соответствие им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jc w:val="center"/>
      </w:pPr>
      <w:bookmarkStart w:id="10" w:name="SUB60000"/>
      <w:bookmarkEnd w:id="10"/>
      <w:r>
        <w:rPr>
          <w:rStyle w:val="s1"/>
        </w:rPr>
        <w:t>Глава 3. Создание товарной биржи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137" w:anchor="sub_id=85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торговой системы товарной биржи.</w:t>
      </w:r>
    </w:p>
    <w:p w:rsidR="00000000" w:rsidRDefault="00084D6E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084D6E">
      <w:pPr>
        <w:ind w:firstLine="400"/>
        <w:jc w:val="both"/>
      </w:pPr>
      <w:r>
        <w:rPr>
          <w:rStyle w:val="s0"/>
        </w:rPr>
        <w:t>Товарная биржа осуществляет свою деятельность на основании лицензии, выдаваемой уполномоченным органом.</w:t>
      </w:r>
    </w:p>
    <w:p w:rsidR="00000000" w:rsidRDefault="00084D6E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«товарн</w:t>
      </w:r>
      <w:r>
        <w:rPr>
          <w:rStyle w:val="s0"/>
        </w:rPr>
        <w:t>ая биржа».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3. Утратил силу с 1 января 2018 г. в соответствии с </w:t>
      </w:r>
      <w:hyperlink r:id="rId138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27.10.15 г. № 364-V</w:t>
      </w:r>
      <w:r>
        <w:rPr>
          <w:rStyle w:val="s3"/>
        </w:rPr>
        <w:t xml:space="preserve"> (</w:t>
      </w:r>
      <w:hyperlink r:id="rId13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 пунктом 4 в соответствии с </w:t>
      </w:r>
      <w:hyperlink r:id="rId140" w:anchor="sub_id=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(введено в действие с 1 января 2018 г.)</w:t>
      </w:r>
    </w:p>
    <w:p w:rsidR="00000000" w:rsidRDefault="00084D6E">
      <w:pPr>
        <w:ind w:firstLine="397"/>
        <w:jc w:val="both"/>
      </w:pPr>
      <w:r>
        <w:rPr>
          <w:rStyle w:val="s0"/>
        </w:rPr>
        <w:t>4. Уставной капитал товарной биржи с</w:t>
      </w:r>
      <w:r>
        <w:rPr>
          <w:rStyle w:val="s0"/>
        </w:rPr>
        <w:t xml:space="preserve">оставляет не менее трехсоттысячекратного размера </w:t>
      </w:r>
      <w:hyperlink r:id="rId141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республиканском бюджете.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Устав товарной биржи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1. </w:t>
      </w:r>
      <w:hyperlink r:id="rId142" w:history="1">
        <w:r>
          <w:rPr>
            <w:rStyle w:val="a4"/>
          </w:rPr>
          <w:t>Устав товарной биржи</w:t>
        </w:r>
      </w:hyperlink>
      <w:r>
        <w:rPr>
          <w:rStyle w:val="s0"/>
        </w:rPr>
        <w:t xml:space="preserve"> утверждается в порядке, предусмотренном законодательством Республики Казахстан об акционерных обществах.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2. Устав товарной биржи помимо </w:t>
      </w:r>
      <w:r>
        <w:rPr>
          <w:rStyle w:val="s0"/>
        </w:rPr>
        <w:t xml:space="preserve">сведений, определенных </w:t>
      </w:r>
      <w:hyperlink r:id="rId143" w:anchor="sub_id=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Разрешение споров на товарной бирже</w:t>
      </w:r>
    </w:p>
    <w:p w:rsidR="00000000" w:rsidRDefault="00084D6E">
      <w:pPr>
        <w:jc w:val="both"/>
      </w:pPr>
      <w:r>
        <w:rPr>
          <w:rStyle w:val="s3"/>
        </w:rPr>
        <w:t xml:space="preserve">См. </w:t>
      </w:r>
      <w:r>
        <w:rPr>
          <w:rStyle w:val="s3"/>
        </w:rPr>
        <w:t xml:space="preserve">изменения в пункт 1 - </w:t>
      </w:r>
      <w:hyperlink r:id="rId144" w:anchor="sub_id=370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084D6E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</w:t>
      </w:r>
      <w:r>
        <w:rPr>
          <w:rStyle w:val="s0"/>
        </w:rPr>
        <w:t xml:space="preserve">оздает в течение тридцати календарных дней после государственной регистрации в органах юстиции постоянно действующий </w:t>
      </w:r>
      <w:hyperlink r:id="rId145" w:anchor="sub_id=6700" w:history="1">
        <w:r>
          <w:rPr>
            <w:rStyle w:val="a4"/>
          </w:rPr>
          <w:t>биржевой арбитраж</w:t>
        </w:r>
      </w:hyperlink>
      <w:r>
        <w:rPr>
          <w:rStyle w:val="s0"/>
        </w:rPr>
        <w:t>.</w:t>
      </w:r>
    </w:p>
    <w:p w:rsidR="00000000" w:rsidRDefault="00084D6E">
      <w:pPr>
        <w:jc w:val="both"/>
      </w:pPr>
      <w:r>
        <w:rPr>
          <w:rStyle w:val="s3"/>
        </w:rPr>
        <w:t xml:space="preserve">Пункт 2 изложен в редакции </w:t>
      </w:r>
      <w:hyperlink r:id="rId146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47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2. Деятельность биржевого арбитража регулируется </w:t>
      </w:r>
      <w:hyperlink r:id="rId14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арбитраже.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Классификация товарных бирж</w:t>
      </w:r>
    </w:p>
    <w:p w:rsidR="00000000" w:rsidRDefault="00084D6E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084D6E">
      <w:pPr>
        <w:ind w:firstLine="400"/>
        <w:jc w:val="both"/>
      </w:pPr>
      <w:r>
        <w:rPr>
          <w:rStyle w:val="s0"/>
        </w:rPr>
        <w:t>1) универсальные, принимающие к биржевым торгам различные</w:t>
      </w:r>
      <w:r>
        <w:rPr>
          <w:rStyle w:val="s0"/>
        </w:rPr>
        <w:t xml:space="preserve"> виды товаров;</w:t>
      </w:r>
    </w:p>
    <w:p w:rsidR="00000000" w:rsidRDefault="00084D6E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Типовые правила биржевой торговли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1. </w:t>
      </w:r>
      <w:hyperlink r:id="rId149" w:history="1">
        <w:r>
          <w:rPr>
            <w:rStyle w:val="a4"/>
          </w:rPr>
          <w:t>Типовые правила биржевой торговли</w:t>
        </w:r>
      </w:hyperlink>
      <w:r>
        <w:rPr>
          <w:rStyle w:val="s0"/>
        </w:rPr>
        <w:t xml:space="preserve"> определяют порядок</w:t>
      </w:r>
      <w:r>
        <w:rPr>
          <w:rStyle w:val="s0"/>
        </w:rPr>
        <w:t xml:space="preserve"> деятельности членов товарной биржи при совершении биржевых сделок с биржевыми товарами.</w:t>
      </w:r>
    </w:p>
    <w:p w:rsidR="00000000" w:rsidRDefault="00084D6E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084D6E">
      <w:pPr>
        <w:jc w:val="both"/>
      </w:pPr>
      <w:r>
        <w:rPr>
          <w:rStyle w:val="s3"/>
        </w:rPr>
        <w:t xml:space="preserve">Подпункт 1 изложен в редакции </w:t>
      </w:r>
      <w:hyperlink r:id="rId150" w:anchor="sub_id=37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151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1) условия и порядок аккредитации членов товарной биржи, приостановления и прекращения их аккредитации;</w:t>
      </w:r>
    </w:p>
    <w:p w:rsidR="00000000" w:rsidRDefault="00084D6E">
      <w:pPr>
        <w:jc w:val="both"/>
      </w:pPr>
      <w:r>
        <w:rPr>
          <w:rStyle w:val="s3"/>
        </w:rPr>
        <w:t>Подпункт 2 изложен в ред</w:t>
      </w:r>
      <w:r>
        <w:rPr>
          <w:rStyle w:val="s3"/>
        </w:rPr>
        <w:t xml:space="preserve">акции </w:t>
      </w:r>
      <w:hyperlink r:id="rId152" w:anchor="sub_id=7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5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15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2) порядок проведения биржевых торгов в режимах торговли, установленных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56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084D6E">
      <w:pPr>
        <w:ind w:firstLine="400"/>
        <w:jc w:val="both"/>
      </w:pPr>
      <w:r>
        <w:rPr>
          <w:rStyle w:val="s0"/>
        </w:rPr>
        <w:t>2-1) порядок проведения бирже</w:t>
      </w:r>
      <w:r>
        <w:rPr>
          <w:rStyle w:val="s0"/>
        </w:rPr>
        <w:t>вых торгов срочными контрактами;</w:t>
      </w:r>
    </w:p>
    <w:p w:rsidR="00000000" w:rsidRDefault="00084D6E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57" w:anchor="sub_id=371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400"/>
        <w:jc w:val="both"/>
      </w:pPr>
      <w:r>
        <w:rPr>
          <w:rStyle w:val="s0"/>
        </w:rPr>
        <w:t>3-1) порядок взаимодействия с саморегулируемыми организациями, а также обеспечение брокерами и дилерами законности биржевой сделки;</w:t>
      </w:r>
    </w:p>
    <w:p w:rsidR="00000000" w:rsidRDefault="00084D6E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084D6E">
      <w:pPr>
        <w:ind w:firstLine="400"/>
        <w:jc w:val="both"/>
      </w:pPr>
      <w:r>
        <w:rPr>
          <w:rStyle w:val="s0"/>
        </w:rPr>
        <w:t>5) порядок форми</w:t>
      </w:r>
      <w:r>
        <w:rPr>
          <w:rStyle w:val="s0"/>
        </w:rPr>
        <w:t>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084D6E">
      <w:pPr>
        <w:ind w:firstLine="400"/>
        <w:jc w:val="both"/>
      </w:pPr>
      <w:r>
        <w:rPr>
          <w:rStyle w:val="s0"/>
        </w:rPr>
        <w:t>6) порядок принятия (утверждения) документов по биржевой торговле;</w:t>
      </w:r>
    </w:p>
    <w:p w:rsidR="00000000" w:rsidRDefault="00084D6E">
      <w:pPr>
        <w:ind w:firstLine="400"/>
        <w:jc w:val="both"/>
      </w:pPr>
      <w:r>
        <w:rPr>
          <w:rStyle w:val="s0"/>
        </w:rPr>
        <w:t>7) порядок учета и регистрации сде</w:t>
      </w:r>
      <w:r>
        <w:rPr>
          <w:rStyle w:val="s0"/>
        </w:rPr>
        <w:t>лок на товарной бирже;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подпунктами 8 - 10 в соответствии с </w:t>
      </w:r>
      <w:hyperlink r:id="rId158" w:anchor="sub_id=7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084D6E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59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16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8) порядок представления товарной бирже</w:t>
      </w:r>
      <w:r>
        <w:rPr>
          <w:rStyle w:val="s0"/>
        </w:rPr>
        <w:t>й отчетов уполномоченному органу;</w:t>
      </w:r>
    </w:p>
    <w:p w:rsidR="00000000" w:rsidRDefault="00084D6E">
      <w:pPr>
        <w:ind w:firstLine="400"/>
        <w:jc w:val="both"/>
      </w:pPr>
      <w:r>
        <w:rPr>
          <w:rStyle w:val="s0"/>
        </w:rPr>
        <w:t>9) порядок проведения государственных и иных закупок через товарную биржу;</w:t>
      </w:r>
    </w:p>
    <w:p w:rsidR="00000000" w:rsidRDefault="00084D6E">
      <w:pPr>
        <w:ind w:firstLine="400"/>
        <w:jc w:val="both"/>
      </w:pPr>
      <w:r>
        <w:rPr>
          <w:rStyle w:val="s0"/>
        </w:rPr>
        <w:t>10) порядок размещения информации о проводимых торгах на интернет-ресурсе товарной биржи.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Члены товарной биржи</w:t>
      </w:r>
    </w:p>
    <w:p w:rsidR="00000000" w:rsidRDefault="00084D6E">
      <w:pPr>
        <w:ind w:firstLine="397"/>
        <w:jc w:val="both"/>
      </w:pPr>
      <w:r>
        <w:rPr>
          <w:rStyle w:val="s0"/>
        </w:rPr>
        <w:t>1. Исключен в соответст</w:t>
      </w:r>
      <w:r>
        <w:rPr>
          <w:rStyle w:val="s0"/>
        </w:rPr>
        <w:t xml:space="preserve">вии с </w:t>
      </w:r>
      <w:hyperlink r:id="rId161" w:anchor="sub_id=8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2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2. Членство на товарной бирже да</w:t>
      </w:r>
      <w:r>
        <w:rPr>
          <w:rStyle w:val="s0"/>
        </w:rPr>
        <w:t>ет право участвовать на биржевых торгах в соответствии с настоящим Законом.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63" w:anchor="sub_id=7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084D6E">
      <w:pPr>
        <w:ind w:firstLine="400"/>
        <w:jc w:val="both"/>
      </w:pPr>
      <w:r>
        <w:rPr>
          <w:rStyle w:val="s0"/>
        </w:rPr>
        <w:t>3. Членами товарной б</w:t>
      </w:r>
      <w:r>
        <w:rPr>
          <w:rStyle w:val="s0"/>
        </w:rPr>
        <w:t>иржи не могут быть аффилиированные с товарной биржей юридические лица.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Работники товарной биржи</w:t>
      </w:r>
    </w:p>
    <w:p w:rsidR="00000000" w:rsidRDefault="00084D6E">
      <w:pPr>
        <w:jc w:val="both"/>
      </w:pPr>
      <w:r>
        <w:rPr>
          <w:rStyle w:val="s3"/>
        </w:rPr>
        <w:t xml:space="preserve">Пункт 1 изложен в редакции </w:t>
      </w:r>
      <w:hyperlink r:id="rId164" w:anchor="sub_id=7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6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1. Работниками товарной биржи являются физические лица, состоящие в трудовых отношениях с товарной биржей и непосредственно выполняющие работу по трудовому </w:t>
      </w:r>
      <w:r>
        <w:rPr>
          <w:rStyle w:val="s0"/>
        </w:rPr>
        <w:t>договору. Работнику товарной биржи запрещается одновременно состоять в трудовых отношениях с членами товарной биржи.</w:t>
      </w:r>
    </w:p>
    <w:p w:rsidR="00000000" w:rsidRDefault="00084D6E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информацию в собственных интерес</w:t>
      </w:r>
      <w:r>
        <w:rPr>
          <w:rStyle w:val="s0"/>
        </w:rPr>
        <w:t>ах.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jc w:val="center"/>
      </w:pPr>
      <w:bookmarkStart w:id="17" w:name="SUB130000"/>
      <w:bookmarkEnd w:id="17"/>
      <w:r>
        <w:rPr>
          <w:rStyle w:val="s1"/>
        </w:rPr>
        <w:t>Глава 4. Деятельность товарной биржи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084D6E">
      <w:pPr>
        <w:ind w:firstLine="400"/>
        <w:jc w:val="both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084D6E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084D6E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084D6E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66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397"/>
        <w:jc w:val="both"/>
      </w:pPr>
      <w:r>
        <w:rPr>
          <w:rStyle w:val="s0"/>
        </w:rPr>
        <w:t>2-1) выявление фактов ценового манипулирования;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167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</w:t>
      </w:r>
      <w:r>
        <w:rPr>
          <w:rStyle w:val="s3"/>
        </w:rPr>
        <w:t xml:space="preserve"> г. № 241-VI</w:t>
      </w:r>
    </w:p>
    <w:p w:rsidR="00000000" w:rsidRDefault="00084D6E">
      <w:pPr>
        <w:ind w:firstLine="397"/>
        <w:jc w:val="both"/>
      </w:pPr>
      <w:r>
        <w:rPr>
          <w:rStyle w:val="s0"/>
        </w:rPr>
        <w:t>2-2) формирование биржевых котировок;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подпунктом 2-3 в соответствии с </w:t>
      </w:r>
      <w:hyperlink r:id="rId168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397"/>
        <w:jc w:val="both"/>
      </w:pPr>
      <w:r>
        <w:rPr>
          <w:rStyle w:val="s0"/>
        </w:rPr>
        <w:t>2-3) проведение аккредитации членов товар</w:t>
      </w:r>
      <w:r>
        <w:rPr>
          <w:rStyle w:val="s0"/>
        </w:rPr>
        <w:t>ной биржи;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подпунктом 2-4 в соответствии с </w:t>
      </w:r>
      <w:hyperlink r:id="rId169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400"/>
        <w:jc w:val="both"/>
      </w:pPr>
      <w:r>
        <w:rPr>
          <w:rStyle w:val="s0"/>
        </w:rPr>
        <w:t>2-4) контроль за соответствием аккредитованных членов товарной биржи требованиям,</w:t>
      </w:r>
      <w:r>
        <w:rPr>
          <w:rStyle w:val="s0"/>
        </w:rPr>
        <w:t xml:space="preserve"> установленным правилами биржевой торговли, соблюдением ими требований указанных правил;</w:t>
      </w:r>
    </w:p>
    <w:p w:rsidR="00000000" w:rsidRDefault="00084D6E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084D6E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5) разработку и </w:t>
      </w:r>
      <w:r>
        <w:rPr>
          <w:rStyle w:val="s0"/>
        </w:rPr>
        <w:t xml:space="preserve">утверждение правил биржевой торговли на основе </w:t>
      </w:r>
      <w:hyperlink r:id="rId170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биржевой торговли;</w:t>
      </w:r>
    </w:p>
    <w:p w:rsidR="00000000" w:rsidRDefault="00084D6E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084D6E">
      <w:pPr>
        <w:jc w:val="both"/>
      </w:pPr>
      <w:r>
        <w:rPr>
          <w:rStyle w:val="s3"/>
        </w:rPr>
        <w:t xml:space="preserve">Подпункт 7 изложен в редакции </w:t>
      </w:r>
      <w:hyperlink r:id="rId171" w:anchor="sub_id=79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10.07.12 г. № 36-V (</w:t>
      </w:r>
      <w:hyperlink r:id="rId172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7) оказание организационных, консультационных, информационных, методических услуг, связанных с биржевой торговлей;</w:t>
      </w:r>
    </w:p>
    <w:p w:rsidR="00000000" w:rsidRDefault="00084D6E">
      <w:pPr>
        <w:ind w:firstLine="400"/>
        <w:jc w:val="both"/>
      </w:pPr>
      <w:r>
        <w:rPr>
          <w:rStyle w:val="s0"/>
        </w:rPr>
        <w:t>8) проведение аналити</w:t>
      </w:r>
      <w:r>
        <w:rPr>
          <w:rStyle w:val="s0"/>
        </w:rPr>
        <w:t>ческих исследований рынка биржевых товаров;</w:t>
      </w:r>
    </w:p>
    <w:p w:rsidR="00000000" w:rsidRDefault="00084D6E">
      <w:pPr>
        <w:ind w:firstLine="400"/>
        <w:jc w:val="both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084D6E">
      <w:pPr>
        <w:ind w:firstLine="400"/>
        <w:jc w:val="both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11) эксплуатацию торговой </w:t>
      </w:r>
      <w:r>
        <w:rPr>
          <w:rStyle w:val="s0"/>
        </w:rPr>
        <w:t>системы товарной биржи;</w:t>
      </w:r>
    </w:p>
    <w:p w:rsidR="00000000" w:rsidRDefault="00084D6E">
      <w:pPr>
        <w:ind w:firstLine="400"/>
        <w:jc w:val="both"/>
      </w:pPr>
      <w:r>
        <w:rPr>
          <w:rStyle w:val="s0"/>
        </w:rPr>
        <w:t>12) развитие международных биржевых торгов.</w:t>
      </w:r>
    </w:p>
    <w:p w:rsidR="00000000" w:rsidRDefault="00084D6E">
      <w:pPr>
        <w:jc w:val="both"/>
      </w:pPr>
      <w:r>
        <w:rPr>
          <w:rStyle w:val="s3"/>
        </w:rPr>
        <w:t xml:space="preserve">Пункт 3 изложен в редакции </w:t>
      </w:r>
      <w:hyperlink r:id="rId173" w:anchor="sub_id=37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74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3. Товарная биржа не вправе совмещать свою деятельность с брокерской, дилерской и депозитарной деятельностью, а также с деятельностью по управлению ценными </w:t>
      </w:r>
      <w:r>
        <w:rPr>
          <w:rStyle w:val="s0"/>
        </w:rPr>
        <w:t>бумагами.</w:t>
      </w:r>
    </w:p>
    <w:p w:rsidR="00000000" w:rsidRDefault="00084D6E">
      <w:pPr>
        <w:ind w:firstLine="400"/>
        <w:jc w:val="both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 созданными в соответствии с законодательством другого государства в пределах прав, предоставленных ей настоящим Законом и иными з</w:t>
      </w:r>
      <w:r>
        <w:rPr>
          <w:rStyle w:val="s0"/>
        </w:rPr>
        <w:t>аконодательными актами Республики Казахстан.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jc w:val="both"/>
      </w:pPr>
      <w:bookmarkStart w:id="18" w:name="SUB13010000"/>
      <w:bookmarkEnd w:id="18"/>
      <w:r>
        <w:rPr>
          <w:rStyle w:val="s3"/>
        </w:rPr>
        <w:t xml:space="preserve">Закон дополнен статьей 13-1 в соответствии с </w:t>
      </w:r>
      <w:hyperlink r:id="rId175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13-1. Государственные закупки через товар</w:t>
      </w:r>
      <w:r>
        <w:rPr>
          <w:rStyle w:val="s1"/>
        </w:rPr>
        <w:t>ную биржу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1. Государственные закупки на товарной бирже осуществляются в порядке, установленном </w:t>
      </w:r>
      <w:hyperlink r:id="rId176" w:anchor="sub_id=10100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084D6E">
      <w:pPr>
        <w:ind w:firstLine="400"/>
        <w:jc w:val="both"/>
      </w:pPr>
      <w:r>
        <w:rPr>
          <w:rStyle w:val="s0"/>
        </w:rPr>
        <w:t>2. Государственные закупки на товарной б</w:t>
      </w:r>
      <w:r>
        <w:rPr>
          <w:rStyle w:val="s0"/>
        </w:rPr>
        <w:t>ирже осуществляются в режиме двойного встречного аукциона.</w:t>
      </w:r>
    </w:p>
    <w:p w:rsidR="00000000" w:rsidRDefault="00084D6E">
      <w:pPr>
        <w:ind w:firstLine="400"/>
        <w:jc w:val="both"/>
      </w:pPr>
      <w:r>
        <w:rPr>
          <w:rStyle w:val="s0"/>
        </w:rPr>
        <w:t>3. Услуги по осуществлению государственных закупок через товарные биржи для заказчика оказываются на возмездной основе в рамках средств, предусмотренных в бюджете заказчика на соответствующий год.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77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 (</w:t>
      </w:r>
      <w:hyperlink r:id="rId178" w:anchor="sub_id=13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jc w:val="both"/>
      </w:pPr>
      <w:bookmarkStart w:id="19" w:name="SUB13020000"/>
      <w:bookmarkEnd w:id="19"/>
      <w:r>
        <w:rPr>
          <w:rStyle w:val="s3"/>
        </w:rPr>
        <w:t xml:space="preserve">Закон дополнен статьей 13-2 в соответствии с </w:t>
      </w:r>
      <w:hyperlink r:id="rId179" w:anchor="sub_id=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13-2. Права и обязанности товарной биржи</w:t>
      </w:r>
    </w:p>
    <w:p w:rsidR="00000000" w:rsidRDefault="00084D6E">
      <w:pPr>
        <w:ind w:firstLine="400"/>
        <w:jc w:val="both"/>
      </w:pPr>
      <w:r>
        <w:rPr>
          <w:rStyle w:val="s0"/>
        </w:rPr>
        <w:t>1. Товарная бирж</w:t>
      </w:r>
      <w:r>
        <w:rPr>
          <w:rStyle w:val="s0"/>
        </w:rPr>
        <w:t>а имеет право: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1) определять в соответствии со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 режимы торговли, в которых ею проводятся биржевые торги;</w:t>
      </w:r>
    </w:p>
    <w:p w:rsidR="00000000" w:rsidRDefault="00084D6E">
      <w:pPr>
        <w:ind w:firstLine="400"/>
        <w:jc w:val="both"/>
      </w:pPr>
      <w:r>
        <w:rPr>
          <w:rStyle w:val="s0"/>
        </w:rPr>
        <w:t>2) проводить биржевые торги фьючерсами, опционами;</w:t>
      </w:r>
    </w:p>
    <w:p w:rsidR="00000000" w:rsidRDefault="00084D6E">
      <w:pPr>
        <w:ind w:firstLine="400"/>
        <w:jc w:val="both"/>
      </w:pPr>
      <w:r>
        <w:rPr>
          <w:rStyle w:val="s0"/>
        </w:rPr>
        <w:t>3) осуществлять иные права, предусмо</w:t>
      </w:r>
      <w:r>
        <w:rPr>
          <w:rStyle w:val="s0"/>
        </w:rPr>
        <w:t>тренные законодательством Республики Казахстан о товарных биржах.</w:t>
      </w:r>
    </w:p>
    <w:p w:rsidR="00000000" w:rsidRDefault="00084D6E">
      <w:pPr>
        <w:ind w:firstLine="400"/>
        <w:jc w:val="both"/>
      </w:pPr>
      <w:r>
        <w:rPr>
          <w:rStyle w:val="s0"/>
        </w:rPr>
        <w:t>2. Товарная биржа обязана:</w:t>
      </w:r>
    </w:p>
    <w:p w:rsidR="00000000" w:rsidRDefault="00084D6E">
      <w:pPr>
        <w:jc w:val="both"/>
      </w:pPr>
      <w:r>
        <w:rPr>
          <w:rStyle w:val="s3"/>
        </w:rPr>
        <w:t xml:space="preserve">Подпункт 1 </w:t>
      </w:r>
      <w:hyperlink r:id="rId180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84D6E">
      <w:pPr>
        <w:ind w:firstLine="400"/>
        <w:jc w:val="both"/>
      </w:pPr>
      <w:r>
        <w:rPr>
          <w:rStyle w:val="s0"/>
        </w:rPr>
        <w:t>1) соблюдать обязательные требования к электронной торговой системе товарных бирж;</w:t>
      </w:r>
    </w:p>
    <w:p w:rsidR="00000000" w:rsidRDefault="00084D6E">
      <w:pPr>
        <w:ind w:firstLine="400"/>
        <w:jc w:val="both"/>
      </w:pPr>
      <w:r>
        <w:rPr>
          <w:rStyle w:val="s0"/>
        </w:rPr>
        <w:t>2) иметь собственный интернет-ресурс;</w:t>
      </w:r>
    </w:p>
    <w:p w:rsidR="00000000" w:rsidRDefault="00084D6E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181" w:anchor="sub_id=1302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397"/>
        <w:jc w:val="both"/>
      </w:pPr>
      <w:r>
        <w:rPr>
          <w:rStyle w:val="s0"/>
        </w:rPr>
        <w:t>2-1) размещать актуальный перечень аккредитованных членов товарной биржи на собственном интернет-ресурсе.</w:t>
      </w:r>
    </w:p>
    <w:p w:rsidR="00000000" w:rsidRDefault="00084D6E">
      <w:pPr>
        <w:ind w:firstLine="397"/>
        <w:jc w:val="both"/>
      </w:pPr>
      <w:r>
        <w:rPr>
          <w:rStyle w:val="s0"/>
        </w:rPr>
        <w:t>Перечень должен содержать информацию о наименовании, месте нахождения, фамилии, имени и отчестве (если оно указано в до</w:t>
      </w:r>
      <w:r>
        <w:rPr>
          <w:rStyle w:val="s0"/>
        </w:rPr>
        <w:t>кументе, удостоверяющем личность) руководителя и сотрудников аккредитованных членов товарной биржи.</w:t>
      </w:r>
    </w:p>
    <w:p w:rsidR="00000000" w:rsidRDefault="00084D6E">
      <w:pPr>
        <w:ind w:firstLine="400"/>
        <w:jc w:val="both"/>
      </w:pPr>
      <w:r>
        <w:rPr>
          <w:rStyle w:val="s0"/>
        </w:rPr>
        <w:t>При изменении наименования, места нахождения, а также смене руководителя и (или) изменении состава сотрудников членов товарной биржи товарная биржа обновляе</w:t>
      </w:r>
      <w:r>
        <w:rPr>
          <w:rStyle w:val="s0"/>
        </w:rPr>
        <w:t>т перечень в течение трех рабочих дней с момента поступления в товарную биржу информации от членов товарной биржи;</w:t>
      </w:r>
    </w:p>
    <w:p w:rsidR="00000000" w:rsidRDefault="00084D6E">
      <w:pPr>
        <w:ind w:firstLine="400"/>
        <w:jc w:val="both"/>
      </w:pPr>
      <w:r>
        <w:rPr>
          <w:rStyle w:val="s0"/>
        </w:rPr>
        <w:t>3) не разглашать коммерческую тайну;</w:t>
      </w:r>
    </w:p>
    <w:p w:rsidR="00000000" w:rsidRDefault="00084D6E">
      <w:pPr>
        <w:ind w:firstLine="400"/>
        <w:jc w:val="both"/>
      </w:pPr>
      <w:r>
        <w:rPr>
          <w:rStyle w:val="s0"/>
        </w:rPr>
        <w:t>4) размещать результаты биржевых торгов на собственном интернет-ресурсе не позднее рабочего дня, следующ</w:t>
      </w:r>
      <w:r>
        <w:rPr>
          <w:rStyle w:val="s0"/>
        </w:rPr>
        <w:t>его за торговым днем;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82" w:anchor="sub_id=821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3" w:anchor="sub_id=130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>Статья 14. Доходы товарной биржи</w:t>
      </w:r>
    </w:p>
    <w:p w:rsidR="00000000" w:rsidRDefault="00084D6E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</w:t>
      </w:r>
      <w:r>
        <w:rPr>
          <w:rStyle w:val="s0"/>
        </w:rPr>
        <w:t>туплений, не запрещенных законодательством.</w:t>
      </w:r>
    </w:p>
    <w:p w:rsidR="00000000" w:rsidRDefault="00084D6E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084D6E">
      <w:pPr>
        <w:ind w:firstLine="400"/>
        <w:jc w:val="both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084D6E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084D6E">
      <w:pPr>
        <w:ind w:firstLine="400"/>
        <w:jc w:val="both"/>
      </w:pPr>
      <w:r>
        <w:rPr>
          <w:rStyle w:val="s0"/>
        </w:rPr>
        <w:t>3) миним</w:t>
      </w:r>
      <w:r>
        <w:rPr>
          <w:rStyle w:val="s0"/>
        </w:rPr>
        <w:t>альные и максимальные пределы уровней цен на конкретный биржевой товар в рамках одного торгового 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084D6E">
      <w:pPr>
        <w:ind w:firstLine="400"/>
        <w:jc w:val="both"/>
      </w:pPr>
      <w:r>
        <w:rPr>
          <w:rStyle w:val="s0"/>
        </w:rPr>
        <w:t>3. Товарной бирже зап</w:t>
      </w:r>
      <w:r>
        <w:rPr>
          <w:rStyle w:val="s0"/>
        </w:rPr>
        <w:t>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084D6E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ознакомления лю</w:t>
      </w:r>
      <w:r>
        <w:rPr>
          <w:rStyle w:val="s0"/>
        </w:rPr>
        <w:t>бому участнику биржевой торговли.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21" w:name="SUB150000"/>
      <w:bookmarkEnd w:id="21"/>
      <w:r>
        <w:rPr>
          <w:rStyle w:val="s1"/>
        </w:rPr>
        <w:t>Статья 15. Биржевая сделка</w:t>
      </w:r>
    </w:p>
    <w:p w:rsidR="00000000" w:rsidRDefault="00084D6E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проводимых ею торгов в соответствии с за</w:t>
      </w:r>
      <w:r>
        <w:rPr>
          <w:rStyle w:val="s0"/>
        </w:rPr>
        <w:t>конодательством Республики Казахстан о товарных биржах и правилами биржевой торговли.</w:t>
      </w:r>
    </w:p>
    <w:p w:rsidR="00000000" w:rsidRDefault="00084D6E">
      <w:pPr>
        <w:ind w:firstLine="400"/>
        <w:jc w:val="both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084D6E">
      <w:pPr>
        <w:ind w:firstLine="400"/>
        <w:jc w:val="both"/>
      </w:pPr>
      <w:r>
        <w:rPr>
          <w:rStyle w:val="s0"/>
        </w:rPr>
        <w:t>3. Сделки с товарами, вклю</w:t>
      </w:r>
      <w:r>
        <w:rPr>
          <w:rStyle w:val="s0"/>
        </w:rPr>
        <w:t xml:space="preserve">ченными в </w:t>
      </w:r>
      <w:hyperlink r:id="rId184" w:history="1">
        <w:r>
          <w:rPr>
            <w:rStyle w:val="a4"/>
          </w:rPr>
          <w:t>перечень биржевых товаров</w:t>
        </w:r>
      </w:hyperlink>
      <w:r>
        <w:rPr>
          <w:rStyle w:val="s0"/>
        </w:rPr>
        <w:t>, совершенные вне товарных бирж, признаются недействительными по иску заинтересованных лиц, уполномоченного органа либо прокурора.</w:t>
      </w:r>
    </w:p>
    <w:p w:rsidR="00000000" w:rsidRDefault="00084D6E">
      <w:pPr>
        <w:ind w:firstLine="400"/>
        <w:jc w:val="both"/>
      </w:pPr>
      <w:r>
        <w:rPr>
          <w:rStyle w:val="s0"/>
        </w:rPr>
        <w:t>4. Биржевые сделки не мог</w:t>
      </w:r>
      <w:r>
        <w:rPr>
          <w:rStyle w:val="s0"/>
        </w:rPr>
        <w:t>ут совершаться от имени и за счет товарной биржи.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85" w:anchor="sub_id=3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397"/>
        <w:jc w:val="both"/>
      </w:pPr>
      <w:r>
        <w:rPr>
          <w:rStyle w:val="s0"/>
        </w:rPr>
        <w:t>5. Перечень биржевых товаров содержит: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1) краткие наименования биржевых товаров и их коды в соответствии с </w:t>
      </w:r>
      <w:hyperlink r:id="rId186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союза;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2) по отдельным биржевым </w:t>
      </w:r>
      <w:r>
        <w:rPr>
          <w:rStyle w:val="s0"/>
        </w:rPr>
        <w:t>товарам - минимальный размер поставочной партии, при равенстве или превышении которого их реализация подлежит осуществлению только на товарной бирже;</w:t>
      </w:r>
    </w:p>
    <w:p w:rsidR="00000000" w:rsidRDefault="00084D6E">
      <w:pPr>
        <w:ind w:firstLine="400"/>
        <w:jc w:val="both"/>
      </w:pPr>
      <w:r>
        <w:rPr>
          <w:rStyle w:val="s0"/>
        </w:rPr>
        <w:t>3) по отдельным биржевым товарам - минимальную долю, подлежащую обязательной реализации через товарные бир</w:t>
      </w:r>
      <w:r>
        <w:rPr>
          <w:rStyle w:val="s0"/>
        </w:rPr>
        <w:t>жи, а также категории субъектов, на которых распространяется такая обязанность.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jc w:val="both"/>
      </w:pPr>
      <w:bookmarkStart w:id="22" w:name="SUB15010000"/>
      <w:bookmarkEnd w:id="22"/>
      <w:r>
        <w:rPr>
          <w:rStyle w:val="s3"/>
        </w:rPr>
        <w:t xml:space="preserve">Закон дополнен статьей 15-1 в соответствии с </w:t>
      </w:r>
      <w:hyperlink r:id="rId187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</w:t>
      </w:r>
      <w:r>
        <w:rPr>
          <w:rStyle w:val="s3"/>
        </w:rPr>
        <w:t xml:space="preserve">едакции </w:t>
      </w:r>
      <w:hyperlink r:id="rId188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189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 xml:space="preserve">Статья 15-1. Режимы проведения </w:t>
      </w:r>
      <w:r>
        <w:rPr>
          <w:rStyle w:val="s1"/>
        </w:rPr>
        <w:t>биржевых торгов</w:t>
      </w:r>
    </w:p>
    <w:p w:rsidR="00000000" w:rsidRDefault="00084D6E">
      <w:pPr>
        <w:jc w:val="both"/>
      </w:pPr>
      <w:r>
        <w:rPr>
          <w:rStyle w:val="s3"/>
        </w:rPr>
        <w:t xml:space="preserve">Пункт 1 изложен в редакции </w:t>
      </w:r>
      <w:hyperlink r:id="rId190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1" w:anchor="sub_id=150101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84D6E">
      <w:pPr>
        <w:ind w:firstLine="397"/>
        <w:jc w:val="both"/>
      </w:pPr>
      <w:r>
        <w:rPr>
          <w:rStyle w:val="s0"/>
        </w:rPr>
        <w:t>1. Биржевые торги проводятся в следующих режимах торговли:</w:t>
      </w:r>
    </w:p>
    <w:p w:rsidR="00000000" w:rsidRDefault="00084D6E">
      <w:pPr>
        <w:ind w:firstLine="397"/>
        <w:jc w:val="both"/>
      </w:pPr>
      <w:r>
        <w:rPr>
          <w:rStyle w:val="s0"/>
        </w:rPr>
        <w:t>1) режим стандартного аукциона;</w:t>
      </w:r>
    </w:p>
    <w:p w:rsidR="00000000" w:rsidRDefault="00084D6E">
      <w:pPr>
        <w:ind w:firstLine="400"/>
        <w:jc w:val="both"/>
      </w:pPr>
      <w:r>
        <w:rPr>
          <w:rStyle w:val="s0"/>
        </w:rPr>
        <w:t>2) режим двойного встречного аукциона.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192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02.04.19 г. № 241-VI </w:t>
      </w:r>
      <w:r>
        <w:rPr>
          <w:rStyle w:val="s3"/>
        </w:rPr>
        <w:t>(</w:t>
      </w:r>
      <w:hyperlink r:id="rId193" w:anchor="sub_id=1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3. В режиме стандартного аукциона биржевые торги проводятся с учетом:</w:t>
      </w:r>
    </w:p>
    <w:p w:rsidR="00000000" w:rsidRDefault="00084D6E">
      <w:pPr>
        <w:ind w:firstLine="400"/>
        <w:jc w:val="both"/>
      </w:pPr>
      <w:r>
        <w:rPr>
          <w:rStyle w:val="s0"/>
        </w:rPr>
        <w:t>1) раскрытия информации об участниках биржевой торговли и</w:t>
      </w:r>
      <w:r>
        <w:rPr>
          <w:rStyle w:val="s0"/>
        </w:rPr>
        <w:t>ли ее конфиденциальности, за исключением информации об инициаторе аукциона, которая является общедоступной;</w:t>
      </w:r>
    </w:p>
    <w:p w:rsidR="00000000" w:rsidRDefault="00084D6E">
      <w:pPr>
        <w:ind w:firstLine="400"/>
        <w:jc w:val="both"/>
      </w:pPr>
      <w:r>
        <w:rPr>
          <w:rStyle w:val="s0"/>
        </w:rPr>
        <w:t>2) проведения аукционов на понижение или повышение цены;</w:t>
      </w:r>
    </w:p>
    <w:p w:rsidR="00000000" w:rsidRDefault="00084D6E">
      <w:pPr>
        <w:jc w:val="both"/>
      </w:pPr>
      <w:r>
        <w:rPr>
          <w:rStyle w:val="s3"/>
        </w:rPr>
        <w:t xml:space="preserve">Подпункт 3 изложен в редакции </w:t>
      </w:r>
      <w:hyperlink r:id="rId194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5" w:anchor="sub_id=1501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3) проведения аукциона по заказу покупателя или продавца нестандартизированного товара;</w:t>
      </w:r>
    </w:p>
    <w:p w:rsidR="00000000" w:rsidRDefault="00084D6E">
      <w:pPr>
        <w:ind w:firstLine="400"/>
        <w:jc w:val="both"/>
      </w:pPr>
      <w:r>
        <w:rPr>
          <w:rStyle w:val="s0"/>
        </w:rPr>
        <w:t>4) участия в аукционе не менее трех участников аукциона, включая заказчика аукциона;</w:t>
      </w:r>
    </w:p>
    <w:p w:rsidR="00000000" w:rsidRDefault="00084D6E">
      <w:pPr>
        <w:jc w:val="both"/>
      </w:pPr>
      <w:r>
        <w:rPr>
          <w:rStyle w:val="s3"/>
        </w:rPr>
        <w:t xml:space="preserve">Подпункт 5 изложен в редакции </w:t>
      </w:r>
      <w:hyperlink r:id="rId196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7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5) формирования цены нестандартизированного товара, по которой заключается биржевая сделка, по итогам аукциона и определения ее как наименьшей цены среди предложенных участниками</w:t>
      </w:r>
      <w:r>
        <w:rPr>
          <w:rStyle w:val="s0"/>
        </w:rPr>
        <w:t xml:space="preserve"> аукциона на понижение и наибольшей цены среди предложенных участниками аукциона на повышение;</w:t>
      </w:r>
    </w:p>
    <w:p w:rsidR="00000000" w:rsidRDefault="00084D6E">
      <w:pPr>
        <w:ind w:firstLine="400"/>
        <w:jc w:val="both"/>
      </w:pPr>
      <w:r>
        <w:rPr>
          <w:rStyle w:val="s0"/>
        </w:rPr>
        <w:t>6) внесения биржевого обеспечения, если иное не предусмотрено правилами биржевой торговли.</w:t>
      </w:r>
    </w:p>
    <w:p w:rsidR="00000000" w:rsidRDefault="00084D6E">
      <w:pPr>
        <w:ind w:firstLine="400"/>
        <w:jc w:val="both"/>
      </w:pPr>
      <w:r>
        <w:rPr>
          <w:rStyle w:val="s0"/>
        </w:rPr>
        <w:t>4. В режиме двойного встречного аукциона биржевые торги проводятся с у</w:t>
      </w:r>
      <w:r>
        <w:rPr>
          <w:rStyle w:val="s0"/>
        </w:rPr>
        <w:t>четом:</w:t>
      </w:r>
    </w:p>
    <w:p w:rsidR="00000000" w:rsidRDefault="00084D6E">
      <w:pPr>
        <w:ind w:firstLine="400"/>
        <w:jc w:val="both"/>
      </w:pPr>
      <w:r>
        <w:rPr>
          <w:rStyle w:val="s0"/>
        </w:rPr>
        <w:t>1) конфиденциальности информации об участниках биржевой торговли;</w:t>
      </w:r>
    </w:p>
    <w:p w:rsidR="00000000" w:rsidRDefault="00084D6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8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99" w:anchor="sub_id=1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2) запрета на заключение кросс-сделок;</w:t>
      </w:r>
    </w:p>
    <w:p w:rsidR="00000000" w:rsidRDefault="00084D6E">
      <w:pPr>
        <w:ind w:firstLine="400"/>
        <w:jc w:val="both"/>
      </w:pPr>
      <w:r>
        <w:rPr>
          <w:rStyle w:val="s0"/>
        </w:rPr>
        <w:t>3) формирования цены на биржевой товар, по которой заключается биржевая сделка, в процессе конкурирования предложений покупателей, продавцов и определения ее как наилучшей цены для покупателя (минимальная цена от продавцов) или как наилучшей цены для прода</w:t>
      </w:r>
      <w:r>
        <w:rPr>
          <w:rStyle w:val="s0"/>
        </w:rPr>
        <w:t>вца (максимальная цена от покупателей);</w:t>
      </w:r>
    </w:p>
    <w:p w:rsidR="00000000" w:rsidRDefault="00084D6E">
      <w:pPr>
        <w:ind w:firstLine="400"/>
        <w:jc w:val="both"/>
      </w:pPr>
      <w:r>
        <w:rPr>
          <w:rStyle w:val="s0"/>
        </w:rPr>
        <w:t>4) внесения биржевого обеспечения.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5. Порядок проведения биржевых торгов в режимах торговли определяется </w:t>
      </w:r>
      <w:hyperlink r:id="rId200" w:anchor="sub_id=1600" w:history="1">
        <w:r>
          <w:rPr>
            <w:rStyle w:val="a5"/>
          </w:rPr>
          <w:t>типовыми правилами</w:t>
        </w:r>
      </w:hyperlink>
      <w:r>
        <w:rPr>
          <w:rStyle w:val="s0"/>
        </w:rPr>
        <w:t xml:space="preserve"> биржевой т</w:t>
      </w:r>
      <w:r>
        <w:rPr>
          <w:rStyle w:val="s0"/>
        </w:rPr>
        <w:t>орговли.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01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400"/>
        <w:jc w:val="both"/>
      </w:pPr>
      <w:r>
        <w:rPr>
          <w:rStyle w:val="s0"/>
        </w:rPr>
        <w:t>6. Товарные биржи ведут отдельный учет совершаемых сделок по нестандартизированным тов</w:t>
      </w:r>
      <w:r>
        <w:rPr>
          <w:rStyle w:val="s0"/>
        </w:rPr>
        <w:t>арам.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ind w:left="1200" w:hanging="800"/>
        <w:jc w:val="both"/>
      </w:pPr>
      <w:bookmarkStart w:id="23" w:name="SUB160000"/>
      <w:bookmarkEnd w:id="23"/>
      <w:r>
        <w:rPr>
          <w:rStyle w:val="s1"/>
        </w:rPr>
        <w:t>Статья 16. Виды биржевых сделок</w:t>
      </w:r>
    </w:p>
    <w:p w:rsidR="00000000" w:rsidRDefault="00084D6E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084D6E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международными деловыми операциями;</w:t>
      </w:r>
    </w:p>
    <w:p w:rsidR="00000000" w:rsidRDefault="00084D6E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084D6E">
      <w:pPr>
        <w:ind w:firstLine="400"/>
        <w:jc w:val="both"/>
      </w:pPr>
      <w:r>
        <w:rPr>
          <w:rStyle w:val="s0"/>
        </w:rPr>
        <w:t>3) опционные сдел</w:t>
      </w:r>
      <w:r>
        <w:rPr>
          <w:rStyle w:val="s0"/>
        </w:rPr>
        <w:t>ки;</w:t>
      </w:r>
    </w:p>
    <w:p w:rsidR="00000000" w:rsidRDefault="00084D6E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jc w:val="both"/>
      </w:pPr>
      <w:bookmarkStart w:id="24" w:name="SUB16010000"/>
      <w:bookmarkEnd w:id="24"/>
      <w:r>
        <w:rPr>
          <w:rStyle w:val="s3"/>
        </w:rPr>
        <w:t xml:space="preserve">Закон дополнен статьей 16-1 в соответствии с </w:t>
      </w:r>
      <w:hyperlink r:id="rId202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В целях обеспечения исполнения заключенных на бирже сделок товарная биржа создает </w:t>
      </w:r>
      <w:hyperlink r:id="rId203" w:history="1">
        <w:r>
          <w:rPr>
            <w:rStyle w:val="a4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jc w:val="both"/>
      </w:pPr>
      <w:bookmarkStart w:id="25" w:name="SUB170000"/>
      <w:bookmarkEnd w:id="25"/>
      <w:r>
        <w:rPr>
          <w:rStyle w:val="s3"/>
        </w:rPr>
        <w:t xml:space="preserve">В статью 17 внесены изменения в соответствии с </w:t>
      </w:r>
      <w:hyperlink r:id="rId204" w:anchor="sub_id=7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05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0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17. Клиринговая деятельность по биржевым сделкам</w:t>
      </w:r>
    </w:p>
    <w:p w:rsidR="00000000" w:rsidRDefault="00084D6E">
      <w:pPr>
        <w:ind w:firstLine="400"/>
        <w:jc w:val="both"/>
      </w:pPr>
      <w:r>
        <w:rPr>
          <w:rStyle w:val="s0"/>
        </w:rPr>
        <w:t>1. Клиринговую деятельность по биржевым сделкам осуществля</w:t>
      </w:r>
      <w:r>
        <w:rPr>
          <w:rStyle w:val="s0"/>
        </w:rPr>
        <w:t>ет клиринговый центр товарной биржи.</w:t>
      </w:r>
    </w:p>
    <w:p w:rsidR="00000000" w:rsidRDefault="00084D6E">
      <w:pPr>
        <w:jc w:val="both"/>
      </w:pPr>
      <w:r>
        <w:rPr>
          <w:rStyle w:val="s3"/>
        </w:rPr>
        <w:t xml:space="preserve">Пункт 2 изложен в редакции </w:t>
      </w:r>
      <w:hyperlink r:id="rId207" w:anchor="sub_id=37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08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2. Клиринговым центром товарной биржи является самостоятельная клиринговая организация, с которой товарная биржа заключила договор о клиринговом обслуживании. При этом не допускается клиринговое обслуживание товарной биржи иностран</w:t>
      </w:r>
      <w:r>
        <w:rPr>
          <w:rStyle w:val="s0"/>
        </w:rPr>
        <w:t>ным юридическим лицом с выполнением функций ее клирингового центра.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209" w:anchor="sub_id=37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10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4. Деятельность клирингового центра товарной биржи по биржевым сделкам должна осуществляться на территории Республики Казахстан в соответствии с законодательством Республики Казахстан о товарных би</w:t>
      </w:r>
      <w:r>
        <w:rPr>
          <w:rStyle w:val="s0"/>
        </w:rPr>
        <w:t>ржах.</w:t>
      </w:r>
    </w:p>
    <w:p w:rsidR="00000000" w:rsidRDefault="00084D6E">
      <w:pPr>
        <w:jc w:val="both"/>
      </w:pPr>
      <w:r>
        <w:rPr>
          <w:rStyle w:val="s3"/>
        </w:rPr>
        <w:t xml:space="preserve">Пункт 5 </w:t>
      </w:r>
      <w:hyperlink r:id="rId211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5. Для осуществления своей деятельности клиринговые центры товарной биржи должны иметь аппаратно-программный комплекс, обеспечивающий автоматизацию процесса клиринговой деятельности и соответствующий </w:t>
      </w:r>
      <w:hyperlink r:id="rId212" w:anchor="sub_id=2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084D6E">
      <w:pPr>
        <w:ind w:firstLine="400"/>
        <w:jc w:val="both"/>
      </w:pPr>
      <w:r>
        <w:rPr>
          <w:rStyle w:val="s0"/>
        </w:rPr>
        <w:t>6. В зависимости от биржевых сделок, по которым осуществляется клиринговая деятельность, клиринговые центры товарной биржи выполняют следующие функции:</w:t>
      </w:r>
    </w:p>
    <w:p w:rsidR="00000000" w:rsidRDefault="00084D6E">
      <w:pPr>
        <w:ind w:firstLine="400"/>
        <w:jc w:val="both"/>
      </w:pPr>
      <w:r>
        <w:rPr>
          <w:rStyle w:val="s0"/>
        </w:rPr>
        <w:t>1) осуществляют сбор и обработ</w:t>
      </w:r>
      <w:r>
        <w:rPr>
          <w:rStyle w:val="s0"/>
        </w:rPr>
        <w:t>ку информации по заключенным биржевым сделкам;</w:t>
      </w:r>
    </w:p>
    <w:p w:rsidR="00000000" w:rsidRDefault="00084D6E">
      <w:pPr>
        <w:ind w:firstLine="400"/>
        <w:jc w:val="both"/>
      </w:pPr>
      <w:r>
        <w:rPr>
          <w:rStyle w:val="s0"/>
        </w:rPr>
        <w:t>2) проводят учет и подтверждение условий заключенных биржевых сделок;</w:t>
      </w:r>
    </w:p>
    <w:p w:rsidR="00000000" w:rsidRDefault="00084D6E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биржевых сд</w:t>
      </w:r>
      <w:r>
        <w:rPr>
          <w:rStyle w:val="s0"/>
        </w:rPr>
        <w:t>елок;</w:t>
      </w:r>
    </w:p>
    <w:p w:rsidR="00000000" w:rsidRDefault="00084D6E">
      <w:pPr>
        <w:ind w:firstLine="400"/>
        <w:jc w:val="both"/>
      </w:pPr>
      <w:r>
        <w:rPr>
          <w:rStyle w:val="s0"/>
        </w:rPr>
        <w:t>4) принимают и ведут учет биржевого обеспечения участников биржевых торгов;</w:t>
      </w:r>
    </w:p>
    <w:p w:rsidR="00000000" w:rsidRDefault="00084D6E">
      <w:pPr>
        <w:ind w:firstLine="400"/>
        <w:jc w:val="both"/>
      </w:pPr>
      <w:r>
        <w:rPr>
          <w:rStyle w:val="s0"/>
        </w:rPr>
        <w:t>5) определяют требования и (или) обязательства сторон по биржевым сделкам, организуют по ним расчеты;</w:t>
      </w:r>
    </w:p>
    <w:p w:rsidR="00000000" w:rsidRDefault="00084D6E">
      <w:pPr>
        <w:ind w:firstLine="400"/>
        <w:jc w:val="both"/>
      </w:pPr>
      <w:r>
        <w:rPr>
          <w:rStyle w:val="s0"/>
        </w:rPr>
        <w:t>6) оказывают поддержку в исполнении биржевых сделок.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7. </w:t>
      </w:r>
      <w:hyperlink r:id="rId21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клиринговой деятельности по биржевым сделкам определяется уполномоченным органом.</w:t>
      </w:r>
    </w:p>
    <w:p w:rsidR="00000000" w:rsidRDefault="00084D6E">
      <w:pPr>
        <w:ind w:firstLine="400"/>
        <w:jc w:val="both"/>
      </w:pPr>
      <w:r>
        <w:rPr>
          <w:rStyle w:val="s0"/>
        </w:rPr>
        <w:t>8. Требования настоящей статьи не распространяются на клиринговую деятельность по фьюче</w:t>
      </w:r>
      <w:r>
        <w:rPr>
          <w:rStyle w:val="s0"/>
        </w:rPr>
        <w:t xml:space="preserve">рсным и опционным сделкам, порядок осуществления которой регулируется </w:t>
      </w:r>
      <w:hyperlink r:id="rId214" w:anchor="sub_id=77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ind w:left="1200" w:hanging="800"/>
        <w:jc w:val="both"/>
      </w:pPr>
      <w:bookmarkStart w:id="26" w:name="SUB180000"/>
      <w:bookmarkEnd w:id="26"/>
      <w:r>
        <w:rPr>
          <w:rStyle w:val="s1"/>
        </w:rPr>
        <w:t>Статья 18. Биржевая цена</w:t>
      </w:r>
    </w:p>
    <w:p w:rsidR="00000000" w:rsidRDefault="00084D6E">
      <w:pPr>
        <w:ind w:firstLine="400"/>
        <w:jc w:val="both"/>
      </w:pPr>
      <w:r>
        <w:rPr>
          <w:rStyle w:val="s0"/>
        </w:rPr>
        <w:t>1. Биржевая ц</w:t>
      </w:r>
      <w:r>
        <w:rPr>
          <w:rStyle w:val="s0"/>
        </w:rPr>
        <w:t>ена на товар складывается в результате котировки биржевых товаров.</w:t>
      </w:r>
    </w:p>
    <w:p w:rsidR="00000000" w:rsidRDefault="00084D6E">
      <w:pPr>
        <w:jc w:val="both"/>
      </w:pPr>
      <w:r>
        <w:rPr>
          <w:rStyle w:val="s3"/>
        </w:rPr>
        <w:t xml:space="preserve">Пункт 2 изложен в редакции </w:t>
      </w:r>
      <w:hyperlink r:id="rId215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1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2. Товарные биржи размещают котировки на биржевые товары на собственном интернет-ресурсе.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jc w:val="center"/>
      </w:pPr>
      <w:bookmarkStart w:id="27" w:name="SUB190000"/>
      <w:bookmarkEnd w:id="27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jc w:val="both"/>
      </w:pPr>
      <w:r>
        <w:rPr>
          <w:rStyle w:val="s3"/>
        </w:rPr>
        <w:t>В статью 19 внесены изм</w:t>
      </w:r>
      <w:r>
        <w:rPr>
          <w:rStyle w:val="s3"/>
        </w:rPr>
        <w:t xml:space="preserve">енения в соответствии с </w:t>
      </w:r>
      <w:hyperlink r:id="rId217" w:anchor="sub_id=6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1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19. Поря</w:t>
      </w:r>
      <w:r>
        <w:rPr>
          <w:rStyle w:val="s1"/>
        </w:rPr>
        <w:t>док осуществления деятельности брокера и дилера</w:t>
      </w:r>
    </w:p>
    <w:p w:rsidR="00000000" w:rsidRDefault="00084D6E">
      <w:pPr>
        <w:jc w:val="both"/>
      </w:pPr>
      <w:r>
        <w:rPr>
          <w:rStyle w:val="s3"/>
        </w:rPr>
        <w:t xml:space="preserve">Пункт 1 изложен в редакции </w:t>
      </w:r>
      <w:hyperlink r:id="rId219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2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397"/>
        <w:jc w:val="both"/>
      </w:pPr>
      <w:r>
        <w:rPr>
          <w:rStyle w:val="s0"/>
        </w:rPr>
        <w:t>1. Брокерская и дилерская деятельность на товарной бирже осуществляется на основании аккредитации в товарной бирже.</w:t>
      </w:r>
    </w:p>
    <w:p w:rsidR="00000000" w:rsidRDefault="00084D6E">
      <w:pPr>
        <w:ind w:firstLine="400"/>
        <w:jc w:val="both"/>
      </w:pPr>
      <w:r>
        <w:rPr>
          <w:rStyle w:val="s0"/>
        </w:rPr>
        <w:t>При исключении из аккредитации на товарной бирже по отрицательным мотивам брокеры и (или) дилеры не могут аккредитоваться в других товарных биржах в течение двух лет.</w:t>
      </w:r>
    </w:p>
    <w:p w:rsidR="00000000" w:rsidRDefault="00084D6E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</w:t>
      </w:r>
      <w:r>
        <w:rPr>
          <w:rStyle w:val="s0"/>
        </w:rPr>
        <w:t>конодательными актами Республики Казахстан, нормативными правовыми актами уполномоченного органа, внутренними документами товарной биржи.</w:t>
      </w:r>
    </w:p>
    <w:p w:rsidR="00000000" w:rsidRDefault="00084D6E">
      <w:pPr>
        <w:jc w:val="both"/>
      </w:pPr>
      <w:r>
        <w:rPr>
          <w:rStyle w:val="s3"/>
        </w:rPr>
        <w:t xml:space="preserve">Пункт 3 изложен в редакции </w:t>
      </w:r>
      <w:hyperlink r:id="rId221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02.04.19 г. № 241-VI (</w:t>
      </w:r>
      <w:hyperlink r:id="rId222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3. Отношения между брокером и его клиентами возникают на основании договора об оказании брокерских услуг, к которому применяются нор</w:t>
      </w:r>
      <w:r>
        <w:rPr>
          <w:rStyle w:val="s0"/>
        </w:rPr>
        <w:t xml:space="preserve">мы </w:t>
      </w:r>
      <w:hyperlink r:id="rId223" w:anchor="sub_id=3780000" w:history="1">
        <w:r>
          <w:rPr>
            <w:rStyle w:val="a5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084D6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24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firstLine="400"/>
        <w:jc w:val="both"/>
      </w:pPr>
      <w:r>
        <w:rPr>
          <w:rStyle w:val="s0"/>
        </w:rPr>
        <w:t>4. Физическое лицо не может быть руководителем двух и более брокеров и (или) дилеров.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jc w:val="both"/>
      </w:pPr>
      <w:bookmarkStart w:id="28" w:name="SUB19010000"/>
      <w:bookmarkEnd w:id="28"/>
      <w:r>
        <w:rPr>
          <w:rStyle w:val="s3"/>
        </w:rPr>
        <w:t xml:space="preserve">Закон дополнен статьей 19-1 в соответствии с </w:t>
      </w:r>
      <w:hyperlink r:id="rId225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19-1. Деятельность саморегулируемой организации и членство (участие) в саморегулируемой организации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1. Саморегулируемая организация осуществляет свою деятельность в соответствии с настоящим Законом, </w:t>
      </w:r>
      <w:hyperlink r:id="rId2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уставом, стандартом и правилами саморегулируемой организации.</w:t>
      </w:r>
    </w:p>
    <w:p w:rsidR="00000000" w:rsidRDefault="00084D6E">
      <w:pPr>
        <w:ind w:firstLine="397"/>
        <w:jc w:val="both"/>
      </w:pPr>
      <w:r>
        <w:rPr>
          <w:rStyle w:val="s0"/>
        </w:rPr>
        <w:t>2. Членство (участие) в саморегулируемой организации осуществляется на добровольной основе.</w:t>
      </w:r>
    </w:p>
    <w:p w:rsidR="00000000" w:rsidRDefault="00084D6E">
      <w:pPr>
        <w:ind w:firstLine="397"/>
        <w:jc w:val="both"/>
      </w:pPr>
      <w:r>
        <w:rPr>
          <w:rStyle w:val="s0"/>
        </w:rPr>
        <w:t>3. Членами (участниками) саморегулируемой организации являются брокеры или дилеры. Брокеры и дилеры могут быть членами (участниками) только одной саморегулируемой организации.</w:t>
      </w:r>
    </w:p>
    <w:p w:rsidR="00000000" w:rsidRDefault="00084D6E">
      <w:pPr>
        <w:ind w:firstLine="397"/>
        <w:jc w:val="both"/>
      </w:pPr>
      <w:r>
        <w:rPr>
          <w:rStyle w:val="s0"/>
        </w:rPr>
        <w:t>4. Условия и порядок приема в члены (участники) и прекращения членства (участия</w:t>
      </w:r>
      <w:r>
        <w:rPr>
          <w:rStyle w:val="s0"/>
        </w:rPr>
        <w:t>) в саморегулируемой организации определяются уставом, стандартом и правилами саморегулируемой организации, а также законами Республики Казахстан.</w:t>
      </w:r>
    </w:p>
    <w:p w:rsidR="00000000" w:rsidRDefault="00084D6E">
      <w:pPr>
        <w:ind w:firstLine="397"/>
        <w:jc w:val="both"/>
      </w:pPr>
      <w:r>
        <w:rPr>
          <w:rStyle w:val="s0"/>
        </w:rPr>
        <w:t>Решение об отказе в приеме в члены (участники), исключении из членов (участников) саморегулируемой организаци</w:t>
      </w:r>
      <w:r>
        <w:rPr>
          <w:rStyle w:val="s0"/>
        </w:rPr>
        <w:t>и может быть обжаловано в порядке, установленном законодательством Республики Казахстан.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5. Саморегулируемая организация обязана размещать перечень членов (участников) саморегулируемой организации на собственном интернет-ресурсе. Перечень должен содержать </w:t>
      </w:r>
      <w:r>
        <w:rPr>
          <w:rStyle w:val="s0"/>
        </w:rPr>
        <w:t>информацию о наименовании, фамилии, имени и отчестве (если оно указано в документе, удостоверяющем личность) руководителя и сотрудников членов (участников).</w:t>
      </w:r>
    </w:p>
    <w:p w:rsidR="00000000" w:rsidRDefault="00084D6E">
      <w:pPr>
        <w:ind w:firstLine="397"/>
        <w:jc w:val="both"/>
      </w:pPr>
      <w:r>
        <w:rPr>
          <w:rStyle w:val="s0"/>
        </w:rPr>
        <w:t>При смене руководителя и (или) изменении состава сотрудников членов (участников) саморегулируемая о</w:t>
      </w:r>
      <w:r>
        <w:rPr>
          <w:rStyle w:val="s0"/>
        </w:rPr>
        <w:t>рганизация обновляет перечень в течение трех рабочих дней.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6. Контроль саморегулируемой организации за деятельностью своих членов (участников) осуществляется в порядке и на основаниях, которые установлены </w:t>
      </w:r>
      <w:hyperlink r:id="rId227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084D6E">
      <w:pPr>
        <w:ind w:firstLine="397"/>
        <w:jc w:val="both"/>
      </w:pPr>
      <w:r>
        <w:rPr>
          <w:rStyle w:val="s0"/>
        </w:rPr>
        <w:t>При этом порядок организации и проведения проверок членов (участников) саморегулируемой организации определяется правилами саморегулируемой организации, согласованными с уполномоченным органом.</w:t>
      </w:r>
    </w:p>
    <w:p w:rsidR="00000000" w:rsidRDefault="00084D6E">
      <w:pPr>
        <w:ind w:firstLine="397"/>
        <w:jc w:val="both"/>
      </w:pPr>
      <w:r>
        <w:rPr>
          <w:rStyle w:val="s0"/>
        </w:rPr>
        <w:t>7. Членство (участие) в саморегулируемой организации прекращае</w:t>
      </w:r>
      <w:r>
        <w:rPr>
          <w:rStyle w:val="s0"/>
        </w:rPr>
        <w:t>тся по следующим основаниям:</w:t>
      </w:r>
    </w:p>
    <w:p w:rsidR="00000000" w:rsidRDefault="00084D6E">
      <w:pPr>
        <w:ind w:firstLine="397"/>
        <w:jc w:val="both"/>
      </w:pPr>
      <w:r>
        <w:rPr>
          <w:rStyle w:val="s0"/>
        </w:rPr>
        <w:t>1) по заявлению брокера и дилера;</w:t>
      </w:r>
    </w:p>
    <w:p w:rsidR="00000000" w:rsidRDefault="00084D6E">
      <w:pPr>
        <w:ind w:firstLine="397"/>
        <w:jc w:val="both"/>
      </w:pPr>
      <w:r>
        <w:rPr>
          <w:rStyle w:val="s0"/>
        </w:rPr>
        <w:t>2) в случае неоднократного нарушения членом (участником) настоящего Закона, правил биржевой торговли, устава, стандартов и правил саморегулируемой организации.</w:t>
      </w:r>
    </w:p>
    <w:p w:rsidR="00000000" w:rsidRDefault="00084D6E">
      <w:pPr>
        <w:ind w:firstLine="397"/>
        <w:jc w:val="both"/>
      </w:pPr>
      <w:r>
        <w:rPr>
          <w:rStyle w:val="s0"/>
        </w:rPr>
        <w:t>Члены (участники) саморегулируемо</w:t>
      </w:r>
      <w:r>
        <w:rPr>
          <w:rStyle w:val="s0"/>
        </w:rPr>
        <w:t>й организации, членство (участие) которых прекращено по отрицательным мотивам, а также руководители и сотрудники, нарушившие настоящий Закон, не могут принимать участие в биржевой торговле сроком не менее двух лет.</w:t>
      </w:r>
    </w:p>
    <w:p w:rsidR="00000000" w:rsidRDefault="00084D6E">
      <w:pPr>
        <w:ind w:firstLine="400"/>
        <w:jc w:val="both"/>
      </w:pPr>
      <w:r>
        <w:rPr>
          <w:rStyle w:val="s0"/>
        </w:rPr>
        <w:t>8. Исключение из реестра саморегулируемых</w:t>
      </w:r>
      <w:r>
        <w:rPr>
          <w:rStyle w:val="s0"/>
        </w:rPr>
        <w:t xml:space="preserve"> организаций осуществляется в порядке и на основаниях, которые установлены законами Республики Казахстан.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jc w:val="both"/>
      </w:pPr>
      <w:bookmarkStart w:id="29" w:name="SUB200000"/>
      <w:bookmarkEnd w:id="29"/>
      <w:r>
        <w:rPr>
          <w:rStyle w:val="s3"/>
        </w:rPr>
        <w:t xml:space="preserve">Статья 20 изложена в редакции </w:t>
      </w:r>
      <w:hyperlink r:id="rId228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2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084D6E">
      <w:pPr>
        <w:ind w:firstLine="397"/>
        <w:jc w:val="both"/>
      </w:pPr>
      <w:r>
        <w:rPr>
          <w:rStyle w:val="s0"/>
        </w:rPr>
        <w:t>1. Совершение биржевых сделок осуществляется брокером в соответствии с приказом клиента, дилером -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084D6E">
      <w:pPr>
        <w:ind w:firstLine="397"/>
        <w:jc w:val="both"/>
      </w:pPr>
      <w:r>
        <w:rPr>
          <w:rStyle w:val="s0"/>
        </w:rPr>
        <w:t>2. Исполнение пр</w:t>
      </w:r>
      <w:r>
        <w:rPr>
          <w:rStyle w:val="s0"/>
        </w:rPr>
        <w:t>иказа клиента осуществляется брокером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обязан согласовать свои действия с клиентом.</w:t>
      </w:r>
    </w:p>
    <w:p w:rsidR="00000000" w:rsidRDefault="00084D6E">
      <w:pPr>
        <w:ind w:left="1200" w:hanging="800"/>
        <w:jc w:val="both"/>
      </w:pPr>
      <w:r>
        <w:t> </w:t>
      </w:r>
    </w:p>
    <w:p w:rsidR="00000000" w:rsidRDefault="00084D6E">
      <w:pPr>
        <w:jc w:val="both"/>
      </w:pPr>
      <w:bookmarkStart w:id="30" w:name="SUB210000"/>
      <w:bookmarkEnd w:id="30"/>
      <w:r>
        <w:rPr>
          <w:rStyle w:val="s3"/>
        </w:rPr>
        <w:t>Статья 21 изложена</w:t>
      </w:r>
      <w:r>
        <w:rPr>
          <w:rStyle w:val="s3"/>
        </w:rPr>
        <w:t xml:space="preserve"> в редакции </w:t>
      </w:r>
      <w:hyperlink r:id="rId230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1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 xml:space="preserve">Статья 21. Отношения между </w:t>
      </w:r>
      <w:r>
        <w:rPr>
          <w:rStyle w:val="s1"/>
        </w:rPr>
        <w:t>брокером и его клиентами на товарной бирже</w:t>
      </w:r>
    </w:p>
    <w:p w:rsidR="00000000" w:rsidRDefault="00084D6E">
      <w:pPr>
        <w:ind w:left="1200" w:hanging="800"/>
        <w:jc w:val="both"/>
      </w:pPr>
      <w:r>
        <w:rPr>
          <w:rStyle w:val="s0"/>
        </w:rPr>
        <w:t>Товарная биржа в пределах своих полномочий регламентирует взаимоотношения брокеров и их клиентов, применяет меры к нарушителям биржевой торговли.</w:t>
      </w:r>
    </w:p>
    <w:p w:rsidR="00000000" w:rsidRDefault="00084D6E">
      <w:pPr>
        <w:ind w:left="1200" w:hanging="800"/>
        <w:jc w:val="both"/>
      </w:pPr>
      <w:r>
        <w:t> </w:t>
      </w:r>
    </w:p>
    <w:p w:rsidR="00000000" w:rsidRDefault="00084D6E">
      <w:pPr>
        <w:ind w:left="1200" w:hanging="800"/>
        <w:jc w:val="both"/>
      </w:pPr>
      <w:bookmarkStart w:id="31" w:name="SUB220000"/>
      <w:bookmarkEnd w:id="31"/>
      <w:r>
        <w:rPr>
          <w:rStyle w:val="s1"/>
        </w:rPr>
        <w:t xml:space="preserve">Статья 22. Требования к внутренним документам брокеров и дилеров </w:t>
      </w:r>
      <w:r>
        <w:rPr>
          <w:rStyle w:val="s1"/>
        </w:rPr>
        <w:t>и ведению учета совершаемых биржевых сделок</w:t>
      </w:r>
    </w:p>
    <w:p w:rsidR="00000000" w:rsidRDefault="00084D6E">
      <w:pPr>
        <w:ind w:firstLine="400"/>
        <w:jc w:val="both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тайну на товарной бирже, не допускающие их использования в интере</w:t>
      </w:r>
      <w:r>
        <w:rPr>
          <w:rStyle w:val="s0"/>
        </w:rPr>
        <w:t>сах участников биржевой торговли, их представителей или третьих лиц.</w:t>
      </w:r>
    </w:p>
    <w:p w:rsidR="00000000" w:rsidRDefault="00084D6E">
      <w:pPr>
        <w:jc w:val="both"/>
      </w:pPr>
      <w:r>
        <w:rPr>
          <w:rStyle w:val="s3"/>
        </w:rPr>
        <w:t xml:space="preserve">Пункт 2 изложен в редакции </w:t>
      </w:r>
      <w:hyperlink r:id="rId232" w:anchor="sub_id=3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3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2. Брокеры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32" w:name="SUB230000"/>
      <w:bookmarkEnd w:id="32"/>
      <w:r>
        <w:rPr>
          <w:rStyle w:val="s1"/>
        </w:rPr>
        <w:t>Статья 23. Коммерческая тайна н</w:t>
      </w:r>
      <w:r>
        <w:rPr>
          <w:rStyle w:val="s1"/>
        </w:rPr>
        <w:t>а товарной бирже</w:t>
      </w:r>
    </w:p>
    <w:p w:rsidR="00000000" w:rsidRDefault="00084D6E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084D6E">
      <w:pPr>
        <w:ind w:firstLine="400"/>
        <w:jc w:val="both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084D6E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084D6E">
      <w:pPr>
        <w:ind w:firstLine="400"/>
        <w:jc w:val="both"/>
      </w:pPr>
      <w:r>
        <w:rPr>
          <w:rStyle w:val="s0"/>
        </w:rPr>
        <w:t>2. Брокеры и дилеры не вправе допускать действий (бездействия), которые могут повлечь нару</w:t>
      </w:r>
      <w:r>
        <w:rPr>
          <w:rStyle w:val="s0"/>
        </w:rPr>
        <w:t>шение естественного ценообразования и дестабилизацию товарного рынка.</w:t>
      </w:r>
    </w:p>
    <w:p w:rsidR="00000000" w:rsidRDefault="00084D6E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указанной информации.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jc w:val="both"/>
      </w:pPr>
      <w:bookmarkStart w:id="33" w:name="SUB240000"/>
      <w:bookmarkEnd w:id="33"/>
      <w:r>
        <w:rPr>
          <w:rStyle w:val="s3"/>
        </w:rPr>
        <w:t xml:space="preserve">См. изменения в статью 24 - </w:t>
      </w:r>
      <w:hyperlink r:id="rId234" w:anchor="sub_id=30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21.01.19 г. № 217-VI (вводятся в действие с 24 апреля 2019 г.)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24. Представление сведений о деятельности товарных бирж, составл</w:t>
      </w:r>
      <w:r>
        <w:rPr>
          <w:rStyle w:val="s1"/>
        </w:rPr>
        <w:t>яющих коммерческую тайну</w:t>
      </w:r>
    </w:p>
    <w:p w:rsidR="00000000" w:rsidRDefault="00084D6E">
      <w:pPr>
        <w:ind w:firstLine="400"/>
        <w:jc w:val="both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 3 настоящей статьи.</w:t>
      </w:r>
    </w:p>
    <w:p w:rsidR="00000000" w:rsidRDefault="00084D6E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</w:t>
      </w:r>
      <w:r>
        <w:rPr>
          <w:rStyle w:val="s0"/>
        </w:rPr>
        <w:t>частнику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084D6E">
      <w:pPr>
        <w:ind w:firstLine="400"/>
        <w:jc w:val="both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084D6E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35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3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t>1-1) органам национальной безопасности и Службе государственно</w:t>
      </w:r>
      <w:r>
        <w:t xml:space="preserve">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237" w:anchor="sub_id=10008" w:history="1">
        <w:r>
          <w:rPr>
            <w:rStyle w:val="a5"/>
          </w:rPr>
          <w:t>разведывательных</w:t>
        </w:r>
      </w:hyperlink>
      <w:r>
        <w:t xml:space="preserve"> и (или</w:t>
      </w:r>
      <w:r>
        <w:t xml:space="preserve">) </w:t>
      </w:r>
      <w:hyperlink r:id="rId238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084D6E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084D6E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</w:t>
      </w:r>
      <w:r>
        <w:rPr>
          <w:rStyle w:val="s0"/>
        </w:rPr>
        <w:t xml:space="preserve"> в пределах его компетенции по находящемуся у него на рассмотрении материалу;</w:t>
      </w:r>
    </w:p>
    <w:p w:rsidR="00000000" w:rsidRDefault="00084D6E">
      <w:pPr>
        <w:jc w:val="both"/>
      </w:pPr>
      <w:r>
        <w:rPr>
          <w:rStyle w:val="s3"/>
        </w:rPr>
        <w:t xml:space="preserve">Подпункт 4 изложен в редакции </w:t>
      </w:r>
      <w:hyperlink r:id="rId239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40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11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3" w:anchor="sub_id=8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4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4) государственным и частным судебным исполнителям: по находящимся в их производстве делам исполнительного производства на основании постановления судебного исполнителя, заверенного печатью органа юстиции или печатью частного судебного исполнителя и санкци</w:t>
      </w:r>
      <w:r>
        <w:rPr>
          <w:rStyle w:val="s0"/>
        </w:rPr>
        <w:t>онированного судом;</w:t>
      </w:r>
    </w:p>
    <w:p w:rsidR="00000000" w:rsidRDefault="00084D6E">
      <w:pPr>
        <w:ind w:firstLine="400"/>
        <w:jc w:val="both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45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</w:t>
      </w:r>
      <w:r>
        <w:rPr>
          <w:rStyle w:val="s3"/>
        </w:rPr>
        <w:t xml:space="preserve">действие по истечении шести месяцев после его первого официального </w:t>
      </w:r>
      <w:hyperlink r:id="rId2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47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48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</w:t>
      </w:r>
      <w:r>
        <w:rPr>
          <w:rStyle w:val="s3"/>
        </w:rPr>
        <w:t>6-V (</w:t>
      </w:r>
      <w:hyperlink r:id="rId250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2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084D6E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52" w:anchor="sub_id=8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7) антимонопольному органу: в целях и порядке, предусмотренных </w:t>
      </w:r>
      <w:hyperlink r:id="rId25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jc w:val="center"/>
      </w:pPr>
      <w:bookmarkStart w:id="34" w:name="SUB250000"/>
      <w:bookmarkEnd w:id="34"/>
      <w:r>
        <w:rPr>
          <w:rStyle w:val="s1"/>
        </w:rPr>
        <w:t>Глава 6. Государственный</w:t>
      </w:r>
      <w:r>
        <w:rPr>
          <w:rStyle w:val="s1"/>
        </w:rPr>
        <w:t xml:space="preserve"> контроль в сфере товарных бирж</w:t>
      </w:r>
    </w:p>
    <w:p w:rsidR="00000000" w:rsidRDefault="00084D6E">
      <w:pPr>
        <w:jc w:val="center"/>
      </w:pPr>
      <w:r>
        <w:t> </w:t>
      </w:r>
    </w:p>
    <w:p w:rsidR="00000000" w:rsidRDefault="00084D6E">
      <w:pPr>
        <w:jc w:val="both"/>
      </w:pPr>
      <w:r>
        <w:rPr>
          <w:rStyle w:val="s3"/>
        </w:rPr>
        <w:t xml:space="preserve">Статья 25 изложена в редакции </w:t>
      </w:r>
      <w:hyperlink r:id="rId254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5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6" w:anchor="sub_id=74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8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</w:t>
      </w:r>
      <w:r>
        <w:rPr>
          <w:rStyle w:val="s3"/>
        </w:rPr>
        <w:t>(</w:t>
      </w:r>
      <w:hyperlink r:id="rId25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0" w:anchor="sub_id=8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2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6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25. Государственный контроль за соблюдением законодательства Республики Казахстан о товарных биржах</w:t>
      </w:r>
    </w:p>
    <w:p w:rsidR="00000000" w:rsidRDefault="00084D6E">
      <w:pPr>
        <w:ind w:firstLine="397"/>
        <w:jc w:val="both"/>
      </w:pPr>
      <w:r>
        <w:rPr>
          <w:rStyle w:val="s0"/>
        </w:rPr>
        <w:t>1. Государственный контроль за соблюдением законодательства Республики Казахстан о т</w:t>
      </w:r>
      <w:r>
        <w:rPr>
          <w:rStyle w:val="s0"/>
        </w:rPr>
        <w:t>оварных биржах осуществляется в форме внеплановой проверки, профилактического контроля с посещением субъекта (объекта) контроля, а также профилактического контроля без посещения субъекта (объекта) контроля.</w:t>
      </w:r>
    </w:p>
    <w:p w:rsidR="00000000" w:rsidRDefault="00084D6E">
      <w:pPr>
        <w:ind w:firstLine="397"/>
        <w:jc w:val="both"/>
      </w:pPr>
      <w:r>
        <w:rPr>
          <w:rStyle w:val="s0"/>
        </w:rPr>
        <w:t>2. Государственный контроль за деятельностью само</w:t>
      </w:r>
      <w:r>
        <w:rPr>
          <w:rStyle w:val="s0"/>
        </w:rPr>
        <w:t xml:space="preserve">регулируемых организаций осуществляется путем проверок и профилактического контроля в соответствии с </w:t>
      </w:r>
      <w:hyperlink r:id="rId264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84D6E">
      <w:pPr>
        <w:ind w:firstLine="397"/>
        <w:jc w:val="both"/>
      </w:pPr>
      <w:r>
        <w:rPr>
          <w:rStyle w:val="s0"/>
        </w:rPr>
        <w:t>3. Внеплановая пров</w:t>
      </w:r>
      <w:r>
        <w:rPr>
          <w:rStyle w:val="s0"/>
        </w:rPr>
        <w:t xml:space="preserve">ерка и профилактический контроль с посещением субъекта (объекта) контроля осуществляются в соответствии с </w:t>
      </w:r>
      <w:hyperlink r:id="rId265" w:anchor="sub_id=13704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84D6E">
      <w:pPr>
        <w:ind w:firstLine="397"/>
        <w:jc w:val="both"/>
      </w:pPr>
      <w:r>
        <w:rPr>
          <w:rStyle w:val="s0"/>
        </w:rPr>
        <w:t>4. Профилактич</w:t>
      </w:r>
      <w:r>
        <w:rPr>
          <w:rStyle w:val="s0"/>
        </w:rPr>
        <w:t xml:space="preserve">еский контроль без посещения субъекта (объекта) контроля осуществляется в соответствии с </w:t>
      </w:r>
      <w:hyperlink r:id="rId266" w:anchor="sub_id=13705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084D6E">
      <w:pPr>
        <w:jc w:val="both"/>
      </w:pPr>
      <w:r>
        <w:rPr>
          <w:rStyle w:val="s3"/>
        </w:rPr>
        <w:t xml:space="preserve">См.: </w:t>
      </w:r>
      <w:hyperlink r:id="rId26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5 марта 2016 года № 128 «Об утверждении критериев оценки степени риска и проверочного листа за соблюдением законодательства Республики Казахстан о товарных биржах»</w:t>
      </w:r>
    </w:p>
    <w:p w:rsidR="00000000" w:rsidRDefault="00084D6E">
      <w:pPr>
        <w:ind w:firstLine="400"/>
        <w:jc w:val="both"/>
      </w:pPr>
      <w:r>
        <w:t> </w:t>
      </w:r>
    </w:p>
    <w:p w:rsidR="00000000" w:rsidRDefault="00084D6E">
      <w:pPr>
        <w:ind w:firstLine="400"/>
        <w:jc w:val="both"/>
      </w:pPr>
      <w:bookmarkStart w:id="35" w:name="SUB260000"/>
      <w:bookmarkEnd w:id="35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268" w:anchor="sub_id=2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6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jc w:val="both"/>
      </w:pPr>
      <w:bookmarkStart w:id="36" w:name="SUB270000"/>
      <w:bookmarkEnd w:id="36"/>
      <w:r>
        <w:rPr>
          <w:rStyle w:val="s3"/>
        </w:rPr>
        <w:t>В статью</w:t>
      </w:r>
      <w:r>
        <w:rPr>
          <w:rStyle w:val="s3"/>
        </w:rPr>
        <w:t xml:space="preserve"> 27 внесены изменения в соответствии с </w:t>
      </w:r>
      <w:hyperlink r:id="rId270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7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изложена в редакции </w:t>
      </w:r>
      <w:hyperlink r:id="rId272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73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27. Порядок</w:t>
      </w:r>
      <w:r>
        <w:rPr>
          <w:rStyle w:val="s1"/>
        </w:rPr>
        <w:t xml:space="preserve"> проведения профилактического контроля без посещения субъекта (объекта) контроля</w:t>
      </w:r>
    </w:p>
    <w:p w:rsidR="00000000" w:rsidRDefault="00084D6E">
      <w:pPr>
        <w:ind w:firstLine="397"/>
        <w:jc w:val="both"/>
      </w:pPr>
      <w:r>
        <w:rPr>
          <w:rStyle w:val="s0"/>
        </w:rPr>
        <w:t>1. Профилактический контроль без посещения субъекта (объекта) контроля осуществляется уполномоченным органом путем сопоставления сведений, полученных из различных источников и</w:t>
      </w:r>
      <w:r>
        <w:rPr>
          <w:rStyle w:val="s0"/>
        </w:rPr>
        <w:t>нформации, по их деятельности.</w:t>
      </w:r>
    </w:p>
    <w:p w:rsidR="00000000" w:rsidRDefault="00084D6E">
      <w:pPr>
        <w:ind w:firstLine="397"/>
        <w:jc w:val="both"/>
      </w:pPr>
      <w:r>
        <w:rPr>
          <w:rStyle w:val="s0"/>
        </w:rPr>
        <w:t>2. 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</w:t>
      </w:r>
      <w:r>
        <w:rPr>
          <w:rStyle w:val="s0"/>
        </w:rPr>
        <w:t>ых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084D6E">
      <w:pPr>
        <w:ind w:firstLine="397"/>
        <w:jc w:val="both"/>
      </w:pPr>
      <w:r>
        <w:rPr>
          <w:rStyle w:val="s0"/>
        </w:rPr>
        <w:t>3. Профилактический контроль без посещения субъекта (объекта) контроля проводится путем анализа отчета, представляемого суб</w:t>
      </w:r>
      <w:r>
        <w:rPr>
          <w:rStyle w:val="s0"/>
        </w:rPr>
        <w:t>ъектами контроля, а также других сведений о деятельности субъекта контроля.</w:t>
      </w:r>
    </w:p>
    <w:p w:rsidR="00000000" w:rsidRDefault="00084D6E">
      <w:pPr>
        <w:ind w:firstLine="397"/>
        <w:jc w:val="both"/>
      </w:pPr>
      <w:r>
        <w:rPr>
          <w:rStyle w:val="s0"/>
        </w:rPr>
        <w:t>4. В случае выявления нарушений по результатам профилактического контроля без посещения субъекта (объекта) контроля в действиях (бездействии) субъекта контроля в сфере товарных бир</w:t>
      </w:r>
      <w:r>
        <w:rPr>
          <w:rStyle w:val="s0"/>
        </w:rPr>
        <w:t>ж органом контроля оформляется и направляется рекомендация в срок не позднее десяти рабочих дней со дня выявления нарушений.</w:t>
      </w:r>
    </w:p>
    <w:p w:rsidR="00000000" w:rsidRDefault="00084D6E">
      <w:pPr>
        <w:ind w:firstLine="397"/>
        <w:jc w:val="both"/>
      </w:pPr>
      <w:r>
        <w:rPr>
          <w:rStyle w:val="s0"/>
        </w:rPr>
        <w:t>5. Рекомендация, направленная одним из нижеперечисленных способов, считается врученной в следующих случаях:</w:t>
      </w:r>
    </w:p>
    <w:p w:rsidR="00000000" w:rsidRDefault="00084D6E">
      <w:pPr>
        <w:ind w:firstLine="397"/>
        <w:jc w:val="both"/>
      </w:pPr>
      <w:r>
        <w:rPr>
          <w:rStyle w:val="s0"/>
        </w:rPr>
        <w:t>1) нарочно - с даты отм</w:t>
      </w:r>
      <w:r>
        <w:rPr>
          <w:rStyle w:val="s0"/>
        </w:rPr>
        <w:t>етки в рекомендации о получении;</w:t>
      </w:r>
    </w:p>
    <w:p w:rsidR="00000000" w:rsidRDefault="00084D6E">
      <w:pPr>
        <w:ind w:firstLine="397"/>
        <w:jc w:val="both"/>
      </w:pPr>
      <w:r>
        <w:rPr>
          <w:rStyle w:val="s0"/>
        </w:rPr>
        <w:t>2) почтой - заказным письмом;</w:t>
      </w:r>
    </w:p>
    <w:p w:rsidR="00000000" w:rsidRDefault="00084D6E">
      <w:pPr>
        <w:ind w:firstLine="397"/>
        <w:jc w:val="both"/>
      </w:pPr>
      <w:r>
        <w:rPr>
          <w:rStyle w:val="s0"/>
        </w:rPr>
        <w:t>3) электронным способом - с даты отправки на электронный адрес субъекта контроля, указанный в письме при запросе уполномоченного органа.</w:t>
      </w:r>
    </w:p>
    <w:p w:rsidR="00000000" w:rsidRDefault="00084D6E">
      <w:pPr>
        <w:ind w:firstLine="397"/>
        <w:jc w:val="both"/>
      </w:pPr>
      <w:r>
        <w:rPr>
          <w:rStyle w:val="s0"/>
        </w:rPr>
        <w:t>6. Рекомендация об устранении нарушений, выявленных по р</w:t>
      </w:r>
      <w:r>
        <w:rPr>
          <w:rStyle w:val="s0"/>
        </w:rPr>
        <w:t>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084D6E">
      <w:pPr>
        <w:ind w:firstLine="397"/>
        <w:jc w:val="both"/>
      </w:pPr>
      <w:r>
        <w:rPr>
          <w:rStyle w:val="s0"/>
        </w:rPr>
        <w:t>7. Субъект контроля в случае несогласия с нарушениями, указанными в рекомендации, в</w:t>
      </w:r>
      <w:r>
        <w:rPr>
          <w:rStyle w:val="s0"/>
        </w:rPr>
        <w:t>праве направить в уполномоченный орган,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084D6E">
      <w:pPr>
        <w:ind w:firstLine="397"/>
        <w:jc w:val="both"/>
      </w:pPr>
      <w:r>
        <w:rPr>
          <w:rStyle w:val="s0"/>
        </w:rPr>
        <w:t xml:space="preserve">8. Неисполнение в установленный срок рекомендации об устранении нарушений, выявленных по результатам </w:t>
      </w:r>
      <w:r>
        <w:rPr>
          <w:rStyle w:val="s0"/>
        </w:rPr>
        <w:t>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</w:t>
      </w:r>
      <w:r>
        <w:rPr>
          <w:rStyle w:val="s0"/>
        </w:rPr>
        <w:t>ъекта) контроля.</w:t>
      </w:r>
    </w:p>
    <w:p w:rsidR="00000000" w:rsidRDefault="00084D6E">
      <w:pPr>
        <w:ind w:left="1200" w:hanging="800"/>
        <w:jc w:val="both"/>
      </w:pPr>
      <w:r>
        <w:rPr>
          <w:rStyle w:val="s0"/>
        </w:rPr>
        <w:t>9. Профилактический контроль без посещения субъекта (объекта) контроля проводится не чаще одного раза в квартал.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37" w:name="SUB280000"/>
      <w:bookmarkEnd w:id="37"/>
      <w:r>
        <w:rPr>
          <w:rStyle w:val="s1"/>
        </w:rPr>
        <w:t>Статья 28. Предписания уполномоченного органа</w:t>
      </w:r>
    </w:p>
    <w:p w:rsidR="00000000" w:rsidRDefault="00084D6E">
      <w:pPr>
        <w:ind w:firstLine="400"/>
        <w:jc w:val="both"/>
      </w:pPr>
      <w:r>
        <w:rPr>
          <w:rStyle w:val="s0"/>
        </w:rPr>
        <w:t>Предписания уполномоченного органа исполняются товарными биржами в срок, преду</w:t>
      </w:r>
      <w:r>
        <w:rPr>
          <w:rStyle w:val="s0"/>
        </w:rPr>
        <w:t>смотренный предписаниями, но не позднее тридцати календарных дней со дня их получения.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jc w:val="center"/>
      </w:pPr>
      <w:bookmarkStart w:id="38" w:name="SUB290000"/>
      <w:bookmarkEnd w:id="38"/>
      <w:r>
        <w:rPr>
          <w:rStyle w:val="s1"/>
        </w:rPr>
        <w:t>Глава 7. Заключительные положения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товарных биржах влечет ответственность в соответствии с </w:t>
      </w:r>
      <w:hyperlink r:id="rId274" w:anchor="sub_id=26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39" w:name="SUB300000"/>
      <w:bookmarkEnd w:id="39"/>
      <w:r>
        <w:rPr>
          <w:rStyle w:val="s1"/>
        </w:rPr>
        <w:t>Статья 30. Переходные положения</w:t>
      </w:r>
    </w:p>
    <w:p w:rsidR="00000000" w:rsidRDefault="00084D6E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года привести свою деятельность в соответствие с настоящим Законом.</w:t>
      </w:r>
    </w:p>
    <w:p w:rsidR="00000000" w:rsidRDefault="00084D6E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для предъявл</w:t>
      </w:r>
      <w:r>
        <w:rPr>
          <w:rStyle w:val="s0"/>
        </w:rPr>
        <w:t>ения в суд уполномоченным органом требования о ликвидации юридического лица.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pPr>
        <w:ind w:left="1200" w:hanging="800"/>
        <w:jc w:val="both"/>
      </w:pPr>
      <w:bookmarkStart w:id="40" w:name="SUB310000"/>
      <w:bookmarkEnd w:id="40"/>
      <w:r>
        <w:rPr>
          <w:rStyle w:val="s1"/>
        </w:rPr>
        <w:t>Статья 31. Порядок введения в действие настоящего Закона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2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84D6E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7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</w:t>
      </w:r>
      <w:r>
        <w:rPr>
          <w:rStyle w:val="s0"/>
        </w:rPr>
        <w:t>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p w:rsidR="00000000" w:rsidRDefault="00084D6E">
      <w:r>
        <w:t> </w:t>
      </w:r>
    </w:p>
    <w:p w:rsidR="00000000" w:rsidRDefault="00084D6E">
      <w:pPr>
        <w:ind w:firstLine="567"/>
      </w:pPr>
      <w:r>
        <w:rPr>
          <w:b/>
          <w:bCs/>
        </w:rPr>
        <w:t xml:space="preserve">Президент </w:t>
      </w:r>
    </w:p>
    <w:p w:rsidR="00000000" w:rsidRDefault="00084D6E">
      <w:r>
        <w:rPr>
          <w:b/>
          <w:bCs/>
        </w:rPr>
        <w:t xml:space="preserve">Республики Казахстан </w:t>
      </w:r>
    </w:p>
    <w:p w:rsidR="00000000" w:rsidRDefault="00084D6E">
      <w:pPr>
        <w:ind w:firstLine="567"/>
      </w:pPr>
      <w:r>
        <w:t> </w:t>
      </w:r>
    </w:p>
    <w:p w:rsidR="00000000" w:rsidRDefault="00084D6E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084D6E">
      <w:pPr>
        <w:ind w:firstLine="400"/>
        <w:jc w:val="both"/>
      </w:pPr>
      <w:r>
        <w:rPr>
          <w:rStyle w:val="s1"/>
        </w:rPr>
        <w:t> </w:t>
      </w:r>
    </w:p>
    <w:p w:rsidR="00000000" w:rsidRDefault="00084D6E">
      <w:pPr>
        <w:ind w:firstLine="400"/>
        <w:jc w:val="both"/>
      </w:pPr>
      <w:r>
        <w:rPr>
          <w:rStyle w:val="s1"/>
        </w:rPr>
        <w:t> </w:t>
      </w:r>
    </w:p>
    <w:p w:rsidR="00000000" w:rsidRDefault="00084D6E">
      <w:r>
        <w:rPr>
          <w:rStyle w:val="s0"/>
        </w:rPr>
        <w:t>Астана, Акорда, 4 мая 2009 года</w:t>
      </w:r>
    </w:p>
    <w:p w:rsidR="00000000" w:rsidRDefault="00084D6E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084D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7"/>
      <w:headerReference w:type="default" r:id="rId278"/>
      <w:footerReference w:type="even" r:id="rId279"/>
      <w:footerReference w:type="default" r:id="rId280"/>
      <w:headerReference w:type="first" r:id="rId281"/>
      <w:footerReference w:type="first" r:id="rId2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D6E" w:rsidRDefault="00084D6E" w:rsidP="00084D6E">
      <w:r>
        <w:separator/>
      </w:r>
    </w:p>
  </w:endnote>
  <w:endnote w:type="continuationSeparator" w:id="0">
    <w:p w:rsidR="00084D6E" w:rsidRDefault="00084D6E" w:rsidP="00084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D6E" w:rsidRDefault="00084D6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D6E" w:rsidRDefault="00084D6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D6E" w:rsidRDefault="00084D6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D6E" w:rsidRDefault="00084D6E" w:rsidP="00084D6E">
      <w:r>
        <w:separator/>
      </w:r>
    </w:p>
  </w:footnote>
  <w:footnote w:type="continuationSeparator" w:id="0">
    <w:p w:rsidR="00084D6E" w:rsidRDefault="00084D6E" w:rsidP="00084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D6E" w:rsidRDefault="00084D6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D6E" w:rsidRDefault="00084D6E" w:rsidP="00084D6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D6E" w:rsidRPr="00084D6E" w:rsidRDefault="00084D6E" w:rsidP="00084D6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МАЯ 2009 ГОДА № 155-I...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D6E" w:rsidRDefault="00084D6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D6E"/>
    <w:rsid w:val="00084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84D6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84D6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84D6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84D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84D6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84D6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84D6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84D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8496" TargetMode="External"/><Relationship Id="rId21" Type="http://schemas.openxmlformats.org/officeDocument/2006/relationships/hyperlink" Target="http://online.zakon.kz/Document/?doc_id=33486591" TargetMode="External"/><Relationship Id="rId42" Type="http://schemas.openxmlformats.org/officeDocument/2006/relationships/hyperlink" Target="http://online.zakon.kz/Document/?doc_id=33522859" TargetMode="External"/><Relationship Id="rId63" Type="http://schemas.openxmlformats.org/officeDocument/2006/relationships/hyperlink" Target="http://online.zakon.kz/Document/?doc_id=31230569" TargetMode="External"/><Relationship Id="rId84" Type="http://schemas.openxmlformats.org/officeDocument/2006/relationships/hyperlink" Target="http://online.zakon.kz/Document/?doc_id=31414182" TargetMode="External"/><Relationship Id="rId138" Type="http://schemas.openxmlformats.org/officeDocument/2006/relationships/hyperlink" Target="http://online.zakon.kz/Document/?doc_id=32322498" TargetMode="External"/><Relationship Id="rId159" Type="http://schemas.openxmlformats.org/officeDocument/2006/relationships/hyperlink" Target="http://online.zakon.kz/Document/?doc_id=32322498" TargetMode="External"/><Relationship Id="rId170" Type="http://schemas.openxmlformats.org/officeDocument/2006/relationships/hyperlink" Target="http://online.zakon.kz/Document/?doc_id=36987995" TargetMode="External"/><Relationship Id="rId191" Type="http://schemas.openxmlformats.org/officeDocument/2006/relationships/hyperlink" Target="http://online.zakon.kz/Document/?doc_id=34475768" TargetMode="External"/><Relationship Id="rId205" Type="http://schemas.openxmlformats.org/officeDocument/2006/relationships/hyperlink" Target="http://online.zakon.kz/Document/?doc_id=32322498" TargetMode="External"/><Relationship Id="rId226" Type="http://schemas.openxmlformats.org/officeDocument/2006/relationships/hyperlink" Target="http://online.zakon.kz/Document/?doc_id=36858926" TargetMode="External"/><Relationship Id="rId247" Type="http://schemas.openxmlformats.org/officeDocument/2006/relationships/hyperlink" Target="http://online.zakon.kz/Document/?doc_id=31212928" TargetMode="External"/><Relationship Id="rId107" Type="http://schemas.openxmlformats.org/officeDocument/2006/relationships/hyperlink" Target="http://online.zakon.kz/Document/?doc_id=38597658" TargetMode="External"/><Relationship Id="rId268" Type="http://schemas.openxmlformats.org/officeDocument/2006/relationships/hyperlink" Target="http://online.zakon.kz/Document/?doc_id=30448496" TargetMode="External"/><Relationship Id="rId11" Type="http://schemas.openxmlformats.org/officeDocument/2006/relationships/hyperlink" Target="http://online.zakon.kz/Document/?doc_id=31548165" TargetMode="External"/><Relationship Id="rId32" Type="http://schemas.openxmlformats.org/officeDocument/2006/relationships/hyperlink" Target="http://online.zakon.kz/Document/?doc_id=34475768" TargetMode="External"/><Relationship Id="rId53" Type="http://schemas.openxmlformats.org/officeDocument/2006/relationships/hyperlink" Target="http://online.zakon.kz/Document/?doc_id=31230569" TargetMode="External"/><Relationship Id="rId74" Type="http://schemas.openxmlformats.org/officeDocument/2006/relationships/hyperlink" Target="http://online.zakon.kz/Document/?doc_id=1006061" TargetMode="External"/><Relationship Id="rId128" Type="http://schemas.openxmlformats.org/officeDocument/2006/relationships/hyperlink" Target="http://online.zakon.kz/Document/?doc_id=36227306" TargetMode="External"/><Relationship Id="rId149" Type="http://schemas.openxmlformats.org/officeDocument/2006/relationships/hyperlink" Target="http://online.zakon.kz/Document/?doc_id=3698799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42638" TargetMode="External"/><Relationship Id="rId160" Type="http://schemas.openxmlformats.org/officeDocument/2006/relationships/hyperlink" Target="http://online.zakon.kz/Document/?doc_id=33522859" TargetMode="External"/><Relationship Id="rId181" Type="http://schemas.openxmlformats.org/officeDocument/2006/relationships/hyperlink" Target="http://online.zakon.kz/Document/?doc_id=38597658" TargetMode="External"/><Relationship Id="rId216" Type="http://schemas.openxmlformats.org/officeDocument/2006/relationships/hyperlink" Target="http://online.zakon.kz/Document/?doc_id=33522859" TargetMode="External"/><Relationship Id="rId237" Type="http://schemas.openxmlformats.org/officeDocument/2006/relationships/hyperlink" Target="http://online.zakon.kz/Document/?doc_id=33140604" TargetMode="External"/><Relationship Id="rId258" Type="http://schemas.openxmlformats.org/officeDocument/2006/relationships/hyperlink" Target="http://online.zakon.kz/Document/?doc_id=35508127" TargetMode="External"/><Relationship Id="rId279" Type="http://schemas.openxmlformats.org/officeDocument/2006/relationships/footer" Target="footer1.xml"/><Relationship Id="rId22" Type="http://schemas.openxmlformats.org/officeDocument/2006/relationships/hyperlink" Target="http://online.zakon.kz/Document/?doc_id=38597658" TargetMode="External"/><Relationship Id="rId43" Type="http://schemas.openxmlformats.org/officeDocument/2006/relationships/hyperlink" Target="http://online.zakon.kz/Document/?doc_id=31230569" TargetMode="External"/><Relationship Id="rId64" Type="http://schemas.openxmlformats.org/officeDocument/2006/relationships/hyperlink" Target="http://online.zakon.kz/Document/?doc_id=31231701" TargetMode="External"/><Relationship Id="rId118" Type="http://schemas.openxmlformats.org/officeDocument/2006/relationships/hyperlink" Target="http://online.zakon.kz/Document/?doc_id=30449060" TargetMode="External"/><Relationship Id="rId139" Type="http://schemas.openxmlformats.org/officeDocument/2006/relationships/hyperlink" Target="http://online.zakon.kz/Document/?doc_id=37868249" TargetMode="External"/><Relationship Id="rId85" Type="http://schemas.openxmlformats.org/officeDocument/2006/relationships/hyperlink" Target="http://online.zakon.kz/Document/?doc_id=31414772" TargetMode="External"/><Relationship Id="rId150" Type="http://schemas.openxmlformats.org/officeDocument/2006/relationships/hyperlink" Target="http://online.zakon.kz/Document/?doc_id=38597658" TargetMode="External"/><Relationship Id="rId171" Type="http://schemas.openxmlformats.org/officeDocument/2006/relationships/hyperlink" Target="http://online.zakon.kz/Document/?doc_id=31230569" TargetMode="External"/><Relationship Id="rId192" Type="http://schemas.openxmlformats.org/officeDocument/2006/relationships/hyperlink" Target="http://online.zakon.kz/Document/?doc_id=38597658" TargetMode="External"/><Relationship Id="rId206" Type="http://schemas.openxmlformats.org/officeDocument/2006/relationships/hyperlink" Target="http://online.zakon.kz/Document/?doc_id=33522859" TargetMode="External"/><Relationship Id="rId227" Type="http://schemas.openxmlformats.org/officeDocument/2006/relationships/hyperlink" Target="http://online.zakon.kz/Document/?doc_id=36858926" TargetMode="External"/><Relationship Id="rId248" Type="http://schemas.openxmlformats.org/officeDocument/2006/relationships/hyperlink" Target="http://online.zakon.kz/Document/?doc_id=31213218" TargetMode="External"/><Relationship Id="rId269" Type="http://schemas.openxmlformats.org/officeDocument/2006/relationships/hyperlink" Target="http://online.zakon.kz/Document/?doc_id=30449060" TargetMode="External"/><Relationship Id="rId12" Type="http://schemas.openxmlformats.org/officeDocument/2006/relationships/hyperlink" Target="http://online.zakon.kz/Document/?doc_id=31625178" TargetMode="External"/><Relationship Id="rId33" Type="http://schemas.openxmlformats.org/officeDocument/2006/relationships/hyperlink" Target="http://online.zakon.kz/Document/?doc_id=31234212" TargetMode="External"/><Relationship Id="rId108" Type="http://schemas.openxmlformats.org/officeDocument/2006/relationships/hyperlink" Target="http://online.zakon.kz/Document/?doc_id=34475768" TargetMode="External"/><Relationship Id="rId129" Type="http://schemas.openxmlformats.org/officeDocument/2006/relationships/hyperlink" Target="http://online.zakon.kz/Document/?doc_id=39980872" TargetMode="External"/><Relationship Id="rId280" Type="http://schemas.openxmlformats.org/officeDocument/2006/relationships/footer" Target="footer2.xml"/><Relationship Id="rId54" Type="http://schemas.openxmlformats.org/officeDocument/2006/relationships/hyperlink" Target="http://online.zakon.kz/Document/?doc_id=31231701" TargetMode="External"/><Relationship Id="rId75" Type="http://schemas.openxmlformats.org/officeDocument/2006/relationships/hyperlink" Target="http://online.zakon.kz/Document/?doc_id=30507036" TargetMode="External"/><Relationship Id="rId96" Type="http://schemas.openxmlformats.org/officeDocument/2006/relationships/hyperlink" Target="http://online.zakon.kz/Document/?doc_id=31230569" TargetMode="External"/><Relationship Id="rId140" Type="http://schemas.openxmlformats.org/officeDocument/2006/relationships/hyperlink" Target="http://online.zakon.kz/Document/?doc_id=32322498" TargetMode="External"/><Relationship Id="rId161" Type="http://schemas.openxmlformats.org/officeDocument/2006/relationships/hyperlink" Target="http://online.zakon.kz/Document/?doc_id=36227306" TargetMode="External"/><Relationship Id="rId182" Type="http://schemas.openxmlformats.org/officeDocument/2006/relationships/hyperlink" Target="http://online.zakon.kz/Document/?doc_id=36227306" TargetMode="External"/><Relationship Id="rId217" Type="http://schemas.openxmlformats.org/officeDocument/2006/relationships/hyperlink" Target="http://online.zakon.kz/Document/?doc_id=3154816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140604" TargetMode="External"/><Relationship Id="rId259" Type="http://schemas.openxmlformats.org/officeDocument/2006/relationships/hyperlink" Target="http://online.zakon.kz/Document/?doc_id=36097489" TargetMode="External"/><Relationship Id="rId23" Type="http://schemas.openxmlformats.org/officeDocument/2006/relationships/hyperlink" Target="http://online.zakon.kz/Document/?doc_id=34475768" TargetMode="External"/><Relationship Id="rId119" Type="http://schemas.openxmlformats.org/officeDocument/2006/relationships/hyperlink" Target="http://online.zakon.kz/Document/?doc_id=31492344" TargetMode="External"/><Relationship Id="rId270" Type="http://schemas.openxmlformats.org/officeDocument/2006/relationships/hyperlink" Target="http://online.zakon.kz/Document/?doc_id=31576217" TargetMode="External"/><Relationship Id="rId44" Type="http://schemas.openxmlformats.org/officeDocument/2006/relationships/hyperlink" Target="http://online.zakon.kz/Document/?doc_id=38597658" TargetMode="External"/><Relationship Id="rId65" Type="http://schemas.openxmlformats.org/officeDocument/2006/relationships/hyperlink" Target="http://online.zakon.kz/Document/?doc_id=31230569" TargetMode="External"/><Relationship Id="rId86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1548165" TargetMode="External"/><Relationship Id="rId151" Type="http://schemas.openxmlformats.org/officeDocument/2006/relationships/hyperlink" Target="http://online.zakon.kz/Document/?doc_id=34475768" TargetMode="External"/><Relationship Id="rId172" Type="http://schemas.openxmlformats.org/officeDocument/2006/relationships/hyperlink" Target="http://online.zakon.kz/Document/?doc_id=31231701" TargetMode="External"/><Relationship Id="rId193" Type="http://schemas.openxmlformats.org/officeDocument/2006/relationships/hyperlink" Target="http://online.zakon.kz/Document/?doc_id=34475768" TargetMode="External"/><Relationship Id="rId207" Type="http://schemas.openxmlformats.org/officeDocument/2006/relationships/hyperlink" Target="http://online.zakon.kz/Document/?doc_id=38597658" TargetMode="External"/><Relationship Id="rId228" Type="http://schemas.openxmlformats.org/officeDocument/2006/relationships/hyperlink" Target="http://online.zakon.kz/Document/?doc_id=38597658" TargetMode="External"/><Relationship Id="rId249" Type="http://schemas.openxmlformats.org/officeDocument/2006/relationships/hyperlink" Target="http://online.zakon.kz/Document/?doc_id=31565905" TargetMode="External"/><Relationship Id="rId13" Type="http://schemas.openxmlformats.org/officeDocument/2006/relationships/hyperlink" Target="http://online.zakon.kz/Document/?doc_id=38597658" TargetMode="External"/><Relationship Id="rId18" Type="http://schemas.openxmlformats.org/officeDocument/2006/relationships/hyperlink" Target="http://online.zakon.kz/Document/?doc_id=34475768" TargetMode="External"/><Relationship Id="rId39" Type="http://schemas.openxmlformats.org/officeDocument/2006/relationships/hyperlink" Target="http://online.zakon.kz/Document/?doc_id=38597658" TargetMode="External"/><Relationship Id="rId109" Type="http://schemas.openxmlformats.org/officeDocument/2006/relationships/hyperlink" Target="http://online.zakon.kz/Document/?doc_id=32322498" TargetMode="External"/><Relationship Id="rId260" Type="http://schemas.openxmlformats.org/officeDocument/2006/relationships/hyperlink" Target="http://online.zakon.kz/Document/?doc_id=36227306" TargetMode="External"/><Relationship Id="rId265" Type="http://schemas.openxmlformats.org/officeDocument/2006/relationships/hyperlink" Target="http://online.zakon.kz/Document/?doc_id=38259854" TargetMode="External"/><Relationship Id="rId281" Type="http://schemas.openxmlformats.org/officeDocument/2006/relationships/header" Target="header3.xml"/><Relationship Id="rId34" Type="http://schemas.openxmlformats.org/officeDocument/2006/relationships/hyperlink" Target="http://online.zakon.kz/Document/?doc_id=38597658" TargetMode="External"/><Relationship Id="rId50" Type="http://schemas.openxmlformats.org/officeDocument/2006/relationships/hyperlink" Target="http://online.zakon.kz/Document/?doc_id=31231701" TargetMode="External"/><Relationship Id="rId55" Type="http://schemas.openxmlformats.org/officeDocument/2006/relationships/hyperlink" Target="http://online.zakon.kz/Document/?doc_id=31230569" TargetMode="External"/><Relationship Id="rId76" Type="http://schemas.openxmlformats.org/officeDocument/2006/relationships/hyperlink" Target="http://online.zakon.kz/Document/?doc_id=31414182" TargetMode="External"/><Relationship Id="rId97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2878798" TargetMode="External"/><Relationship Id="rId120" Type="http://schemas.openxmlformats.org/officeDocument/2006/relationships/hyperlink" Target="http://online.zakon.kz/Document/?doc_id=31493190" TargetMode="External"/><Relationship Id="rId125" Type="http://schemas.openxmlformats.org/officeDocument/2006/relationships/hyperlink" Target="http://online.zakon.kz/Document/?doc_id=38597658" TargetMode="External"/><Relationship Id="rId141" Type="http://schemas.openxmlformats.org/officeDocument/2006/relationships/hyperlink" Target="http://online.zakon.kz/Document/?doc_id=1026672" TargetMode="External"/><Relationship Id="rId146" Type="http://schemas.openxmlformats.org/officeDocument/2006/relationships/hyperlink" Target="http://online.zakon.kz/Document/?doc_id=35185250" TargetMode="External"/><Relationship Id="rId167" Type="http://schemas.openxmlformats.org/officeDocument/2006/relationships/hyperlink" Target="http://online.zakon.kz/Document/?doc_id=38597658" TargetMode="External"/><Relationship Id="rId188" Type="http://schemas.openxmlformats.org/officeDocument/2006/relationships/hyperlink" Target="http://online.zakon.kz/Document/?doc_id=32322498" TargetMode="External"/><Relationship Id="rId7" Type="http://schemas.openxmlformats.org/officeDocument/2006/relationships/hyperlink" Target="http://online.zakon.kz/Document/?doc_id=30413565" TargetMode="External"/><Relationship Id="rId71" Type="http://schemas.openxmlformats.org/officeDocument/2006/relationships/hyperlink" Target="http://online.zakon.kz/Document/?doc_id=32322498" TargetMode="External"/><Relationship Id="rId92" Type="http://schemas.openxmlformats.org/officeDocument/2006/relationships/hyperlink" Target="http://online.zakon.kz/Document/?doc_id=31492344" TargetMode="External"/><Relationship Id="rId162" Type="http://schemas.openxmlformats.org/officeDocument/2006/relationships/hyperlink" Target="http://online.zakon.kz/Document/?doc_id=39980872" TargetMode="External"/><Relationship Id="rId183" Type="http://schemas.openxmlformats.org/officeDocument/2006/relationships/hyperlink" Target="http://online.zakon.kz/Document/?doc_id=39980872" TargetMode="External"/><Relationship Id="rId213" Type="http://schemas.openxmlformats.org/officeDocument/2006/relationships/hyperlink" Target="http://online.zakon.kz/Document/?doc_id=38984439" TargetMode="External"/><Relationship Id="rId218" Type="http://schemas.openxmlformats.org/officeDocument/2006/relationships/hyperlink" Target="http://online.zakon.kz/Document/?doc_id=31625178" TargetMode="External"/><Relationship Id="rId234" Type="http://schemas.openxmlformats.org/officeDocument/2006/relationships/hyperlink" Target="http://online.zakon.kz/Document/?doc_id=34378940" TargetMode="External"/><Relationship Id="rId239" Type="http://schemas.openxmlformats.org/officeDocument/2006/relationships/hyperlink" Target="http://online.zakon.kz/Document/?doc_id=3149446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97658" TargetMode="External"/><Relationship Id="rId250" Type="http://schemas.openxmlformats.org/officeDocument/2006/relationships/hyperlink" Target="http://online.zakon.kz/Document/?doc_id=31567907" TargetMode="External"/><Relationship Id="rId255" Type="http://schemas.openxmlformats.org/officeDocument/2006/relationships/hyperlink" Target="http://online.zakon.kz/Document/?doc_id=30449060" TargetMode="External"/><Relationship Id="rId271" Type="http://schemas.openxmlformats.org/officeDocument/2006/relationships/hyperlink" Target="http://online.zakon.kz/Document/?doc_id=31642638" TargetMode="External"/><Relationship Id="rId276" Type="http://schemas.openxmlformats.org/officeDocument/2006/relationships/hyperlink" Target="http://online.zakon.kz/Document/?doc_id=1003570" TargetMode="External"/><Relationship Id="rId24" Type="http://schemas.openxmlformats.org/officeDocument/2006/relationships/hyperlink" Target="http://online.zakon.kz/Document/?doc_id=32322498" TargetMode="External"/><Relationship Id="rId40" Type="http://schemas.openxmlformats.org/officeDocument/2006/relationships/hyperlink" Target="http://online.zakon.kz/Document/?doc_id=34475768" TargetMode="External"/><Relationship Id="rId45" Type="http://schemas.openxmlformats.org/officeDocument/2006/relationships/hyperlink" Target="http://online.zakon.kz/Document/?doc_id=34475768" TargetMode="External"/><Relationship Id="rId66" Type="http://schemas.openxmlformats.org/officeDocument/2006/relationships/hyperlink" Target="http://online.zakon.kz/Document/?doc_id=32322498" TargetMode="External"/><Relationship Id="rId87" Type="http://schemas.openxmlformats.org/officeDocument/2006/relationships/hyperlink" Target="http://online.zakon.kz/Document/?doc_id=36987995" TargetMode="External"/><Relationship Id="rId110" Type="http://schemas.openxmlformats.org/officeDocument/2006/relationships/hyperlink" Target="http://online.zakon.kz/Document/?doc_id=38984439" TargetMode="External"/><Relationship Id="rId115" Type="http://schemas.openxmlformats.org/officeDocument/2006/relationships/hyperlink" Target="http://online.zakon.kz/Document/?doc_id=38597658" TargetMode="External"/><Relationship Id="rId131" Type="http://schemas.openxmlformats.org/officeDocument/2006/relationships/hyperlink" Target="http://online.zakon.kz/Document/?doc_id=31625178" TargetMode="External"/><Relationship Id="rId136" Type="http://schemas.openxmlformats.org/officeDocument/2006/relationships/hyperlink" Target="http://online.zakon.kz/Document/?doc_id=31673764" TargetMode="External"/><Relationship Id="rId157" Type="http://schemas.openxmlformats.org/officeDocument/2006/relationships/hyperlink" Target="http://online.zakon.kz/Document/?doc_id=38597658" TargetMode="External"/><Relationship Id="rId178" Type="http://schemas.openxmlformats.org/officeDocument/2006/relationships/hyperlink" Target="http://online.zakon.kz/Document/?doc_id=33486591" TargetMode="External"/><Relationship Id="rId61" Type="http://schemas.openxmlformats.org/officeDocument/2006/relationships/hyperlink" Target="http://online.zakon.kz/Document/?doc_id=34475768" TargetMode="External"/><Relationship Id="rId82" Type="http://schemas.openxmlformats.org/officeDocument/2006/relationships/hyperlink" Target="http://online.zakon.kz/Document/?doc_id=1005029" TargetMode="External"/><Relationship Id="rId152" Type="http://schemas.openxmlformats.org/officeDocument/2006/relationships/hyperlink" Target="http://online.zakon.kz/Document/?doc_id=31230569" TargetMode="External"/><Relationship Id="rId173" Type="http://schemas.openxmlformats.org/officeDocument/2006/relationships/hyperlink" Target="http://online.zakon.kz/Document/?doc_id=38597658" TargetMode="External"/><Relationship Id="rId194" Type="http://schemas.openxmlformats.org/officeDocument/2006/relationships/hyperlink" Target="http://online.zakon.kz/Document/?doc_id=38597658" TargetMode="External"/><Relationship Id="rId199" Type="http://schemas.openxmlformats.org/officeDocument/2006/relationships/hyperlink" Target="http://online.zakon.kz/Document/?doc_id=34475768" TargetMode="External"/><Relationship Id="rId203" Type="http://schemas.openxmlformats.org/officeDocument/2006/relationships/hyperlink" Target="http://online.zakon.kz/Document/?doc_id=32878798" TargetMode="External"/><Relationship Id="rId208" Type="http://schemas.openxmlformats.org/officeDocument/2006/relationships/hyperlink" Target="http://online.zakon.kz/Document/?doc_id=34475768" TargetMode="External"/><Relationship Id="rId229" Type="http://schemas.openxmlformats.org/officeDocument/2006/relationships/hyperlink" Target="http://online.zakon.kz/Document/?doc_id=34475768" TargetMode="External"/><Relationship Id="rId19" Type="http://schemas.openxmlformats.org/officeDocument/2006/relationships/hyperlink" Target="http://online.zakon.kz/Document/?doc_id=32322498" TargetMode="External"/><Relationship Id="rId224" Type="http://schemas.openxmlformats.org/officeDocument/2006/relationships/hyperlink" Target="http://online.zakon.kz/Document/?doc_id=38597658" TargetMode="External"/><Relationship Id="rId240" Type="http://schemas.openxmlformats.org/officeDocument/2006/relationships/hyperlink" Target="http://online.zakon.kz/Document/?doc_id=31494873" TargetMode="External"/><Relationship Id="rId245" Type="http://schemas.openxmlformats.org/officeDocument/2006/relationships/hyperlink" Target="http://online.zakon.kz/Document/?doc_id=30467054" TargetMode="External"/><Relationship Id="rId261" Type="http://schemas.openxmlformats.org/officeDocument/2006/relationships/hyperlink" Target="http://online.zakon.kz/Document/?doc_id=39980872" TargetMode="External"/><Relationship Id="rId266" Type="http://schemas.openxmlformats.org/officeDocument/2006/relationships/hyperlink" Target="http://online.zakon.kz/Document/?doc_id=38259854" TargetMode="External"/><Relationship Id="rId14" Type="http://schemas.openxmlformats.org/officeDocument/2006/relationships/hyperlink" Target="http://online.zakon.kz/Document/?doc_id=34475768" TargetMode="External"/><Relationship Id="rId30" Type="http://schemas.openxmlformats.org/officeDocument/2006/relationships/hyperlink" Target="http://online.zakon.kz/Document/?doc_id=34475768" TargetMode="External"/><Relationship Id="rId35" Type="http://schemas.openxmlformats.org/officeDocument/2006/relationships/hyperlink" Target="http://online.zakon.kz/Document/?doc_id=34475768" TargetMode="External"/><Relationship Id="rId56" Type="http://schemas.openxmlformats.org/officeDocument/2006/relationships/hyperlink" Target="http://online.zakon.kz/Document/?doc_id=38597658" TargetMode="External"/><Relationship Id="rId77" Type="http://schemas.openxmlformats.org/officeDocument/2006/relationships/hyperlink" Target="http://online.zakon.kz/Document/?doc_id=31414772" TargetMode="External"/><Relationship Id="rId100" Type="http://schemas.openxmlformats.org/officeDocument/2006/relationships/hyperlink" Target="http://online.zakon.kz/Document/?doc_id=36227306" TargetMode="External"/><Relationship Id="rId105" Type="http://schemas.openxmlformats.org/officeDocument/2006/relationships/hyperlink" Target="http://online.zakon.kz/Document/?doc_id=31548165" TargetMode="External"/><Relationship Id="rId126" Type="http://schemas.openxmlformats.org/officeDocument/2006/relationships/hyperlink" Target="http://online.zakon.kz/Document/?doc_id=31025535" TargetMode="External"/><Relationship Id="rId147" Type="http://schemas.openxmlformats.org/officeDocument/2006/relationships/hyperlink" Target="http://online.zakon.kz/Document/?doc_id=36213615" TargetMode="External"/><Relationship Id="rId168" Type="http://schemas.openxmlformats.org/officeDocument/2006/relationships/hyperlink" Target="http://online.zakon.kz/Document/?doc_id=38597658" TargetMode="External"/><Relationship Id="rId282" Type="http://schemas.openxmlformats.org/officeDocument/2006/relationships/footer" Target="footer3.xml"/><Relationship Id="rId8" Type="http://schemas.openxmlformats.org/officeDocument/2006/relationships/hyperlink" Target="http://online.zakon.kz/Document/?doc_id=38597658" TargetMode="External"/><Relationship Id="rId51" Type="http://schemas.openxmlformats.org/officeDocument/2006/relationships/hyperlink" Target="http://online.zakon.kz/Document/?doc_id=31230569" TargetMode="External"/><Relationship Id="rId72" Type="http://schemas.openxmlformats.org/officeDocument/2006/relationships/hyperlink" Target="http://online.zakon.kz/Document/?doc_id=33486591" TargetMode="External"/><Relationship Id="rId93" Type="http://schemas.openxmlformats.org/officeDocument/2006/relationships/hyperlink" Target="http://online.zakon.kz/Document/?doc_id=31493190" TargetMode="External"/><Relationship Id="rId98" Type="http://schemas.openxmlformats.org/officeDocument/2006/relationships/hyperlink" Target="http://online.zakon.kz/Document/?doc_id=31617473" TargetMode="External"/><Relationship Id="rId121" Type="http://schemas.openxmlformats.org/officeDocument/2006/relationships/hyperlink" Target="http://online.zakon.kz/Document/?doc_id=31548165" TargetMode="External"/><Relationship Id="rId142" Type="http://schemas.openxmlformats.org/officeDocument/2006/relationships/hyperlink" Target="http://online.zakon.kz/Document/?doc_id=37357018" TargetMode="External"/><Relationship Id="rId163" Type="http://schemas.openxmlformats.org/officeDocument/2006/relationships/hyperlink" Target="http://online.zakon.kz/Document/?doc_id=31230569" TargetMode="External"/><Relationship Id="rId184" Type="http://schemas.openxmlformats.org/officeDocument/2006/relationships/hyperlink" Target="http://online.zakon.kz/Document/?doc_id=32060539" TargetMode="External"/><Relationship Id="rId189" Type="http://schemas.openxmlformats.org/officeDocument/2006/relationships/hyperlink" Target="http://online.zakon.kz/Document/?doc_id=33522859" TargetMode="External"/><Relationship Id="rId219" Type="http://schemas.openxmlformats.org/officeDocument/2006/relationships/hyperlink" Target="http://online.zakon.kz/Document/?doc_id=3859765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41258" TargetMode="External"/><Relationship Id="rId230" Type="http://schemas.openxmlformats.org/officeDocument/2006/relationships/hyperlink" Target="http://online.zakon.kz/Document/?doc_id=38597658" TargetMode="External"/><Relationship Id="rId235" Type="http://schemas.openxmlformats.org/officeDocument/2006/relationships/hyperlink" Target="http://online.zakon.kz/Document/?doc_id=33493374" TargetMode="External"/><Relationship Id="rId251" Type="http://schemas.openxmlformats.org/officeDocument/2006/relationships/hyperlink" Target="http://online.zakon.kz/Document/?doc_id=30466908" TargetMode="External"/><Relationship Id="rId256" Type="http://schemas.openxmlformats.org/officeDocument/2006/relationships/hyperlink" Target="http://online.zakon.kz/Document/?doc_id=30914768" TargetMode="External"/><Relationship Id="rId277" Type="http://schemas.openxmlformats.org/officeDocument/2006/relationships/header" Target="header1.xml"/><Relationship Id="rId25" Type="http://schemas.openxmlformats.org/officeDocument/2006/relationships/hyperlink" Target="http://online.zakon.kz/Document/?doc_id=33522859" TargetMode="External"/><Relationship Id="rId46" Type="http://schemas.openxmlformats.org/officeDocument/2006/relationships/hyperlink" Target="http://online.zakon.kz/Document/?doc_id=31230569" TargetMode="External"/><Relationship Id="rId67" Type="http://schemas.openxmlformats.org/officeDocument/2006/relationships/hyperlink" Target="http://online.zakon.kz/Document/?doc_id=33486591" TargetMode="External"/><Relationship Id="rId116" Type="http://schemas.openxmlformats.org/officeDocument/2006/relationships/hyperlink" Target="http://online.zakon.kz/Document/?doc_id=31609276" TargetMode="External"/><Relationship Id="rId137" Type="http://schemas.openxmlformats.org/officeDocument/2006/relationships/hyperlink" Target="http://online.zakon.kz/Document/?doc_id=1006061" TargetMode="External"/><Relationship Id="rId158" Type="http://schemas.openxmlformats.org/officeDocument/2006/relationships/hyperlink" Target="http://online.zakon.kz/Document/?doc_id=31230569" TargetMode="External"/><Relationship Id="rId272" Type="http://schemas.openxmlformats.org/officeDocument/2006/relationships/hyperlink" Target="http://online.zakon.kz/Document/?doc_id=38597658" TargetMode="External"/><Relationship Id="rId20" Type="http://schemas.openxmlformats.org/officeDocument/2006/relationships/hyperlink" Target="http://online.zakon.kz/Document/?doc_id=32322498" TargetMode="External"/><Relationship Id="rId41" Type="http://schemas.openxmlformats.org/officeDocument/2006/relationships/hyperlink" Target="http://online.zakon.kz/Document/?doc_id=32322498" TargetMode="External"/><Relationship Id="rId62" Type="http://schemas.openxmlformats.org/officeDocument/2006/relationships/hyperlink" Target="http://online.zakon.kz/Document/?doc_id=38597658" TargetMode="External"/><Relationship Id="rId83" Type="http://schemas.openxmlformats.org/officeDocument/2006/relationships/hyperlink" Target="http://online.zakon.kz/Document/?doc_id=32538951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1492344" TargetMode="External"/><Relationship Id="rId132" Type="http://schemas.openxmlformats.org/officeDocument/2006/relationships/hyperlink" Target="http://online.zakon.kz/Document/?doc_id=31548200" TargetMode="External"/><Relationship Id="rId153" Type="http://schemas.openxmlformats.org/officeDocument/2006/relationships/hyperlink" Target="http://online.zakon.kz/Document/?doc_id=31231701" TargetMode="External"/><Relationship Id="rId174" Type="http://schemas.openxmlformats.org/officeDocument/2006/relationships/hyperlink" Target="http://online.zakon.kz/Document/?doc_id=34475768" TargetMode="External"/><Relationship Id="rId179" Type="http://schemas.openxmlformats.org/officeDocument/2006/relationships/hyperlink" Target="http://online.zakon.kz/Document/?doc_id=32322498" TargetMode="External"/><Relationship Id="rId195" Type="http://schemas.openxmlformats.org/officeDocument/2006/relationships/hyperlink" Target="http://online.zakon.kz/Document/?doc_id=34475768" TargetMode="External"/><Relationship Id="rId209" Type="http://schemas.openxmlformats.org/officeDocument/2006/relationships/hyperlink" Target="http://online.zakon.kz/Document/?doc_id=38597658" TargetMode="External"/><Relationship Id="rId190" Type="http://schemas.openxmlformats.org/officeDocument/2006/relationships/hyperlink" Target="http://online.zakon.kz/Document/?doc_id=38597658" TargetMode="External"/><Relationship Id="rId204" Type="http://schemas.openxmlformats.org/officeDocument/2006/relationships/hyperlink" Target="http://online.zakon.kz/Document/?doc_id=31230569" TargetMode="External"/><Relationship Id="rId220" Type="http://schemas.openxmlformats.org/officeDocument/2006/relationships/hyperlink" Target="http://online.zakon.kz/Document/?doc_id=34475768" TargetMode="External"/><Relationship Id="rId225" Type="http://schemas.openxmlformats.org/officeDocument/2006/relationships/hyperlink" Target="http://online.zakon.kz/Document/?doc_id=38597658" TargetMode="External"/><Relationship Id="rId241" Type="http://schemas.openxmlformats.org/officeDocument/2006/relationships/hyperlink" Target="http://online.zakon.kz/Document/?doc_id=31609276" TargetMode="External"/><Relationship Id="rId246" Type="http://schemas.openxmlformats.org/officeDocument/2006/relationships/hyperlink" Target="http://online.zakon.kz/Document/?doc_id=30467070" TargetMode="External"/><Relationship Id="rId267" Type="http://schemas.openxmlformats.org/officeDocument/2006/relationships/hyperlink" Target="http://online.zakon.kz/Document/?doc_id=36111935" TargetMode="External"/><Relationship Id="rId15" Type="http://schemas.openxmlformats.org/officeDocument/2006/relationships/hyperlink" Target="http://online.zakon.kz/Document/?doc_id=31548165" TargetMode="External"/><Relationship Id="rId36" Type="http://schemas.openxmlformats.org/officeDocument/2006/relationships/hyperlink" Target="http://online.zakon.kz/Document/?doc_id=31230569" TargetMode="External"/><Relationship Id="rId57" Type="http://schemas.openxmlformats.org/officeDocument/2006/relationships/hyperlink" Target="http://online.zakon.kz/Document/?doc_id=34475768" TargetMode="External"/><Relationship Id="rId106" Type="http://schemas.openxmlformats.org/officeDocument/2006/relationships/hyperlink" Target="http://online.zakon.kz/Document/?doc_id=31625178" TargetMode="External"/><Relationship Id="rId127" Type="http://schemas.openxmlformats.org/officeDocument/2006/relationships/hyperlink" Target="http://online.zakon.kz/Document/?doc_id=31025539" TargetMode="External"/><Relationship Id="rId262" Type="http://schemas.openxmlformats.org/officeDocument/2006/relationships/hyperlink" Target="http://online.zakon.kz/Document/?doc_id=38597658" TargetMode="External"/><Relationship Id="rId283" Type="http://schemas.openxmlformats.org/officeDocument/2006/relationships/fontTable" Target="fontTable.xml"/><Relationship Id="rId10" Type="http://schemas.openxmlformats.org/officeDocument/2006/relationships/hyperlink" Target="http://online.zakon.kz/Document/?doc_id=31230569" TargetMode="External"/><Relationship Id="rId31" Type="http://schemas.openxmlformats.org/officeDocument/2006/relationships/hyperlink" Target="http://online.zakon.kz/Document/?doc_id=38597658" TargetMode="External"/><Relationship Id="rId52" Type="http://schemas.openxmlformats.org/officeDocument/2006/relationships/hyperlink" Target="http://online.zakon.kz/Document/?doc_id=31231701" TargetMode="External"/><Relationship Id="rId73" Type="http://schemas.openxmlformats.org/officeDocument/2006/relationships/hyperlink" Target="http://online.zakon.kz/Document/?doc_id=1005029" TargetMode="External"/><Relationship Id="rId78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1645319" TargetMode="External"/><Relationship Id="rId99" Type="http://schemas.openxmlformats.org/officeDocument/2006/relationships/hyperlink" Target="http://online.zakon.kz/Document/?doc_id=35493230" TargetMode="External"/><Relationship Id="rId101" Type="http://schemas.openxmlformats.org/officeDocument/2006/relationships/hyperlink" Target="http://online.zakon.kz/Document/?doc_id=39980872" TargetMode="External"/><Relationship Id="rId122" Type="http://schemas.openxmlformats.org/officeDocument/2006/relationships/hyperlink" Target="http://online.zakon.kz/Document/?doc_id=31625178" TargetMode="External"/><Relationship Id="rId143" Type="http://schemas.openxmlformats.org/officeDocument/2006/relationships/hyperlink" Target="http://online.zakon.kz/Document/?doc_id=1039594" TargetMode="External"/><Relationship Id="rId148" Type="http://schemas.openxmlformats.org/officeDocument/2006/relationships/hyperlink" Target="http://online.zakon.kz/Document/?doc_id=35110250" TargetMode="External"/><Relationship Id="rId164" Type="http://schemas.openxmlformats.org/officeDocument/2006/relationships/hyperlink" Target="http://online.zakon.kz/Document/?doc_id=31230569" TargetMode="External"/><Relationship Id="rId169" Type="http://schemas.openxmlformats.org/officeDocument/2006/relationships/hyperlink" Target="http://online.zakon.kz/Document/?doc_id=38597658" TargetMode="External"/><Relationship Id="rId185" Type="http://schemas.openxmlformats.org/officeDocument/2006/relationships/hyperlink" Target="http://online.zakon.kz/Document/?doc_id=385976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75768" TargetMode="External"/><Relationship Id="rId180" Type="http://schemas.openxmlformats.org/officeDocument/2006/relationships/hyperlink" Target="http://online.zakon.kz/Document/?doc_id=32322498" TargetMode="External"/><Relationship Id="rId210" Type="http://schemas.openxmlformats.org/officeDocument/2006/relationships/hyperlink" Target="http://online.zakon.kz/Document/?doc_id=34475768" TargetMode="External"/><Relationship Id="rId215" Type="http://schemas.openxmlformats.org/officeDocument/2006/relationships/hyperlink" Target="http://online.zakon.kz/Document/?doc_id=32322498" TargetMode="External"/><Relationship Id="rId236" Type="http://schemas.openxmlformats.org/officeDocument/2006/relationships/hyperlink" Target="http://online.zakon.kz/Document/?doc_id=33446197" TargetMode="External"/><Relationship Id="rId257" Type="http://schemas.openxmlformats.org/officeDocument/2006/relationships/hyperlink" Target="http://online.zakon.kz/Document/?doc_id=30916221" TargetMode="External"/><Relationship Id="rId278" Type="http://schemas.openxmlformats.org/officeDocument/2006/relationships/header" Target="header2.xml"/><Relationship Id="rId26" Type="http://schemas.openxmlformats.org/officeDocument/2006/relationships/hyperlink" Target="http://online.zakon.kz/Document/?doc_id=36987995" TargetMode="External"/><Relationship Id="rId231" Type="http://schemas.openxmlformats.org/officeDocument/2006/relationships/hyperlink" Target="http://online.zakon.kz/Document/?doc_id=34475768" TargetMode="External"/><Relationship Id="rId252" Type="http://schemas.openxmlformats.org/officeDocument/2006/relationships/hyperlink" Target="http://online.zakon.kz/Document/?doc_id=36227306" TargetMode="External"/><Relationship Id="rId273" Type="http://schemas.openxmlformats.org/officeDocument/2006/relationships/hyperlink" Target="http://online.zakon.kz/Document/?doc_id=34475768" TargetMode="External"/><Relationship Id="rId47" Type="http://schemas.openxmlformats.org/officeDocument/2006/relationships/hyperlink" Target="http://online.zakon.kz/Document/?doc_id=38597658" TargetMode="External"/><Relationship Id="rId68" Type="http://schemas.openxmlformats.org/officeDocument/2006/relationships/hyperlink" Target="http://online.zakon.kz/Document/?doc_id=35493230" TargetMode="External"/><Relationship Id="rId89" Type="http://schemas.openxmlformats.org/officeDocument/2006/relationships/hyperlink" Target="http://online.zakon.kz/Document/?doc_id=38597658" TargetMode="External"/><Relationship Id="rId112" Type="http://schemas.openxmlformats.org/officeDocument/2006/relationships/hyperlink" Target="http://online.zakon.kz/Document/?doc_id=31493190" TargetMode="External"/><Relationship Id="rId133" Type="http://schemas.openxmlformats.org/officeDocument/2006/relationships/hyperlink" Target="http://online.zakon.kz/Document/?doc_id=33597700" TargetMode="External"/><Relationship Id="rId154" Type="http://schemas.openxmlformats.org/officeDocument/2006/relationships/hyperlink" Target="http://online.zakon.kz/Document/?doc_id=32322498" TargetMode="External"/><Relationship Id="rId175" Type="http://schemas.openxmlformats.org/officeDocument/2006/relationships/hyperlink" Target="http://online.zakon.kz/Document/?doc_id=31230569" TargetMode="External"/><Relationship Id="rId196" Type="http://schemas.openxmlformats.org/officeDocument/2006/relationships/hyperlink" Target="http://online.zakon.kz/Document/?doc_id=38597658" TargetMode="External"/><Relationship Id="rId200" Type="http://schemas.openxmlformats.org/officeDocument/2006/relationships/hyperlink" Target="http://online.zakon.kz/Document/?doc_id=36987995" TargetMode="External"/><Relationship Id="rId16" Type="http://schemas.openxmlformats.org/officeDocument/2006/relationships/hyperlink" Target="http://online.zakon.kz/Document/?doc_id=31625178" TargetMode="External"/><Relationship Id="rId221" Type="http://schemas.openxmlformats.org/officeDocument/2006/relationships/hyperlink" Target="http://online.zakon.kz/Document/?doc_id=38597658" TargetMode="External"/><Relationship Id="rId242" Type="http://schemas.openxmlformats.org/officeDocument/2006/relationships/hyperlink" Target="http://online.zakon.kz/Document/?doc_id=31617473" TargetMode="External"/><Relationship Id="rId263" Type="http://schemas.openxmlformats.org/officeDocument/2006/relationships/hyperlink" Target="http://online.zakon.kz/Document/?doc_id=34475768" TargetMode="External"/><Relationship Id="rId284" Type="http://schemas.openxmlformats.org/officeDocument/2006/relationships/theme" Target="theme/theme1.xml"/><Relationship Id="rId37" Type="http://schemas.openxmlformats.org/officeDocument/2006/relationships/hyperlink" Target="http://online.zakon.kz/Document/?doc_id=38597658" TargetMode="External"/><Relationship Id="rId58" Type="http://schemas.openxmlformats.org/officeDocument/2006/relationships/hyperlink" Target="http://online.zakon.kz/Document/?doc_id=38597658" TargetMode="External"/><Relationship Id="rId79" Type="http://schemas.openxmlformats.org/officeDocument/2006/relationships/hyperlink" Target="http://online.zakon.kz/Document/?doc_id=31617473" TargetMode="External"/><Relationship Id="rId102" Type="http://schemas.openxmlformats.org/officeDocument/2006/relationships/hyperlink" Target="http://online.zakon.kz/Document/?doc_id=36227306" TargetMode="External"/><Relationship Id="rId123" Type="http://schemas.openxmlformats.org/officeDocument/2006/relationships/hyperlink" Target="http://online.zakon.kz/Document/?doc_id=31548200" TargetMode="External"/><Relationship Id="rId144" Type="http://schemas.openxmlformats.org/officeDocument/2006/relationships/hyperlink" Target="http://online.zakon.kz/Document/?doc_id=38597658" TargetMode="External"/><Relationship Id="rId90" Type="http://schemas.openxmlformats.org/officeDocument/2006/relationships/hyperlink" Target="http://online.zakon.kz/Document/?doc_id=34475768" TargetMode="External"/><Relationship Id="rId165" Type="http://schemas.openxmlformats.org/officeDocument/2006/relationships/hyperlink" Target="http://online.zakon.kz/Document/?doc_id=31231701" TargetMode="External"/><Relationship Id="rId186" Type="http://schemas.openxmlformats.org/officeDocument/2006/relationships/hyperlink" Target="http://online.zakon.kz/Document/?doc_id=31234212" TargetMode="External"/><Relationship Id="rId211" Type="http://schemas.openxmlformats.org/officeDocument/2006/relationships/hyperlink" Target="http://online.zakon.kz/Document/?doc_id=32322498" TargetMode="External"/><Relationship Id="rId232" Type="http://schemas.openxmlformats.org/officeDocument/2006/relationships/hyperlink" Target="http://online.zakon.kz/Document/?doc_id=38597658" TargetMode="External"/><Relationship Id="rId253" Type="http://schemas.openxmlformats.org/officeDocument/2006/relationships/hyperlink" Target="http://online.zakon.kz/Document/?doc_id=38259854" TargetMode="External"/><Relationship Id="rId274" Type="http://schemas.openxmlformats.org/officeDocument/2006/relationships/hyperlink" Target="http://online.zakon.kz/Document/?doc_id=31577399" TargetMode="External"/><Relationship Id="rId27" Type="http://schemas.openxmlformats.org/officeDocument/2006/relationships/hyperlink" Target="http://online.zakon.kz/Document/?doc_id=32322498" TargetMode="External"/><Relationship Id="rId48" Type="http://schemas.openxmlformats.org/officeDocument/2006/relationships/hyperlink" Target="http://online.zakon.kz/Document/?doc_id=34475768" TargetMode="External"/><Relationship Id="rId69" Type="http://schemas.openxmlformats.org/officeDocument/2006/relationships/hyperlink" Target="http://online.zakon.kz/Document/?doc_id=31345693" TargetMode="External"/><Relationship Id="rId113" Type="http://schemas.openxmlformats.org/officeDocument/2006/relationships/hyperlink" Target="http://online.zakon.kz/Document/?doc_id=38597658" TargetMode="External"/><Relationship Id="rId134" Type="http://schemas.openxmlformats.org/officeDocument/2006/relationships/hyperlink" Target="http://online.zakon.kz/Document/?doc_id=36651116" TargetMode="External"/><Relationship Id="rId80" Type="http://schemas.openxmlformats.org/officeDocument/2006/relationships/hyperlink" Target="http://online.zakon.kz/Document/?doc_id=31025535" TargetMode="External"/><Relationship Id="rId155" Type="http://schemas.openxmlformats.org/officeDocument/2006/relationships/hyperlink" Target="http://online.zakon.kz/Document/?doc_id=33522859" TargetMode="External"/><Relationship Id="rId176" Type="http://schemas.openxmlformats.org/officeDocument/2006/relationships/hyperlink" Target="http://online.zakon.kz/Document/?doc_id=36987995" TargetMode="External"/><Relationship Id="rId197" Type="http://schemas.openxmlformats.org/officeDocument/2006/relationships/hyperlink" Target="http://online.zakon.kz/Document/?doc_id=34475768" TargetMode="External"/><Relationship Id="rId201" Type="http://schemas.openxmlformats.org/officeDocument/2006/relationships/hyperlink" Target="http://online.zakon.kz/Document/?doc_id=38597658" TargetMode="External"/><Relationship Id="rId222" Type="http://schemas.openxmlformats.org/officeDocument/2006/relationships/hyperlink" Target="http://online.zakon.kz/Document/?doc_id=34475768" TargetMode="External"/><Relationship Id="rId243" Type="http://schemas.openxmlformats.org/officeDocument/2006/relationships/hyperlink" Target="http://online.zakon.kz/Document/?doc_id=36227306" TargetMode="External"/><Relationship Id="rId264" Type="http://schemas.openxmlformats.org/officeDocument/2006/relationships/hyperlink" Target="http://online.zakon.kz/Document/?doc_id=38259854" TargetMode="External"/><Relationship Id="rId17" Type="http://schemas.openxmlformats.org/officeDocument/2006/relationships/hyperlink" Target="http://online.zakon.kz/Document/?doc_id=38597658" TargetMode="External"/><Relationship Id="rId38" Type="http://schemas.openxmlformats.org/officeDocument/2006/relationships/hyperlink" Target="http://online.zakon.kz/Document/?doc_id=34475768" TargetMode="External"/><Relationship Id="rId59" Type="http://schemas.openxmlformats.org/officeDocument/2006/relationships/hyperlink" Target="http://online.zakon.kz/Document/?doc_id=31230569" TargetMode="External"/><Relationship Id="rId103" Type="http://schemas.openxmlformats.org/officeDocument/2006/relationships/hyperlink" Target="http://online.zakon.kz/Document/?doc_id=39980872" TargetMode="External"/><Relationship Id="rId124" Type="http://schemas.openxmlformats.org/officeDocument/2006/relationships/hyperlink" Target="http://online.zakon.kz/Document/?doc_id=38597658" TargetMode="External"/><Relationship Id="rId70" Type="http://schemas.openxmlformats.org/officeDocument/2006/relationships/hyperlink" Target="http://online.zakon.kz/Document/?doc_id=31346139" TargetMode="External"/><Relationship Id="rId91" Type="http://schemas.openxmlformats.org/officeDocument/2006/relationships/hyperlink" Target="http://online.zakon.kz/Document/?doc_id=32060539" TargetMode="External"/><Relationship Id="rId145" Type="http://schemas.openxmlformats.org/officeDocument/2006/relationships/hyperlink" Target="http://online.zakon.kz/Document/?doc_id=36987995" TargetMode="External"/><Relationship Id="rId166" Type="http://schemas.openxmlformats.org/officeDocument/2006/relationships/hyperlink" Target="http://online.zakon.kz/Document/?doc_id=38597658" TargetMode="External"/><Relationship Id="rId187" Type="http://schemas.openxmlformats.org/officeDocument/2006/relationships/hyperlink" Target="http://online.zakon.kz/Document/?doc_id=3123056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984439" TargetMode="External"/><Relationship Id="rId233" Type="http://schemas.openxmlformats.org/officeDocument/2006/relationships/hyperlink" Target="http://online.zakon.kz/Document/?doc_id=34475768" TargetMode="External"/><Relationship Id="rId254" Type="http://schemas.openxmlformats.org/officeDocument/2006/relationships/hyperlink" Target="http://online.zakon.kz/Document/?doc_id=30448496" TargetMode="External"/><Relationship Id="rId28" Type="http://schemas.openxmlformats.org/officeDocument/2006/relationships/hyperlink" Target="http://online.zakon.kz/Document/?doc_id=33486591" TargetMode="External"/><Relationship Id="rId49" Type="http://schemas.openxmlformats.org/officeDocument/2006/relationships/hyperlink" Target="http://online.zakon.kz/Document/?doc_id=31230569" TargetMode="External"/><Relationship Id="rId114" Type="http://schemas.openxmlformats.org/officeDocument/2006/relationships/hyperlink" Target="http://online.zakon.kz/Document/?doc_id=38597658" TargetMode="External"/><Relationship Id="rId275" Type="http://schemas.openxmlformats.org/officeDocument/2006/relationships/hyperlink" Target="http://online.zakon.kz/Document/?doc_id=30413565" TargetMode="External"/><Relationship Id="rId60" Type="http://schemas.openxmlformats.org/officeDocument/2006/relationships/hyperlink" Target="http://online.zakon.kz/Document/?doc_id=38597658" TargetMode="External"/><Relationship Id="rId81" Type="http://schemas.openxmlformats.org/officeDocument/2006/relationships/hyperlink" Target="http://online.zakon.kz/Document/?doc_id=31025539" TargetMode="External"/><Relationship Id="rId135" Type="http://schemas.openxmlformats.org/officeDocument/2006/relationships/hyperlink" Target="http://online.zakon.kz/Document/?doc_id=34461965" TargetMode="External"/><Relationship Id="rId156" Type="http://schemas.openxmlformats.org/officeDocument/2006/relationships/hyperlink" Target="http://online.zakon.kz/Document/?doc_id=32322498" TargetMode="External"/><Relationship Id="rId177" Type="http://schemas.openxmlformats.org/officeDocument/2006/relationships/hyperlink" Target="http://online.zakon.kz/Document/?doc_id=32322498" TargetMode="External"/><Relationship Id="rId198" Type="http://schemas.openxmlformats.org/officeDocument/2006/relationships/hyperlink" Target="http://online.zakon.kz/Document/?doc_id=38597658" TargetMode="External"/><Relationship Id="rId202" Type="http://schemas.openxmlformats.org/officeDocument/2006/relationships/hyperlink" Target="http://online.zakon.kz/Document/?doc_id=31230569" TargetMode="External"/><Relationship Id="rId223" Type="http://schemas.openxmlformats.org/officeDocument/2006/relationships/hyperlink" Target="http://online.zakon.kz/Document/?doc_id=1006061" TargetMode="External"/><Relationship Id="rId244" Type="http://schemas.openxmlformats.org/officeDocument/2006/relationships/hyperlink" Target="http://online.zakon.kz/Document/?doc_id=399808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6805</Words>
  <Characters>66528</Characters>
  <Application>Microsoft Office Word</Application>
  <DocSecurity>0</DocSecurity>
  <Lines>554</Lines>
  <Paragraphs>146</Paragraphs>
  <ScaleCrop>false</ScaleCrop>
  <Company>SPecialiST RePack</Company>
  <LinksUpToDate>false</LinksUpToDate>
  <CharactersWithSpaces>73187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МАЯ 2009 ГОДА № 155-I...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2024-02-26T16:02:00Z</dcterms:created>
  <dcterms:modified xsi:type="dcterms:W3CDTF">2024-02-26T16:02:00Z</dcterms:modified>
</cp:coreProperties>
</file>