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56E0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18 июня 2015 года № 542-VIII «О внесении изменений в Бюджетный кодекс Украины относительно развития институциональной способности Национального банка Украины»</w:t>
      </w:r>
    </w:p>
    <w:p w:rsidR="00000000" w:rsidRDefault="00756E0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56E0C">
      <w:pPr>
        <w:ind w:firstLine="400"/>
        <w:jc w:val="both"/>
      </w:pPr>
      <w:r>
        <w:rPr>
          <w:rStyle w:val="S0"/>
        </w:rPr>
        <w:t xml:space="preserve">Опубликован: </w:t>
      </w:r>
      <w:r>
        <w:rPr>
          <w:rStyle w:val="hps"/>
        </w:rPr>
        <w:t>Голос</w:t>
      </w:r>
      <w:r>
        <w:rPr>
          <w:rStyle w:val="shorttext"/>
        </w:rPr>
        <w:t xml:space="preserve"> </w:t>
      </w:r>
      <w:r>
        <w:rPr>
          <w:rStyle w:val="hps"/>
        </w:rPr>
        <w:t>Украины</w:t>
      </w:r>
      <w:r>
        <w:rPr>
          <w:rStyle w:val="shorttext"/>
        </w:rPr>
        <w:t xml:space="preserve">, </w:t>
      </w:r>
      <w:r>
        <w:rPr>
          <w:rStyle w:val="hps"/>
        </w:rPr>
        <w:t>2015</w:t>
      </w:r>
      <w:r>
        <w:rPr>
          <w:rStyle w:val="shorttext"/>
        </w:rPr>
        <w:t xml:space="preserve">, </w:t>
      </w:r>
      <w:r>
        <w:rPr>
          <w:rStyle w:val="hps"/>
        </w:rPr>
        <w:t>07</w:t>
      </w:r>
      <w:r>
        <w:rPr>
          <w:rStyle w:val="shorttext"/>
        </w:rPr>
        <w:t xml:space="preserve"> </w:t>
      </w:r>
      <w:r>
        <w:rPr>
          <w:rStyle w:val="hps"/>
        </w:rPr>
        <w:t>09.07.2015 г. № 121</w:t>
      </w:r>
    </w:p>
    <w:p w:rsidR="00000000" w:rsidRDefault="00756E0C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56E0C" w:rsidRDefault="00756E0C" w:rsidP="00756E0C">
      <w:r>
        <w:separator/>
      </w:r>
    </w:p>
  </w:endnote>
  <w:endnote w:type="continuationSeparator" w:id="0">
    <w:p w:rsidR="00756E0C" w:rsidRDefault="00756E0C" w:rsidP="00756E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6E0C" w:rsidRDefault="00756E0C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6E0C" w:rsidRDefault="00756E0C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6E0C" w:rsidRDefault="00756E0C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56E0C" w:rsidRDefault="00756E0C" w:rsidP="00756E0C">
      <w:r>
        <w:separator/>
      </w:r>
    </w:p>
  </w:footnote>
  <w:footnote w:type="continuationSeparator" w:id="0">
    <w:p w:rsidR="00756E0C" w:rsidRDefault="00756E0C" w:rsidP="00756E0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6E0C" w:rsidRDefault="00756E0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6E0C" w:rsidRDefault="00756E0C" w:rsidP="00756E0C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56E0C" w:rsidRPr="00756E0C" w:rsidRDefault="00756E0C" w:rsidP="00756E0C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18.06.2015 № 542-VIII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6E0C" w:rsidRDefault="00756E0C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56E0C"/>
    <w:rsid w:val="00756E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horttext">
    <w:name w:val="short_text"/>
    <w:basedOn w:val="a0"/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756E0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756E0C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756E0C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56E0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horttext">
    <w:name w:val="short_text"/>
    <w:basedOn w:val="a0"/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756E0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756E0C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756E0C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56E0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</Words>
  <Characters>205</Characters>
  <Application>Microsoft Office Word</Application>
  <DocSecurity>0</DocSecurity>
  <Lines>1</Lines>
  <Paragraphs>1</Paragraphs>
  <ScaleCrop>false</ScaleCrop>
  <Company>SPecialiST RePack</Company>
  <LinksUpToDate>false</LinksUpToDate>
  <CharactersWithSpaces>236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18.06.2015 № 542-VIII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2024-02-20T01:10:00Z</dcterms:created>
  <dcterms:modified xsi:type="dcterms:W3CDTF">2024-02-20T01:10:00Z</dcterms:modified>
</cp:coreProperties>
</file>