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22A">
      <w:pPr>
        <w:jc w:val="right"/>
      </w:pPr>
      <w:bookmarkStart w:id="0" w:name="_GoBack"/>
      <w:bookmarkEnd w:id="0"/>
      <w:r>
        <w:t>13.04.2017</w:t>
      </w:r>
    </w:p>
    <w:p w:rsidR="00000000" w:rsidRDefault="0099022A">
      <w:pPr>
        <w:jc w:val="center"/>
      </w:pPr>
      <w:r>
        <w:rPr>
          <w:rStyle w:val="s1"/>
        </w:rPr>
        <w:t>Назарбаев произвел назначение в Администрации Президента</w:t>
      </w:r>
    </w:p>
    <w:p w:rsidR="00000000" w:rsidRDefault="0099022A">
      <w:pPr>
        <w:jc w:val="center"/>
      </w:pPr>
      <w:r>
        <w:rPr>
          <w:rStyle w:val="s1"/>
        </w:rPr>
        <w:t> </w:t>
      </w:r>
    </w:p>
    <w:p w:rsidR="00000000" w:rsidRDefault="0099022A">
      <w:pPr>
        <w:ind w:firstLine="397"/>
      </w:pPr>
      <w:r>
        <w:rPr>
          <w:b/>
          <w:bCs/>
        </w:rPr>
        <w:t xml:space="preserve">Распоряжением Нурсултана Назарбаева </w:t>
      </w:r>
      <w:r>
        <w:rPr>
          <w:rStyle w:val="s0"/>
          <w:b/>
          <w:bCs/>
        </w:rPr>
        <w:t>Муханов Максат Нурдаулетович</w:t>
      </w:r>
      <w:r>
        <w:rPr>
          <w:b/>
          <w:bCs/>
        </w:rPr>
        <w:t xml:space="preserve"> </w:t>
      </w:r>
      <w:r>
        <w:rPr>
          <w:b/>
          <w:bCs/>
        </w:rPr>
        <w:t xml:space="preserve">назначен заведующим Отделом государственного контроля и организационно-территориальной работы Администрации Президента Республики Казахстан, </w:t>
      </w:r>
      <w:r>
        <w:t xml:space="preserve">передает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Акорды. </w:t>
      </w:r>
    </w:p>
    <w:p w:rsidR="00000000" w:rsidRDefault="0099022A">
      <w:pPr>
        <w:ind w:firstLine="397"/>
      </w:pPr>
      <w:r>
        <w:t>Муханов Максат Нурдаулет</w:t>
      </w:r>
      <w:r>
        <w:t>ович родился 8 января 1967 года в Алматы. В 1991 года окончил Казахский педагогический университет им. Абая. По специальности преподаватель истории, обществоведения и права. В 1996-1997 годах завершил учебу в Национальной Высшей Школе Государственного Упра</w:t>
      </w:r>
      <w:r>
        <w:t>вления. Перед назначением в Администрацию Президента РК занимал должность главного экономиста АО «Институт экономических исследований» МНЭ РК.</w:t>
      </w:r>
    </w:p>
    <w:p w:rsidR="00000000" w:rsidRDefault="0099022A">
      <w:pPr>
        <w:ind w:firstLine="397"/>
      </w:pPr>
      <w:r>
        <w:t> </w:t>
      </w:r>
    </w:p>
    <w:p w:rsidR="00000000" w:rsidRDefault="0099022A">
      <w:pPr>
        <w:ind w:firstLine="397"/>
      </w:pPr>
      <w:r>
        <w:rPr>
          <w:b/>
          <w:bCs/>
        </w:rPr>
        <w:t>Трудовой стаж:</w:t>
      </w:r>
    </w:p>
    <w:p w:rsidR="00000000" w:rsidRDefault="0099022A">
      <w:pPr>
        <w:ind w:firstLine="397"/>
      </w:pPr>
      <w:r>
        <w:t>· Учитель средней школы (1991-1993);</w:t>
      </w:r>
    </w:p>
    <w:p w:rsidR="00000000" w:rsidRDefault="0099022A">
      <w:pPr>
        <w:ind w:firstLine="397"/>
      </w:pPr>
      <w:r>
        <w:t>· Эксперт 1-й категории, ведущий специалист МВЭС Республики</w:t>
      </w:r>
      <w:r>
        <w:t xml:space="preserve"> Казахстан (1993-1994);</w:t>
      </w:r>
    </w:p>
    <w:p w:rsidR="00000000" w:rsidRDefault="0099022A">
      <w:pPr>
        <w:ind w:firstLine="397"/>
      </w:pPr>
      <w:r>
        <w:t>· Главный специалист, помощник министра промышленности и торговли Республики Казахстан (1994-1996);</w:t>
      </w:r>
    </w:p>
    <w:p w:rsidR="00000000" w:rsidRDefault="0099022A">
      <w:pPr>
        <w:ind w:firstLine="397"/>
      </w:pPr>
      <w:r>
        <w:t>· Главный специалист, начальник отдела, заместитель начальника управления стратегии национального развития Агентства по стратегическ</w:t>
      </w:r>
      <w:r>
        <w:t>ому планированию и реформам Республики Казахстан (1997-1999);</w:t>
      </w:r>
    </w:p>
    <w:p w:rsidR="00000000" w:rsidRDefault="0099022A">
      <w:pPr>
        <w:ind w:firstLine="397"/>
      </w:pPr>
      <w:r>
        <w:t>· Заведующий сектором, заместитель заведующего Аналитическим центром Совета безопасности Республики Казахстан (1999-2002);</w:t>
      </w:r>
    </w:p>
    <w:p w:rsidR="00000000" w:rsidRDefault="0099022A">
      <w:pPr>
        <w:ind w:firstLine="397"/>
      </w:pPr>
      <w:r>
        <w:t>· Заместитель, первый заместитель генеральный директора РГП «Институт э</w:t>
      </w:r>
      <w:r>
        <w:t>кономических исследований» Минэкономики Республики Казахстан (2002-2003);</w:t>
      </w:r>
    </w:p>
    <w:p w:rsidR="00000000" w:rsidRDefault="0099022A">
      <w:pPr>
        <w:ind w:firstLine="397"/>
      </w:pPr>
      <w:r>
        <w:t>· Заведующий отделом социально-экономического анализа Администрации Президента Республики Казахстан (07.2003-01.04.2004);</w:t>
      </w:r>
    </w:p>
    <w:p w:rsidR="00000000" w:rsidRDefault="0099022A">
      <w:pPr>
        <w:ind w:firstLine="397"/>
      </w:pPr>
      <w:r>
        <w:t>· Заведующий отделом социально-экономического анализа Управл</w:t>
      </w:r>
      <w:r>
        <w:t>ения экономической политики Администрации Президента Республики Казахстан (01.04.2004-24.03.2005);</w:t>
      </w:r>
    </w:p>
    <w:p w:rsidR="00000000" w:rsidRDefault="0099022A">
      <w:pPr>
        <w:ind w:firstLine="397"/>
      </w:pPr>
      <w:r>
        <w:t>· Заместитель заведующего, заведующий отделом социально-экономического анализа Администрации Президента Республики Казахстан (24.03.2005-20.06.2006);</w:t>
      </w:r>
    </w:p>
    <w:p w:rsidR="00000000" w:rsidRDefault="0099022A">
      <w:pPr>
        <w:ind w:firstLine="397"/>
      </w:pPr>
      <w:r>
        <w:t>· Замес</w:t>
      </w:r>
      <w:r>
        <w:t>титель председателя правления, корпоративный секретарь, управляющий директор акционерного общества «Фонд устойчивого развития «Қазына» (05.2006-02.2008);</w:t>
      </w:r>
    </w:p>
    <w:p w:rsidR="00000000" w:rsidRDefault="0099022A">
      <w:pPr>
        <w:ind w:firstLine="397"/>
      </w:pPr>
      <w:r>
        <w:t>· Заведующий Центром стратегических разработок и анализа Администрации Президента Республики Казахстан</w:t>
      </w:r>
      <w:r>
        <w:t xml:space="preserve"> (14.02.2008-09.2011);</w:t>
      </w:r>
    </w:p>
    <w:p w:rsidR="00000000" w:rsidRDefault="0099022A">
      <w:pPr>
        <w:ind w:firstLine="397"/>
      </w:pPr>
      <w:r>
        <w:t>· Президент акционерного общества «Институт экономических исследований» при Министерстве экономического развития и торговли Республики Казахстан (09.2011-02.2016);</w:t>
      </w:r>
    </w:p>
    <w:p w:rsidR="00000000" w:rsidRDefault="0099022A">
      <w:pPr>
        <w:ind w:firstLine="397"/>
      </w:pPr>
      <w:r>
        <w:t>· Главный экономист АО «Институт экономических исследований» МНЭ РК (</w:t>
      </w:r>
      <w:r>
        <w:t>с 02.2016).</w:t>
      </w:r>
    </w:p>
    <w:p w:rsidR="00000000" w:rsidRDefault="0099022A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22A" w:rsidRDefault="0099022A" w:rsidP="0099022A">
      <w:r>
        <w:separator/>
      </w:r>
    </w:p>
  </w:endnote>
  <w:endnote w:type="continuationSeparator" w:id="0">
    <w:p w:rsidR="0099022A" w:rsidRDefault="0099022A" w:rsidP="00990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22A" w:rsidRDefault="0099022A" w:rsidP="0099022A">
      <w:r>
        <w:separator/>
      </w:r>
    </w:p>
  </w:footnote>
  <w:footnote w:type="continuationSeparator" w:id="0">
    <w:p w:rsidR="0099022A" w:rsidRDefault="0099022A" w:rsidP="009902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 w:rsidP="009902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22A" w:rsidRPr="0099022A" w:rsidRDefault="0099022A" w:rsidP="009902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назначение в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22A" w:rsidRDefault="009902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22A"/>
    <w:rsid w:val="00990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0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2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2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02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2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2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2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2205</Characters>
  <Application>Microsoft Office Word</Application>
  <DocSecurity>0</DocSecurity>
  <Lines>18</Lines>
  <Paragraphs>4</Paragraphs>
  <ScaleCrop>false</ScaleCrop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произвел назначение в Администрации Президента (©Paragraph 2023)</dc:title>
  <dc:subject/>
  <dc:creator>Сергей М</dc:creator>
  <cp:keywords/>
  <dc:description/>
  <cp:lastModifiedBy>Сергей М</cp:lastModifiedBy>
  <cp:revision>2</cp:revision>
  <dcterms:created xsi:type="dcterms:W3CDTF">2023-11-17T05:57:00Z</dcterms:created>
  <dcterms:modified xsi:type="dcterms:W3CDTF">2023-11-17T05:57:00Z</dcterms:modified>
</cp:coreProperties>
</file>