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656">
      <w:pPr>
        <w:pStyle w:val="pr"/>
      </w:pPr>
      <w:bookmarkStart w:id="0" w:name="_GoBack"/>
      <w:bookmarkEnd w:id="0"/>
      <w:r>
        <w:t>06.05.2022</w:t>
      </w:r>
    </w:p>
    <w:p w:rsidR="00000000" w:rsidRDefault="00422656">
      <w:pPr>
        <w:pStyle w:val="pc"/>
      </w:pPr>
      <w:r>
        <w:rPr>
          <w:rStyle w:val="s1"/>
        </w:rPr>
        <w:t>Жамаубаев Е.К. избран председателем Совета директоров АО «Фонд развития предпринимательства «Даму»</w:t>
      </w:r>
    </w:p>
    <w:p w:rsidR="00000000" w:rsidRDefault="00422656">
      <w:pPr>
        <w:pStyle w:val="pj"/>
      </w:pPr>
      <w:r>
        <w:t> </w:t>
      </w:r>
    </w:p>
    <w:p w:rsidR="00000000" w:rsidRDefault="00422656">
      <w:pPr>
        <w:pStyle w:val="pj"/>
      </w:pPr>
      <w:r>
        <w:t>АО «Фонд развития предпринимательства «Даму» (Алматы), облигации которого находятся в официальном списке Казахстанской фондовой биржи (KASE), уведомило KASE о том, что решением Совета директоров от 04 мая 2022 года Жамаубаев Е.К. избран председателем Совет</w:t>
      </w:r>
      <w:r>
        <w:t>а директоров фонда.</w:t>
      </w:r>
    </w:p>
    <w:p w:rsidR="00000000" w:rsidRDefault="00422656">
      <w:pPr>
        <w:pStyle w:val="pj"/>
      </w:pPr>
      <w:r>
        <w:t>С учетом внесенного изменения Совет директоров АО «Фонд развития предпринимательства «Даму» состоит из семи человек: Жамаубаев Е.К., Бахмутова Е.Л., Баталов Р.А., Нургалиева А.Б., Жаксылыков Т.М., Мухамеджанов А.Б., Бурибаева Г.А.</w:t>
      </w:r>
    </w:p>
    <w:p w:rsidR="00000000" w:rsidRDefault="00422656">
      <w:pPr>
        <w:pStyle w:val="pj"/>
      </w:pPr>
      <w:r>
        <w:t> </w:t>
      </w:r>
    </w:p>
    <w:p w:rsidR="00000000" w:rsidRDefault="00422656">
      <w:pPr>
        <w:pStyle w:val="p"/>
      </w:pPr>
      <w:r>
        <w:t> </w:t>
      </w:r>
    </w:p>
    <w:p w:rsidR="00000000" w:rsidRDefault="00422656">
      <w:pPr>
        <w:pStyle w:val="p"/>
      </w:pPr>
      <w:r>
        <w:rPr>
          <w:sz w:val="20"/>
          <w:szCs w:val="20"/>
        </w:rPr>
        <w:t> </w:t>
      </w:r>
    </w:p>
    <w:p w:rsidR="00000000" w:rsidRDefault="00422656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656" w:rsidRDefault="00422656" w:rsidP="00422656">
      <w:r>
        <w:separator/>
      </w:r>
    </w:p>
  </w:endnote>
  <w:endnote w:type="continuationSeparator" w:id="0">
    <w:p w:rsidR="00422656" w:rsidRDefault="00422656" w:rsidP="00422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656" w:rsidRDefault="00422656" w:rsidP="00422656">
      <w:r>
        <w:separator/>
      </w:r>
    </w:p>
  </w:footnote>
  <w:footnote w:type="continuationSeparator" w:id="0">
    <w:p w:rsidR="00422656" w:rsidRDefault="00422656" w:rsidP="004226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 w:rsidP="004226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656" w:rsidRPr="00422656" w:rsidRDefault="00422656" w:rsidP="004226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Жамаубаев Е.К. избран председателем Совета директоров АО «Фонд развития предпринимательства «Даму»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656" w:rsidRDefault="004226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656"/>
    <w:rsid w:val="0042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6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6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6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6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6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6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6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6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652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2025-07-10T16:56:00Z</dcterms:created>
  <dcterms:modified xsi:type="dcterms:W3CDTF">2025-07-10T16:56:00Z</dcterms:modified>
</cp:coreProperties>
</file>