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F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апреля 2015 года № 249 «Об утверждении стандартов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«Выд</w:t>
      </w:r>
      <w:r>
        <w:rPr>
          <w:rStyle w:val="s0"/>
          <w:b/>
          <w:bCs/>
        </w:rPr>
        <w:t>ача лицензии на занятие деятельностью частного судебного исполнителя» (с изменениями от 23.05.2016 г.) (утратил силу)</w:t>
      </w:r>
    </w:p>
    <w:p w:rsidR="00000000" w:rsidRDefault="00586F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86FB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июня 2015 года под № 11383</w:t>
      </w:r>
    </w:p>
    <w:p w:rsidR="00000000" w:rsidRDefault="00586FBE">
      <w:pPr>
        <w:ind w:firstLine="400"/>
        <w:jc w:val="both"/>
      </w:pPr>
      <w:r>
        <w:rPr>
          <w:rStyle w:val="s0"/>
        </w:rPr>
        <w:t> </w:t>
      </w:r>
    </w:p>
    <w:p w:rsidR="00000000" w:rsidRDefault="00586FB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24 июня 2015 г.</w:t>
        </w:r>
      </w:hyperlink>
    </w:p>
    <w:p w:rsidR="00000000" w:rsidRDefault="00586FBE">
      <w:pPr>
        <w:ind w:firstLine="400"/>
        <w:jc w:val="both"/>
      </w:pPr>
      <w:r>
        <w:rPr>
          <w:rStyle w:val="s0"/>
        </w:rPr>
        <w:t> </w:t>
      </w:r>
    </w:p>
    <w:p w:rsidR="00000000" w:rsidRDefault="00586FBE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юстиции Республики Казахстан от 11 января 2018 года № 61</w:t>
      </w:r>
    </w:p>
    <w:p w:rsidR="00000000" w:rsidRDefault="00586FBE">
      <w:pPr>
        <w:jc w:val="both"/>
      </w:pPr>
      <w:r>
        <w:rPr>
          <w:rStyle w:val="s3"/>
        </w:rPr>
        <w:t> </w:t>
      </w:r>
    </w:p>
    <w:p w:rsidR="00000000" w:rsidRDefault="00586FB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86FBE">
      <w:pPr>
        <w:ind w:firstLine="400"/>
        <w:jc w:val="both"/>
      </w:pPr>
      <w:r>
        <w:rPr>
          <w:rStyle w:val="s0"/>
        </w:rPr>
        <w:t> </w:t>
      </w:r>
    </w:p>
    <w:p w:rsidR="00000000" w:rsidRDefault="00586FB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23.05.16 г. № 340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86FBE">
      <w:pPr>
        <w:ind w:firstLine="400"/>
        <w:jc w:val="both"/>
      </w:pPr>
      <w:r>
        <w:rPr>
          <w:rStyle w:val="s0"/>
        </w:rPr>
        <w:t> </w:t>
      </w:r>
    </w:p>
    <w:p w:rsidR="00000000" w:rsidRDefault="00586FB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86FBE">
      <w:pPr>
        <w:ind w:firstLine="400"/>
        <w:jc w:val="both"/>
      </w:pPr>
      <w:r>
        <w:rPr>
          <w:rStyle w:val="s0"/>
        </w:rPr>
        <w:t> </w:t>
      </w:r>
    </w:p>
    <w:p w:rsidR="00000000" w:rsidRDefault="00586FB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23.05.16 г.</w:t>
      </w:r>
    </w:p>
    <w:p w:rsidR="00000000" w:rsidRDefault="00586F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FBE" w:rsidRDefault="00586FBE" w:rsidP="00586FBE">
      <w:r>
        <w:separator/>
      </w:r>
    </w:p>
  </w:endnote>
  <w:endnote w:type="continuationSeparator" w:id="0">
    <w:p w:rsidR="00586FBE" w:rsidRDefault="00586FBE" w:rsidP="00586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E" w:rsidRDefault="00586F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E" w:rsidRDefault="00586F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E" w:rsidRDefault="00586F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FBE" w:rsidRDefault="00586FBE" w:rsidP="00586FBE">
      <w:r>
        <w:separator/>
      </w:r>
    </w:p>
  </w:footnote>
  <w:footnote w:type="continuationSeparator" w:id="0">
    <w:p w:rsidR="00586FBE" w:rsidRDefault="00586FBE" w:rsidP="00586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E" w:rsidRDefault="00586F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E" w:rsidRDefault="00586FBE" w:rsidP="0058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FBE" w:rsidRPr="00586FBE" w:rsidRDefault="00586FBE" w:rsidP="00586F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апреля 2015 года № 249 «Об утверждении стандартов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«Выдача лицензии на занятие деятельностью частного судебного исполнителя» (с изменениями от 23.05.2016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FBE" w:rsidRDefault="00586F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FBE"/>
    <w:rsid w:val="00586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F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6F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F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F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F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03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696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4271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84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1178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апреля 2015 года № 249 «Об утверждении стандартов государственных услуг «Проведение аттестации лиц, прошедших стажировку и претендующих на право занятия деятельностью частного судебного исполнителя» и «Выдача лицензии на занятие деятельностью частного судебного исполнителя» (с изменениями от 23.05.2016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2024-05-08T15:22:00Z</dcterms:created>
  <dcterms:modified xsi:type="dcterms:W3CDTF">2024-05-08T15:22:00Z</dcterms:modified>
</cp:coreProperties>
</file>