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6412">
      <w:pPr>
        <w:jc w:val="right"/>
      </w:pPr>
      <w:bookmarkStart w:id="0" w:name="_GoBack"/>
      <w:bookmarkEnd w:id="0"/>
      <w:r>
        <w:t>09.09.2015</w:t>
      </w:r>
    </w:p>
    <w:p w:rsidR="00000000" w:rsidRDefault="005D6412">
      <w:pPr>
        <w:ind w:firstLine="397"/>
        <w:jc w:val="center"/>
      </w:pPr>
      <w:r>
        <w:rPr>
          <w:rStyle w:val="s1"/>
        </w:rPr>
        <w:t>С.Нугербекова назначили членом Счетной палаты по контролю за исполнением республиканского бюджета</w:t>
      </w:r>
    </w:p>
    <w:p w:rsidR="00000000" w:rsidRDefault="005D6412">
      <w:pPr>
        <w:ind w:firstLine="397"/>
      </w:pPr>
      <w:r>
        <w:t> </w:t>
      </w:r>
    </w:p>
    <w:p w:rsidR="00000000" w:rsidRDefault="005D6412">
      <w:pPr>
        <w:pStyle w:val="a5"/>
        <w:ind w:firstLine="397"/>
      </w:pPr>
      <w:r>
        <w:rPr>
          <w:rStyle w:val="s100"/>
        </w:rPr>
        <w:t>АСТАНА. КАЗИНФОРМ - На пленарном заседании Мажилиса Парламента РК Серик Нугербеков назначен на должность члена Счетной палаты РК по контролю за исполнением республиканского бюджета.</w:t>
      </w:r>
    </w:p>
    <w:p w:rsidR="00000000" w:rsidRDefault="005D6412">
      <w:pPr>
        <w:pStyle w:val="a4"/>
        <w:spacing w:before="0" w:beforeAutospacing="0" w:after="0" w:afterAutospacing="0"/>
        <w:ind w:firstLine="397"/>
      </w:pPr>
      <w:r>
        <w:rPr>
          <w:rStyle w:val="s100"/>
        </w:rPr>
        <w:t>Кандидатуру С.Нугербекова внес на рассмотрение палаты председатель Мажилис</w:t>
      </w:r>
      <w:r>
        <w:rPr>
          <w:rStyle w:val="s100"/>
        </w:rPr>
        <w:t>а Кабибулла Джакупов.</w:t>
      </w:r>
    </w:p>
    <w:p w:rsidR="00000000" w:rsidRDefault="005D6412">
      <w:pPr>
        <w:pStyle w:val="a5"/>
        <w:ind w:firstLine="397"/>
      </w:pPr>
      <w:r>
        <w:rPr>
          <w:rStyle w:val="s100"/>
        </w:rPr>
        <w:t>Мажилисмены единогласно проголосовали за предложенную кандидатуру.</w:t>
      </w:r>
    </w:p>
    <w:p w:rsidR="00000000" w:rsidRDefault="005D6412">
      <w:pPr>
        <w:pStyle w:val="a5"/>
        <w:ind w:firstLine="397"/>
      </w:pPr>
      <w:r>
        <w:rPr>
          <w:rStyle w:val="s100"/>
        </w:rPr>
        <w:t>До августа 2015 года С.Нугербеков был депутатом Сената Парламента РК.</w:t>
      </w:r>
    </w:p>
    <w:p w:rsidR="00000000" w:rsidRDefault="005D6412">
      <w:pPr>
        <w:pStyle w:val="a5"/>
        <w:ind w:firstLine="397"/>
      </w:pPr>
      <w:r>
        <w:rPr>
          <w:rStyle w:val="s100"/>
        </w:rPr>
        <w:t> </w:t>
      </w:r>
    </w:p>
    <w:p w:rsidR="00000000" w:rsidRDefault="005D6412">
      <w:pPr>
        <w:ind w:firstLine="397"/>
      </w:pPr>
      <w:r>
        <w:t xml:space="preserve">Автор: </w:t>
      </w:r>
      <w:r>
        <w:rPr>
          <w:rStyle w:val="s0"/>
          <w:b/>
          <w:bCs/>
        </w:rPr>
        <w:t>Мейрамбек Байгарин</w:t>
      </w:r>
      <w:r>
        <w:rPr>
          <w:b/>
          <w:bCs/>
        </w:rPr>
        <w:t xml:space="preserve"> </w:t>
      </w:r>
    </w:p>
    <w:p w:rsidR="00000000" w:rsidRDefault="005D6412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412" w:rsidRDefault="005D6412" w:rsidP="005D6412">
      <w:r>
        <w:separator/>
      </w:r>
    </w:p>
  </w:endnote>
  <w:endnote w:type="continuationSeparator" w:id="0">
    <w:p w:rsidR="005D6412" w:rsidRDefault="005D6412" w:rsidP="005D6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412" w:rsidRDefault="005D64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412" w:rsidRDefault="005D64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412" w:rsidRDefault="005D64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412" w:rsidRDefault="005D6412" w:rsidP="005D6412">
      <w:r>
        <w:separator/>
      </w:r>
    </w:p>
  </w:footnote>
  <w:footnote w:type="continuationSeparator" w:id="0">
    <w:p w:rsidR="005D6412" w:rsidRDefault="005D6412" w:rsidP="005D64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412" w:rsidRDefault="005D64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412" w:rsidRDefault="005D6412" w:rsidP="005D64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6412" w:rsidRPr="005D6412" w:rsidRDefault="005D6412" w:rsidP="005D64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С.Ногербекова назначили членом Счетной палаты по контролю за исполнением республиканского бюджета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412" w:rsidRDefault="005D64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6412"/>
    <w:rsid w:val="005D6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styleId="a5">
    <w:name w:val="No Spacing"/>
    <w:basedOn w:val="a"/>
    <w:uiPriority w:val="1"/>
    <w:qFormat/>
  </w:style>
  <w:style w:type="paragraph" w:customStyle="1" w:styleId="s8">
    <w:name w:val="s8"/>
    <w:basedOn w:val="a"/>
    <w:pPr>
      <w:ind w:firstLine="397"/>
    </w:pPr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00">
    <w:name w:val="s100"/>
    <w:basedOn w:val="a0"/>
    <w:rPr>
      <w:rFonts w:ascii="Times New Roman" w:hAnsi="Times New Roman" w:cs="Times New Roman" w:hint="default"/>
    </w:rPr>
  </w:style>
  <w:style w:type="paragraph" w:styleId="a6">
    <w:name w:val="header"/>
    <w:basedOn w:val="a"/>
    <w:link w:val="a7"/>
    <w:uiPriority w:val="99"/>
    <w:unhideWhenUsed/>
    <w:rsid w:val="005D64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64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64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64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styleId="a5">
    <w:name w:val="No Spacing"/>
    <w:basedOn w:val="a"/>
    <w:uiPriority w:val="1"/>
    <w:qFormat/>
  </w:style>
  <w:style w:type="paragraph" w:customStyle="1" w:styleId="s8">
    <w:name w:val="s8"/>
    <w:basedOn w:val="a"/>
    <w:pPr>
      <w:ind w:firstLine="397"/>
    </w:pPr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00">
    <w:name w:val="s100"/>
    <w:basedOn w:val="a0"/>
    <w:rPr>
      <w:rFonts w:ascii="Times New Roman" w:hAnsi="Times New Roman" w:cs="Times New Roman" w:hint="default"/>
    </w:rPr>
  </w:style>
  <w:style w:type="paragraph" w:styleId="a6">
    <w:name w:val="header"/>
    <w:basedOn w:val="a"/>
    <w:link w:val="a7"/>
    <w:uiPriority w:val="99"/>
    <w:unhideWhenUsed/>
    <w:rsid w:val="005D64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64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64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64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492</Characters>
  <Application>Microsoft Office Word</Application>
  <DocSecurity>0</DocSecurity>
  <Lines>4</Lines>
  <Paragraphs>1</Paragraphs>
  <ScaleCrop>false</ScaleCrop>
  <Company/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С.Ногербекова назначили членом Счетной палаты по контролю за исполнением республиканского бюджета (©Paragraph 2023)</dc:title>
  <dc:subject/>
  <dc:creator>Сергей М</dc:creator>
  <cp:keywords/>
  <dc:description/>
  <cp:lastModifiedBy>Сергей М</cp:lastModifiedBy>
  <cp:revision>2</cp:revision>
  <dcterms:created xsi:type="dcterms:W3CDTF">2023-09-25T20:53:00Z</dcterms:created>
  <dcterms:modified xsi:type="dcterms:W3CDTF">2023-09-25T20:53:00Z</dcterms:modified>
</cp:coreProperties>
</file>