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0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марта 2017 года № 1986-VIII «О внесении изменений в Закон Украины «О временных мерах на период проведения антитеррористической операции» относительно совершенствования регулирования отношений по использованию государственного и коммунал</w:t>
      </w:r>
      <w:r>
        <w:rPr>
          <w:rStyle w:val="s0"/>
          <w:b/>
          <w:bCs/>
        </w:rPr>
        <w:t>ьного имущества на временно оккупированной территории Украины»</w:t>
      </w:r>
    </w:p>
    <w:p w:rsidR="00000000" w:rsidRDefault="009170A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70AE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2017, 04 19.04.2017 г. № 71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0AE" w:rsidRDefault="009170AE" w:rsidP="009170AE">
      <w:r>
        <w:separator/>
      </w:r>
    </w:p>
  </w:endnote>
  <w:endnote w:type="continuationSeparator" w:id="0">
    <w:p w:rsidR="009170AE" w:rsidRDefault="009170AE" w:rsidP="00917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AE" w:rsidRDefault="009170A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AE" w:rsidRDefault="009170A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AE" w:rsidRDefault="009170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0AE" w:rsidRDefault="009170AE" w:rsidP="009170AE">
      <w:r>
        <w:separator/>
      </w:r>
    </w:p>
  </w:footnote>
  <w:footnote w:type="continuationSeparator" w:id="0">
    <w:p w:rsidR="009170AE" w:rsidRDefault="009170AE" w:rsidP="00917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AE" w:rsidRDefault="009170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AE" w:rsidRDefault="009170AE" w:rsidP="009170A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0AE" w:rsidRPr="009170AE" w:rsidRDefault="009170AE" w:rsidP="009170A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марта 2017 года № 1986-VIII «О внесении изменений в Закон Украины «О временных мерах на период проведения антитеррористической операции» относительно совершенствования регулирования отношений по использованию государственного и коммунального имущества на временно оккупированной территории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0AE" w:rsidRDefault="009170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0AE"/>
    <w:rsid w:val="00917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9170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70A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170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170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9170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70A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170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170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330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марта 2017 года № 1986-VIII «О внесении изменений в Закон Украины «О временных мерах на период проведения антитеррористической операции» относительно совершенствования регулирования отношений по использованию государственного и коммунального имущества на временно оккупированной территории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2023-11-18T16:27:00Z</dcterms:created>
  <dcterms:modified xsi:type="dcterms:W3CDTF">2023-11-18T16:27:00Z</dcterms:modified>
</cp:coreProperties>
</file>