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C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июня 2017 года № 115-ФЗ «О внесении изменений в Уголовно-процессуальный кодекс Российской Федерации»</w:t>
      </w:r>
    </w:p>
    <w:p w:rsidR="00000000" w:rsidRDefault="00150C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0C0D">
      <w:pPr>
        <w:ind w:firstLine="400"/>
        <w:jc w:val="both"/>
      </w:pPr>
      <w:r>
        <w:rPr>
          <w:rStyle w:val="s0"/>
        </w:rPr>
        <w:t>Опубликован: «Российская газета» от 09.06.2017 г., № 7291 (Федеральный выпуск)</w:t>
      </w:r>
    </w:p>
    <w:p w:rsidR="00000000" w:rsidRDefault="00150C0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C0D" w:rsidRDefault="00150C0D" w:rsidP="00150C0D">
      <w:r>
        <w:separator/>
      </w:r>
    </w:p>
  </w:endnote>
  <w:endnote w:type="continuationSeparator" w:id="0">
    <w:p w:rsidR="00150C0D" w:rsidRDefault="00150C0D" w:rsidP="00150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C0D" w:rsidRDefault="00150C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C0D" w:rsidRDefault="00150C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C0D" w:rsidRDefault="00150C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C0D" w:rsidRDefault="00150C0D" w:rsidP="00150C0D">
      <w:r>
        <w:separator/>
      </w:r>
    </w:p>
  </w:footnote>
  <w:footnote w:type="continuationSeparator" w:id="0">
    <w:p w:rsidR="00150C0D" w:rsidRDefault="00150C0D" w:rsidP="00150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C0D" w:rsidRDefault="00150C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C0D" w:rsidRDefault="00150C0D" w:rsidP="00150C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C0D" w:rsidRPr="00150C0D" w:rsidRDefault="00150C0D" w:rsidP="00150C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июня 2017 года № 115-ФЗ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C0D" w:rsidRDefault="00150C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C0D"/>
    <w:rsid w:val="00150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50C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0C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50C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0C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50C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0C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50C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0C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199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июня 2017 года № 115-ФЗ «О внесении изменений в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2024-05-04T19:57:00Z</dcterms:created>
  <dcterms:modified xsi:type="dcterms:W3CDTF">2024-05-04T19:57:00Z</dcterms:modified>
</cp:coreProperties>
</file>