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F7A72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 xml:space="preserve">«Пошта байланысының әмбебап көрсетілетін қызметтерінің сапа көрсеткіштерін бекіту туралы» Қазақстан Республикасы Ақпарат және коммуникациялар министрінің 2016 жылғы 20 шілдедегі № 44 бұйрығына өзгерістер енгізу туралы» Қазақстан Республикасы Цифрлық даму, </w:t>
      </w:r>
      <w:r>
        <w:rPr>
          <w:rStyle w:val="s0"/>
          <w:b/>
          <w:bCs/>
        </w:rPr>
        <w:t>инновациялар және аэроғарыш өнеркәсібі министрінің 2020 жылғы 20 желтоқсандағы № 470/НҚ бұйрығы</w:t>
      </w:r>
    </w:p>
    <w:p w:rsidR="00000000" w:rsidRDefault="006F7A72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6F7A72">
      <w:pPr>
        <w:ind w:firstLine="397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2020 жылғы 22 желтоқсанда № 21871 тіркелді</w:t>
      </w:r>
    </w:p>
    <w:p w:rsidR="00000000" w:rsidRDefault="006F7A72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6F7A72">
      <w:pPr>
        <w:ind w:firstLine="397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50287/kaz" w:history="1">
        <w:r>
          <w:rPr>
            <w:rStyle w:val="a4"/>
            <w:lang w:val="kk-KZ"/>
          </w:rPr>
          <w:t>«ҚР НҚА электрондық түрдегі эталондық бақылау банкі» АЖ 2020 ж. 24 желтоқсанда</w:t>
        </w:r>
      </w:hyperlink>
    </w:p>
    <w:p w:rsidR="00000000" w:rsidRDefault="006F7A72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6F7A72">
      <w:pPr>
        <w:ind w:firstLine="397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F7A72" w:rsidRDefault="006F7A72" w:rsidP="006F7A72">
      <w:r>
        <w:separator/>
      </w:r>
    </w:p>
  </w:endnote>
  <w:endnote w:type="continuationSeparator" w:id="0">
    <w:p w:rsidR="006F7A72" w:rsidRDefault="006F7A72" w:rsidP="006F7A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7A72" w:rsidRDefault="006F7A7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7A72" w:rsidRDefault="006F7A7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7A72" w:rsidRDefault="006F7A7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F7A72" w:rsidRDefault="006F7A72" w:rsidP="006F7A72">
      <w:r>
        <w:separator/>
      </w:r>
    </w:p>
  </w:footnote>
  <w:footnote w:type="continuationSeparator" w:id="0">
    <w:p w:rsidR="006F7A72" w:rsidRDefault="006F7A72" w:rsidP="006F7A7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7A72" w:rsidRDefault="006F7A7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7A72" w:rsidRDefault="006F7A72" w:rsidP="006F7A7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F7A72" w:rsidRPr="006F7A72" w:rsidRDefault="006F7A72" w:rsidP="006F7A7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«Пошта байланысының әмбебап көрсетілетін қызметтерінің сапа көрсеткіштерін бекіту туралы» Қазақстан Республикасы Ақпарат және коммуникациялар министрінің 2016 жылғы 20 шілдедегі № 44 бұйрығына өзгерістер енгізу туралы» Қазақстан Республикасы Цифрлық даму, инновациялар және аэроғарыш өнеркәсібі министрінің 2020 жылғы 20 желтоқсандағы № 470/НҚ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7A72" w:rsidRDefault="006F7A7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F7A72"/>
    <w:rsid w:val="006F7A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F7A7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F7A7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F7A7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F7A7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F7A7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F7A7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F7A7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F7A7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69</Words>
  <Characters>577</Characters>
  <Application>Microsoft Office Word</Application>
  <DocSecurity>0</DocSecurity>
  <Lines>4</Lines>
  <Paragraphs>1</Paragraphs>
  <ScaleCrop>false</ScaleCrop>
  <Company>SPecialiST RePack</Company>
  <LinksUpToDate>false</LinksUpToDate>
  <CharactersWithSpaces>645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«Пошта байланысының әмбебап көрсетілетін қызметтерінің сапа көрсеткіштерін бекіту туралы» Қазақстан Республикасы Ақпарат және коммуникациялар министрінің 2016 жылғы 20 шілдедегі № 44 бұйрығына өзгерістер енгізу туралы» Қазақстан Республикасы Цифрлық даму, инновациялар және аэроғарыш өнеркәсібі министрінің 2020 жылғы 20 желтоқсандағы № 470/НҚ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2024-07-09T22:56:00Z</dcterms:created>
  <dcterms:modified xsi:type="dcterms:W3CDTF">2024-07-09T22:56:00Z</dcterms:modified>
</cp:coreProperties>
</file>