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65C2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11 мая 2016 года № 224 </w:t>
      </w:r>
      <w:r>
        <w:br/>
      </w:r>
      <w:r>
        <w:rPr>
          <w:rStyle w:val="s1"/>
        </w:rPr>
        <w:t>Об утверждении Положения о Комитете внутреннего государственного аудита Министерства финансов Республики Казахстан</w:t>
      </w:r>
    </w:p>
    <w:p w:rsidR="00000000" w:rsidRDefault="008B65C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18.10.2018 г.)</w:t>
      </w:r>
    </w:p>
    <w:p w:rsidR="00000000" w:rsidRDefault="008B65C2">
      <w:pPr>
        <w:jc w:val="center"/>
      </w:pPr>
      <w:r>
        <w:t> </w:t>
      </w:r>
    </w:p>
    <w:p w:rsidR="00000000" w:rsidRDefault="008B65C2">
      <w:pPr>
        <w:jc w:val="both"/>
      </w:pPr>
      <w:r>
        <w:rPr>
          <w:rStyle w:val="s3"/>
        </w:rPr>
        <w:t>Данная редакция действовала до внесения изменений от 30 декабря 2019 года</w:t>
      </w:r>
    </w:p>
    <w:p w:rsidR="00000000" w:rsidRDefault="008B65C2">
      <w:pPr>
        <w:jc w:val="center"/>
      </w:pPr>
      <w:r>
        <w:t> </w:t>
      </w:r>
    </w:p>
    <w:p w:rsidR="00000000" w:rsidRDefault="008B65C2">
      <w:pPr>
        <w:ind w:firstLine="403"/>
      </w:pPr>
      <w:r>
        <w:t xml:space="preserve">В соответствии с </w:t>
      </w:r>
      <w:hyperlink r:id="rId8" w:history="1">
        <w:r>
          <w:rPr>
            <w:rStyle w:val="a4"/>
          </w:rPr>
          <w:t>постановлениями</w:t>
        </w:r>
      </w:hyperlink>
      <w:r>
        <w:t xml:space="preserve"> Правительства Республики Казахстан от 24 апреля</w:t>
      </w:r>
      <w:r>
        <w:t xml:space="preserve"> 2008 года № 387 и от 3 мая 2016 года № 264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8B65C2">
      <w:pPr>
        <w:ind w:firstLine="403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Комитете внутреннего государственного аудита Министерства финансов Р</w:t>
      </w:r>
      <w:r>
        <w:t>еспублики Казахстан.</w:t>
      </w:r>
    </w:p>
    <w:p w:rsidR="00000000" w:rsidRDefault="008B65C2">
      <w:pPr>
        <w:ind w:firstLine="403"/>
      </w:pPr>
      <w:r>
        <w:t>2. Комитету внутреннего государственного аудита Министерства финансов Республики Казахстан (Джумадильдаев А.С.) в установленном законодательством порядке обеспечить размещение настоящего приказа на интернет-ресурсе Министерства финансо</w:t>
      </w:r>
      <w:r>
        <w:t>в Республики Казахстан.</w:t>
      </w:r>
    </w:p>
    <w:p w:rsidR="00000000" w:rsidRDefault="008B65C2">
      <w:pPr>
        <w:ind w:firstLine="403"/>
      </w:pPr>
      <w:r>
        <w:t>3. Настоящий приказ вступает в силу со дня его подписания.</w:t>
      </w:r>
    </w:p>
    <w:p w:rsidR="00000000" w:rsidRDefault="008B65C2">
      <w:pPr>
        <w:ind w:firstLine="403"/>
      </w:pPr>
      <w:r>
        <w:t> </w:t>
      </w:r>
    </w:p>
    <w:p w:rsidR="00000000" w:rsidRDefault="008B65C2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65C2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65C2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8B65C2">
      <w:pPr>
        <w:ind w:firstLine="403"/>
      </w:pPr>
      <w:r>
        <w:t> </w:t>
      </w:r>
    </w:p>
    <w:p w:rsidR="00000000" w:rsidRDefault="008B65C2">
      <w:pPr>
        <w:ind w:firstLine="6804"/>
        <w:jc w:val="right"/>
      </w:pPr>
      <w:bookmarkStart w:id="1" w:name="SUB100"/>
      <w:bookmarkEnd w:id="1"/>
      <w:r>
        <w:t>Утверждено</w:t>
      </w:r>
    </w:p>
    <w:p w:rsidR="00000000" w:rsidRDefault="008B65C2">
      <w:pPr>
        <w:ind w:firstLine="6804"/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t xml:space="preserve"> Министра финансов</w:t>
      </w:r>
    </w:p>
    <w:p w:rsidR="00000000" w:rsidRDefault="008B65C2">
      <w:pPr>
        <w:ind w:firstLine="6804"/>
        <w:jc w:val="right"/>
      </w:pPr>
      <w:r>
        <w:t>Республики Казахстан</w:t>
      </w:r>
    </w:p>
    <w:p w:rsidR="00000000" w:rsidRDefault="008B65C2">
      <w:pPr>
        <w:ind w:firstLine="6804"/>
        <w:jc w:val="right"/>
      </w:pPr>
      <w:r>
        <w:t xml:space="preserve">от 11 мая 2016 года № 224 </w:t>
      </w:r>
    </w:p>
    <w:p w:rsidR="00000000" w:rsidRDefault="008B65C2">
      <w:pPr>
        <w:ind w:firstLine="6804"/>
        <w:jc w:val="center"/>
      </w:pPr>
      <w:r>
        <w:t> </w:t>
      </w:r>
    </w:p>
    <w:p w:rsidR="00000000" w:rsidRDefault="008B65C2">
      <w:pPr>
        <w:ind w:firstLine="6804"/>
        <w:jc w:val="center"/>
      </w:pPr>
      <w:r>
        <w:t> </w:t>
      </w:r>
    </w:p>
    <w:p w:rsidR="00000000" w:rsidRDefault="008B65C2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</w:r>
      <w:r>
        <w:rPr>
          <w:rStyle w:val="s1"/>
        </w:rPr>
        <w:t>о Комитете внутреннего государственного аудита</w:t>
      </w:r>
      <w:r>
        <w:rPr>
          <w:rStyle w:val="s1"/>
        </w:rPr>
        <w:br/>
        <w:t>Министерства финансов Республики Казахстан</w:t>
      </w:r>
    </w:p>
    <w:p w:rsidR="00000000" w:rsidRDefault="008B65C2">
      <w:pPr>
        <w:jc w:val="center"/>
      </w:pPr>
      <w:r>
        <w:rPr>
          <w:rStyle w:val="s1"/>
        </w:rPr>
        <w:t> </w:t>
      </w:r>
    </w:p>
    <w:p w:rsidR="00000000" w:rsidRDefault="008B65C2">
      <w:pPr>
        <w:jc w:val="center"/>
      </w:pPr>
      <w:r>
        <w:rPr>
          <w:rStyle w:val="s1"/>
        </w:rPr>
        <w:t>1. Общие положения</w:t>
      </w:r>
    </w:p>
    <w:p w:rsidR="00000000" w:rsidRDefault="008B65C2">
      <w:pPr>
        <w:jc w:val="center"/>
      </w:pPr>
      <w:r>
        <w:rPr>
          <w:b/>
          <w:bCs/>
        </w:rPr>
        <w:t> </w:t>
      </w:r>
    </w:p>
    <w:p w:rsidR="00000000" w:rsidRDefault="008B65C2">
      <w:pPr>
        <w:jc w:val="both"/>
      </w:pPr>
      <w:r>
        <w:rPr>
          <w:rStyle w:val="s3"/>
        </w:rPr>
        <w:t xml:space="preserve">Пункт 1 изложен в редакции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18.10.18 г. № 922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5C2">
      <w:pPr>
        <w:ind w:firstLine="403"/>
        <w:jc w:val="both"/>
      </w:pPr>
      <w:r>
        <w:rPr>
          <w:rStyle w:val="s0"/>
        </w:rPr>
        <w:t>1. Комитет внутреннего государственного аудита Министерства финансов Республики Казахстан (далее - Комитет) является ведомством Министерства финансов Республик</w:t>
      </w:r>
      <w:r>
        <w:rPr>
          <w:rStyle w:val="s0"/>
        </w:rPr>
        <w:t>и Казахстан, осуществляющим в пределах компетенции центрального исполнительного органа реализационные и контрольные функции в сфере внутреннего государственного аудита и финансового контроля, государственных закупок, государственного имущества, аудиторской</w:t>
      </w:r>
      <w:r>
        <w:rPr>
          <w:rStyle w:val="s0"/>
        </w:rPr>
        <w:t xml:space="preserve"> деятельности, бухгалтерского учета и финансовой отчетности, оценочной деятельности.</w:t>
      </w:r>
    </w:p>
    <w:p w:rsidR="00000000" w:rsidRDefault="008B65C2">
      <w:pPr>
        <w:ind w:firstLine="403"/>
        <w:jc w:val="both"/>
      </w:pPr>
      <w:r>
        <w:t xml:space="preserve">2. Комитет осуществляет свою деятельность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t>, законами Республики Казахстан, акт</w:t>
      </w:r>
      <w:r>
        <w:t>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8B65C2">
      <w:pPr>
        <w:ind w:firstLine="403"/>
        <w:jc w:val="both"/>
      </w:pPr>
      <w:r>
        <w:t>3. Комитет является юридическим лицом в организационно-правовой форме республиканского государственного учреждения, имеет печати и штамп</w:t>
      </w:r>
      <w:r>
        <w:t>ы со своим наименованием на казахском языке, бланки установленного образца, в соответствии с законодательством счета в органах казначейства.</w:t>
      </w:r>
    </w:p>
    <w:p w:rsidR="00000000" w:rsidRDefault="008B65C2">
      <w:pPr>
        <w:jc w:val="both"/>
      </w:pPr>
      <w:r>
        <w:rPr>
          <w:rStyle w:val="s3"/>
        </w:rPr>
        <w:t xml:space="preserve">Пункт 4 изложен в редакции </w:t>
      </w:r>
      <w:hyperlink r:id="rId12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финансов РК от 18.10.18 г. № 922 (</w:t>
      </w:r>
      <w:hyperlink r:id="rId1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5C2">
      <w:pPr>
        <w:ind w:firstLine="403"/>
        <w:jc w:val="both"/>
      </w:pPr>
      <w:r>
        <w:rPr>
          <w:rStyle w:val="s0"/>
        </w:rPr>
        <w:t>4. Комитет имеет территориальные органы, являющиеся юридическими лицами в форме государственного учреждения, создава</w:t>
      </w:r>
      <w:r>
        <w:rPr>
          <w:rStyle w:val="s0"/>
        </w:rPr>
        <w:t>емые и упраздняемые Правительством Республики Казахстан, к которым относятся Департаменты внутреннего государственного аудита по областям и городам Астана, Алматы и Шымкент, подконтрольные и подотчетные Комитету.</w:t>
      </w:r>
    </w:p>
    <w:p w:rsidR="00000000" w:rsidRDefault="008B65C2">
      <w:pPr>
        <w:ind w:firstLine="403"/>
        <w:jc w:val="both"/>
      </w:pPr>
      <w:r>
        <w:t>5. Комитет вступает в гражданско-правовые о</w:t>
      </w:r>
      <w:r>
        <w:t>тношения от собственного имени.</w:t>
      </w:r>
    </w:p>
    <w:p w:rsidR="00000000" w:rsidRDefault="008B65C2">
      <w:pPr>
        <w:ind w:firstLine="403"/>
        <w:jc w:val="both"/>
      </w:pPr>
      <w:r>
        <w:t>6. Комитет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7. Комитет по вопросам своей компетенции в у</w:t>
      </w:r>
      <w:r>
        <w:t>становленном законодательством порядке издает правовые акты, оформляемые приказами председателя Комитета или лицом, исполняющим его обязанности.</w:t>
      </w:r>
    </w:p>
    <w:p w:rsidR="00000000" w:rsidRDefault="008B65C2">
      <w:pPr>
        <w:ind w:firstLine="403"/>
        <w:jc w:val="both"/>
      </w:pPr>
      <w:r>
        <w:t>8. Структура и штатная численность Комитета утверждаются ответственным секретарем Министерства финансов Республ</w:t>
      </w:r>
      <w:r>
        <w:t>ики Казахстан после согласования с Министром финансов Республики Казахстан.</w:t>
      </w:r>
    </w:p>
    <w:p w:rsidR="00000000" w:rsidRDefault="008B65C2">
      <w:pPr>
        <w:ind w:firstLine="403"/>
        <w:jc w:val="both"/>
      </w:pPr>
      <w:r>
        <w:t>9. Юридический адрес Комитета: 010000, город Астана, проспект Победы, 11.</w:t>
      </w:r>
    </w:p>
    <w:p w:rsidR="00000000" w:rsidRDefault="008B65C2">
      <w:pPr>
        <w:ind w:firstLine="403"/>
        <w:jc w:val="both"/>
      </w:pPr>
      <w:r>
        <w:t>10. Полное наименование Комитета - республиканское государственное учреждение «Комитет внутреннего государ</w:t>
      </w:r>
      <w:r>
        <w:t>ственного аудита Министерства финансов Республики Казахстан».</w:t>
      </w:r>
    </w:p>
    <w:p w:rsidR="00000000" w:rsidRDefault="008B65C2">
      <w:pPr>
        <w:ind w:firstLine="403"/>
        <w:jc w:val="both"/>
      </w:pPr>
      <w:r>
        <w:t>11. Настоящее Положение является учредительным документом Комитета.</w:t>
      </w:r>
    </w:p>
    <w:p w:rsidR="00000000" w:rsidRDefault="008B65C2">
      <w:pPr>
        <w:ind w:firstLine="403"/>
        <w:jc w:val="both"/>
      </w:pPr>
      <w:r>
        <w:t>12. Финансирование деятельности Комитета осуществляется только из республиканского бюджета.</w:t>
      </w:r>
    </w:p>
    <w:p w:rsidR="00000000" w:rsidRDefault="008B65C2">
      <w:pPr>
        <w:ind w:firstLine="403"/>
        <w:jc w:val="both"/>
      </w:pPr>
      <w:r>
        <w:t xml:space="preserve">13. Комитету запрещается вступать </w:t>
      </w:r>
      <w:r>
        <w:t>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8B65C2">
      <w:pPr>
        <w:ind w:firstLine="403"/>
        <w:jc w:val="both"/>
      </w:pPr>
      <w:r>
        <w:t>14. Если Комитету законодательными актами предоставлено право осуществлять приносящую доходы деятельность, то доходы, полученные от т</w:t>
      </w:r>
      <w:r>
        <w:t>акой деятельности, направляются в доход государственного бюджета.</w:t>
      </w:r>
    </w:p>
    <w:p w:rsidR="00000000" w:rsidRDefault="008B65C2">
      <w:pPr>
        <w:jc w:val="both"/>
      </w:pPr>
      <w:r>
        <w:t> </w:t>
      </w:r>
    </w:p>
    <w:p w:rsidR="00000000" w:rsidRDefault="008B65C2">
      <w:pPr>
        <w:jc w:val="both"/>
      </w:pPr>
      <w:r>
        <w:t> </w:t>
      </w:r>
    </w:p>
    <w:p w:rsidR="00000000" w:rsidRDefault="008B65C2">
      <w:pPr>
        <w:jc w:val="center"/>
      </w:pPr>
      <w:r>
        <w:rPr>
          <w:rStyle w:val="s1"/>
        </w:rPr>
        <w:t>2. Основные задачи, функции,</w:t>
      </w:r>
      <w:r>
        <w:rPr>
          <w:rStyle w:val="s1"/>
        </w:rPr>
        <w:br/>
        <w:t>права и обязанности Комитета</w:t>
      </w:r>
    </w:p>
    <w:p w:rsidR="00000000" w:rsidRDefault="008B65C2">
      <w:pPr>
        <w:jc w:val="both"/>
      </w:pPr>
      <w:r>
        <w:rPr>
          <w:b/>
          <w:bCs/>
        </w:rPr>
        <w:t> </w:t>
      </w:r>
    </w:p>
    <w:p w:rsidR="00000000" w:rsidRDefault="008B65C2">
      <w:pPr>
        <w:ind w:firstLine="403"/>
        <w:jc w:val="both"/>
      </w:pPr>
      <w:r>
        <w:t>15. Задачей Комитета является анализ, оценка и проверка достижения объектом государственного аудита прямых и конечных результатов, предусмотренных в документах Системы государственного планирования Республики Казахстан, надежности и достоверности финансово</w:t>
      </w:r>
      <w:r>
        <w:t>й и управленческой информации, эффективности внутренних процессов организации деятельности государственных органов, качества оказываемых государственных услуг, сохранности активов государства.</w:t>
      </w:r>
    </w:p>
    <w:p w:rsidR="00000000" w:rsidRDefault="008B65C2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18.10.18 г. № 922 (</w:t>
      </w:r>
      <w:hyperlink r:id="rId1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5C2">
      <w:pPr>
        <w:ind w:firstLine="403"/>
        <w:jc w:val="both"/>
      </w:pPr>
      <w:r>
        <w:t>16. Функции:</w:t>
      </w:r>
    </w:p>
    <w:p w:rsidR="00000000" w:rsidRDefault="008B65C2">
      <w:pPr>
        <w:ind w:firstLine="403"/>
        <w:jc w:val="both"/>
      </w:pPr>
      <w:r>
        <w:t>1) проводит ежегодный аудит фи</w:t>
      </w:r>
      <w:r>
        <w:t>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8B65C2">
      <w:pPr>
        <w:ind w:firstLine="403"/>
        <w:jc w:val="both"/>
      </w:pPr>
      <w:r>
        <w:t>2) осуществляет аудит соответствия:</w:t>
      </w:r>
    </w:p>
    <w:p w:rsidR="00000000" w:rsidRDefault="008B65C2">
      <w:pPr>
        <w:ind w:firstLine="403"/>
        <w:jc w:val="both"/>
      </w:pPr>
      <w:r>
        <w:t>расходов, связанных с увеличением сметной стоимости бюджетных инвестиционных п</w:t>
      </w:r>
      <w:r>
        <w:t>роектов;</w:t>
      </w:r>
    </w:p>
    <w:p w:rsidR="00000000" w:rsidRDefault="008B65C2">
      <w:pPr>
        <w:ind w:firstLine="403"/>
        <w:jc w:val="both"/>
      </w:pPr>
      <w: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</w:t>
      </w:r>
      <w:r>
        <w:t>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8B65C2">
      <w:pPr>
        <w:ind w:firstLine="403"/>
        <w:jc w:val="both"/>
      </w:pPr>
      <w:r>
        <w:t>соблюдени</w:t>
      </w:r>
      <w:r>
        <w:t>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</w:t>
      </w:r>
      <w:r>
        <w:t>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8B65C2">
      <w:pPr>
        <w:ind w:firstLine="403"/>
        <w:jc w:val="both"/>
      </w:pPr>
      <w: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</w:t>
      </w:r>
      <w:r>
        <w:t>ублики Казахстан;</w:t>
      </w:r>
    </w:p>
    <w:p w:rsidR="00000000" w:rsidRDefault="008B65C2">
      <w:pPr>
        <w:ind w:firstLine="403"/>
        <w:jc w:val="both"/>
      </w:pPr>
      <w: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8B65C2">
      <w:pPr>
        <w:ind w:firstLine="403"/>
        <w:jc w:val="both"/>
      </w:pPr>
      <w:r>
        <w:t>3) осуществляет камеральны</w:t>
      </w:r>
      <w:r>
        <w:t xml:space="preserve">й контроль в порядке, определенном </w:t>
      </w:r>
      <w:hyperlink r:id="rId16" w:history="1">
        <w:r>
          <w:rPr>
            <w:rStyle w:val="a4"/>
          </w:rPr>
          <w:t>Законом</w:t>
        </w:r>
      </w:hyperlink>
      <w:r>
        <w:t xml:space="preserve"> Республики Казахстан от 12 ноября 2015 года «О государственном аудите и финансовом контроле» и правилами проведения камерального контроля;</w:t>
      </w:r>
    </w:p>
    <w:p w:rsidR="00000000" w:rsidRDefault="008B65C2">
      <w:pPr>
        <w:ind w:firstLine="403"/>
        <w:jc w:val="both"/>
      </w:pPr>
      <w:r>
        <w:t>4) приост</w:t>
      </w:r>
      <w:r>
        <w:t>анавливает расходные операции по кодам и счетам объектов государственного аудита, открытым в центральном уполномоченном органе по исполнению бюджета, а также банковским счетам объекта государственного аудита (за исключением корреспондентских);</w:t>
      </w:r>
    </w:p>
    <w:p w:rsidR="00000000" w:rsidRDefault="008B65C2">
      <w:pPr>
        <w:ind w:firstLine="403"/>
        <w:jc w:val="both"/>
      </w:pPr>
      <w:r>
        <w:t>5) в целях к</w:t>
      </w:r>
      <w:r>
        <w:t>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8B65C2">
      <w:pPr>
        <w:ind w:firstLine="403"/>
        <w:jc w:val="both"/>
      </w:pPr>
      <w:r>
        <w:t>обеспечивает предоставление службам внутреннего аудита методологической и консультационной помощи;</w:t>
      </w:r>
    </w:p>
    <w:p w:rsidR="00000000" w:rsidRDefault="008B65C2">
      <w:pPr>
        <w:ind w:firstLine="403"/>
        <w:jc w:val="both"/>
      </w:pPr>
      <w:r>
        <w:t xml:space="preserve">участвует в разработке типового </w:t>
      </w:r>
      <w:r>
        <w:t>положения о службах внутреннего аудита;</w:t>
      </w:r>
    </w:p>
    <w:p w:rsidR="00000000" w:rsidRDefault="008B65C2">
      <w:pPr>
        <w:ind w:firstLine="403"/>
        <w:jc w:val="both"/>
      </w:pPr>
      <w:r>
        <w:t>проводит анализ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8B65C2">
      <w:pPr>
        <w:ind w:firstLine="403"/>
        <w:jc w:val="both"/>
      </w:pPr>
      <w:r>
        <w:t>проводит оценку эффективности деятельности служб внутреннего аудита;</w:t>
      </w:r>
    </w:p>
    <w:p w:rsidR="00000000" w:rsidRDefault="008B65C2">
      <w:pPr>
        <w:ind w:firstLine="403"/>
        <w:jc w:val="both"/>
      </w:pPr>
      <w:r>
        <w:t xml:space="preserve">направляет информацию </w:t>
      </w:r>
      <w:r>
        <w:t>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8B65C2">
      <w:pPr>
        <w:ind w:firstLine="403"/>
        <w:jc w:val="both"/>
      </w:pPr>
      <w:r>
        <w:t>представляет Правительству Республики Казахстан ежегодный отчет о деятельности служб внутреннего ау</w:t>
      </w:r>
      <w:r>
        <w:t>дита;</w:t>
      </w:r>
    </w:p>
    <w:p w:rsidR="00000000" w:rsidRDefault="008B65C2">
      <w:pPr>
        <w:ind w:firstLine="403"/>
        <w:jc w:val="both"/>
      </w:pPr>
      <w:r>
        <w:t>осуществляет контроль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8B65C2">
      <w:pPr>
        <w:ind w:firstLine="403"/>
        <w:jc w:val="both"/>
      </w:pPr>
      <w:r>
        <w:t>вносит руководителям государственных органов пр</w:t>
      </w:r>
      <w:r>
        <w:t>едложения о рассмотрении ответственности руководителей, государственных аудиторов служб внутреннего аудита;</w:t>
      </w:r>
    </w:p>
    <w:p w:rsidR="00000000" w:rsidRDefault="008B65C2">
      <w:pPr>
        <w:ind w:firstLine="403"/>
        <w:jc w:val="both"/>
      </w:pPr>
      <w:r>
        <w:rPr>
          <w:rStyle w:val="s0"/>
        </w:rPr>
        <w:t>5-1) принимает правовые акты по согласованию со Счетным комитетом для координации работы уполномоченных органов по внутреннему государственному ауди</w:t>
      </w:r>
      <w:r>
        <w:rPr>
          <w:rStyle w:val="s0"/>
        </w:rPr>
        <w:t>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8B65C2">
      <w:pPr>
        <w:ind w:firstLine="403"/>
        <w:jc w:val="both"/>
      </w:pPr>
      <w:r>
        <w:t xml:space="preserve">6) организует деятельность по подтверждению знаний кандидатов в государственные аудиторы, которые будут осуществлять внутренний государственный </w:t>
      </w:r>
      <w:r>
        <w:t>аудит,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8B65C2">
      <w:pPr>
        <w:ind w:firstLine="403"/>
        <w:jc w:val="both"/>
      </w:pPr>
      <w:r>
        <w:t>7) организует деятельность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8B65C2">
      <w:pPr>
        <w:ind w:firstLine="403"/>
        <w:jc w:val="both"/>
      </w:pPr>
      <w:r>
        <w:t>8) участвует в разработке типовых квалификационных требованиях к категориям должностей государстве</w:t>
      </w:r>
      <w:r>
        <w:t>нных аудиторов уполномоченных органов внутреннего государственного аудита и финансового контроля, являющихся административными государственными служащими корпуса «Б»;</w:t>
      </w:r>
    </w:p>
    <w:p w:rsidR="00000000" w:rsidRDefault="008B65C2">
      <w:pPr>
        <w:ind w:firstLine="403"/>
        <w:jc w:val="both"/>
      </w:pPr>
      <w:r>
        <w:t>9) участвует в разработке правил проведения внутреннего государственного аудита и финансо</w:t>
      </w:r>
      <w:r>
        <w:t>вого контроля;</w:t>
      </w:r>
    </w:p>
    <w:p w:rsidR="00000000" w:rsidRDefault="008B65C2">
      <w:pPr>
        <w:ind w:firstLine="403"/>
        <w:jc w:val="both"/>
      </w:pPr>
      <w:r>
        <w:t>10) участвует в разработке правил проведения камерального контроля;</w:t>
      </w:r>
    </w:p>
    <w:p w:rsidR="00000000" w:rsidRDefault="008B65C2">
      <w:pPr>
        <w:ind w:firstLine="403"/>
        <w:jc w:val="both"/>
      </w:pPr>
      <w:r>
        <w:t>11) участвует в разработке типовой системы управления рисками, которая применяется при формировании перечня объектов государственного аудита на соответствующий год и проведе</w:t>
      </w:r>
      <w:r>
        <w:t>нии внутреннего государственного аудита;</w:t>
      </w:r>
    </w:p>
    <w:p w:rsidR="00000000" w:rsidRDefault="008B65C2">
      <w:pPr>
        <w:ind w:firstLine="403"/>
        <w:jc w:val="both"/>
      </w:pPr>
      <w:r>
        <w:t>12) заслушивает соответствующую информацию должностных лиц объектов государственного аудита по вопросам, связанным с проведением внутреннего государственного аудита;</w:t>
      </w:r>
    </w:p>
    <w:p w:rsidR="00000000" w:rsidRDefault="008B65C2">
      <w:pPr>
        <w:ind w:firstLine="397"/>
        <w:jc w:val="both"/>
      </w:pPr>
      <w:r>
        <w:rPr>
          <w:rStyle w:val="s0"/>
        </w:rPr>
        <w:t>12-1) рассматривает споры, возникающие при обжало</w:t>
      </w:r>
      <w:r>
        <w:rPr>
          <w:rStyle w:val="s0"/>
        </w:rPr>
        <w:t>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8B65C2">
      <w:pPr>
        <w:ind w:firstLine="403"/>
        <w:jc w:val="both"/>
      </w:pPr>
      <w:r>
        <w:rPr>
          <w:rStyle w:val="s0"/>
        </w:rPr>
        <w:t>12-2) рассма</w:t>
      </w:r>
      <w:r>
        <w:rPr>
          <w:rStyle w:val="s0"/>
        </w:rPr>
        <w:t>тривает жалобы на решения, действия (бездействия) территориального органа уполномоченного органа по внутреннему государственному аудиту и его должностных лиц;</w:t>
      </w:r>
    </w:p>
    <w:p w:rsidR="00000000" w:rsidRDefault="008B65C2">
      <w:pPr>
        <w:ind w:firstLine="403"/>
        <w:jc w:val="both"/>
      </w:pPr>
      <w:r>
        <w:t>13) направляет иски в суд:</w:t>
      </w:r>
    </w:p>
    <w:p w:rsidR="00000000" w:rsidRDefault="008B65C2">
      <w:pPr>
        <w:ind w:firstLine="403"/>
        <w:jc w:val="both"/>
      </w:pPr>
      <w:r>
        <w:t>в целях обеспечения возмещения в бюджет, восстановления путем выполнен</w:t>
      </w:r>
      <w:r>
        <w:t>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8B65C2">
      <w:pPr>
        <w:ind w:firstLine="403"/>
        <w:jc w:val="both"/>
      </w:pPr>
      <w:r>
        <w:t xml:space="preserve">о признании недействительными вступивших в силу договоров о государственных закупках, заключенных с нарушением </w:t>
      </w:r>
      <w:hyperlink r:id="rId1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8B65C2">
      <w:pPr>
        <w:ind w:firstLine="403"/>
        <w:jc w:val="both"/>
      </w:pPr>
      <w:r>
        <w:t>14) в случаях выявления признаков уголов</w:t>
      </w:r>
      <w:r>
        <w:t xml:space="preserve">ных или административных правонарушений в действиях должностных лиц объекта государственного аудита передает материалы с соответствующими аудиторскими доказательствами в правоохранительные органы или органы, уполномоченные возбуждать и (или) рассматривать </w:t>
      </w:r>
      <w:r>
        <w:t>дела об административных правонарушениях;</w:t>
      </w:r>
    </w:p>
    <w:p w:rsidR="00000000" w:rsidRDefault="008B65C2">
      <w:pPr>
        <w:ind w:firstLine="403"/>
        <w:jc w:val="both"/>
      </w:pPr>
      <w:r>
        <w:t>15) осуществляет на системной основе мониторинг данных в аудиторском заключении рекомендаций и направленных для обязательного исполнения предписаний;</w:t>
      </w:r>
    </w:p>
    <w:p w:rsidR="00000000" w:rsidRDefault="008B65C2">
      <w:pPr>
        <w:ind w:firstLine="403"/>
        <w:jc w:val="both"/>
      </w:pPr>
      <w:r>
        <w:t>16) выносит обязательные для исполнения всеми государственными о</w:t>
      </w:r>
      <w:r>
        <w:t>рганами, организациями и должностными лицами предписания об устранении выявленных нарушений и о рассмотрении ответственности лиц, их допустивших;</w:t>
      </w:r>
    </w:p>
    <w:p w:rsidR="00000000" w:rsidRDefault="008B65C2">
      <w:pPr>
        <w:ind w:firstLine="403"/>
        <w:jc w:val="both"/>
      </w:pPr>
      <w:r>
        <w:t>17) осуществляет внеплановый аудит в соответствии с законодательством о государственном аудите и финансовом ко</w:t>
      </w:r>
      <w:r>
        <w:t>нтроле, проверки соблюдения законодательства Республики Казахстан о государственных закупках;</w:t>
      </w:r>
    </w:p>
    <w:p w:rsidR="00000000" w:rsidRDefault="008B65C2">
      <w:pPr>
        <w:ind w:firstLine="403"/>
        <w:jc w:val="both"/>
      </w:pPr>
      <w:r>
        <w:t>18) осуществляет контроль за соблюдением законодательства Республики Казахстан о государственных закупках, в том числе камеральный контроль, при необходимости про</w:t>
      </w:r>
      <w:r>
        <w:t>веряет достоверность отчетных данных, материалов и информации, предоставленных участниками государственных закупок;</w:t>
      </w:r>
    </w:p>
    <w:p w:rsidR="00000000" w:rsidRDefault="008B65C2">
      <w:pPr>
        <w:ind w:firstLine="403"/>
        <w:jc w:val="both"/>
      </w:pPr>
      <w:r>
        <w:t xml:space="preserve">19) принимает решение об отмене либо отказе в отмене итогов государственных закупок в соответствии с </w:t>
      </w:r>
      <w:hyperlink r:id="rId18" w:history="1">
        <w:r>
          <w:rPr>
            <w:rStyle w:val="a4"/>
          </w:rPr>
          <w:t>Законом</w:t>
        </w:r>
      </w:hyperlink>
      <w:r>
        <w:t xml:space="preserve"> Республики Казахстан от 4 декабря 2015 года «О государственных закупках»;</w:t>
      </w:r>
    </w:p>
    <w:p w:rsidR="00000000" w:rsidRDefault="008B65C2">
      <w:pPr>
        <w:ind w:firstLine="403"/>
        <w:jc w:val="both"/>
      </w:pPr>
      <w:r>
        <w:t>20) запрашивает необходимую информацию и материалы от участников государственных закупок в соответствии с правилами осуществления государственных за</w:t>
      </w:r>
      <w:r>
        <w:t>купок;</w:t>
      </w:r>
    </w:p>
    <w:p w:rsidR="00000000" w:rsidRDefault="008B65C2">
      <w:pPr>
        <w:ind w:firstLine="403"/>
        <w:jc w:val="both"/>
      </w:pPr>
      <w:r>
        <w:t>21) привлекает для проведения экспертиз и консультаций специалистов государственных органов и иных организаций;</w:t>
      </w:r>
    </w:p>
    <w:p w:rsidR="00000000" w:rsidRDefault="008B65C2">
      <w:pPr>
        <w:ind w:firstLine="403"/>
        <w:jc w:val="both"/>
      </w:pPr>
      <w:r>
        <w:t>22) составляет протокола, рассматривает дела об административных правонарушениях и налагает административные взыскания в порядке, предусм</w:t>
      </w:r>
      <w:r>
        <w:t xml:space="preserve">отренном </w:t>
      </w:r>
      <w:hyperlink r:id="rId1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8B65C2">
      <w:pPr>
        <w:ind w:firstLine="397"/>
        <w:jc w:val="both"/>
      </w:pPr>
      <w:r>
        <w:rPr>
          <w:rStyle w:val="s0"/>
        </w:rPr>
        <w:t>23) проводит оценку эффективности местных исполнительных органов по достижению целей и показателей бюджетн</w:t>
      </w:r>
      <w:r>
        <w:rPr>
          <w:rStyle w:val="s0"/>
        </w:rPr>
        <w:t>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8B65C2">
      <w:pPr>
        <w:ind w:firstLine="403"/>
        <w:jc w:val="both"/>
      </w:pPr>
      <w:r>
        <w:rPr>
          <w:rStyle w:val="s0"/>
        </w:rPr>
        <w:t>24) осуществляет государственный контроль в пределах компетенции в областях аудиторской деятельности и деятельности аккредитованных проф</w:t>
      </w:r>
      <w:r>
        <w:rPr>
          <w:rStyle w:val="s0"/>
        </w:rPr>
        <w:t>ессиональных аудиторских организаций и аудиторских организаций, оценочной деятельности, за соблюдением палатами оценщиков требований, предусмотренных Законом Республики Казахстан от 10 января 2018 года «Об оценочной деятельности в Республике Казахстан», ус</w:t>
      </w:r>
      <w:r>
        <w:rPr>
          <w:rStyle w:val="s0"/>
        </w:rPr>
        <w:t>тава палаты оценщиков и принятых ею правил и стандартов;</w:t>
      </w:r>
    </w:p>
    <w:p w:rsidR="00000000" w:rsidRDefault="008B65C2">
      <w:pPr>
        <w:ind w:firstLine="397"/>
        <w:jc w:val="both"/>
      </w:pPr>
      <w:r>
        <w:rPr>
          <w:rStyle w:val="s0"/>
        </w:rPr>
        <w:t xml:space="preserve">25) исключен в соответствии с </w:t>
      </w:r>
      <w:hyperlink r:id="rId20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18.10.18 г. № 922 </w:t>
      </w:r>
      <w:r>
        <w:rPr>
          <w:rStyle w:val="s3"/>
        </w:rPr>
        <w:t>(</w:t>
      </w:r>
      <w:hyperlink r:id="rId2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5C2">
      <w:pPr>
        <w:ind w:firstLine="403"/>
        <w:jc w:val="both"/>
      </w:pPr>
      <w:r>
        <w:rPr>
          <w:rStyle w:val="s0"/>
        </w:rPr>
        <w:t>26) ведет реестр аудиторов, реестр аккредитованных профессиональных организаций аудиторов, реестр аудиторских организаций;</w:t>
      </w:r>
    </w:p>
    <w:p w:rsidR="00000000" w:rsidRDefault="008B65C2">
      <w:pPr>
        <w:ind w:firstLine="403"/>
        <w:jc w:val="both"/>
      </w:pPr>
      <w:r>
        <w:t>27) участвует в составе Квалификационных комиссий по аттестации кандидат</w:t>
      </w:r>
      <w:r>
        <w:t>ов в аудиторы;</w:t>
      </w:r>
    </w:p>
    <w:p w:rsidR="00000000" w:rsidRDefault="008B65C2">
      <w:pPr>
        <w:ind w:firstLine="403"/>
        <w:jc w:val="both"/>
      </w:pPr>
      <w:r>
        <w:t>28) осуществляет лицензирование аудиторской деятельности и ведение реестра аудиторских организаций;</w:t>
      </w:r>
    </w:p>
    <w:p w:rsidR="00000000" w:rsidRDefault="008B65C2">
      <w:pPr>
        <w:ind w:firstLine="403"/>
        <w:jc w:val="both"/>
      </w:pPr>
      <w:r>
        <w:t>29) публикует в периодических печатных изданиях на государственном и русском языках сведения о выдаче, приостановлении, лишении и прекращении</w:t>
      </w:r>
      <w:r>
        <w:t xml:space="preserve"> действия лицензии на осуществление аудиторской деятельности;</w:t>
      </w:r>
    </w:p>
    <w:p w:rsidR="00000000" w:rsidRDefault="008B65C2">
      <w:pPr>
        <w:ind w:firstLine="403"/>
        <w:jc w:val="both"/>
      </w:pPr>
      <w:r>
        <w:t xml:space="preserve">30) осуществляет контроль за соблюдением аудиторскими организациями </w:t>
      </w:r>
      <w:hyperlink r:id="rId22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8B65C2">
      <w:pPr>
        <w:ind w:firstLine="403"/>
        <w:jc w:val="both"/>
      </w:pPr>
      <w:r>
        <w:t>31) осуществляет государственный контроль в области бухгалтерского учета и финансовой отчетности и за деятельностью профессион</w:t>
      </w:r>
      <w:r>
        <w:t>альных организаций и организаций по сертификации;</w:t>
      </w:r>
    </w:p>
    <w:p w:rsidR="00000000" w:rsidRDefault="008B65C2">
      <w:pPr>
        <w:ind w:firstLine="397"/>
        <w:jc w:val="both"/>
      </w:pPr>
      <w:r>
        <w:rPr>
          <w:rStyle w:val="s0"/>
        </w:rPr>
        <w:t>32) проводит аккредитацию профессиональных организаций бухгалтеров и профессиональных организаций аудиторов, организаций по профессиональной сертификации бухгалтеров;</w:t>
      </w:r>
    </w:p>
    <w:p w:rsidR="00000000" w:rsidRDefault="008B65C2">
      <w:pPr>
        <w:ind w:firstLine="397"/>
        <w:jc w:val="both"/>
      </w:pPr>
      <w:r>
        <w:rPr>
          <w:rStyle w:val="s0"/>
        </w:rPr>
        <w:t>33) обеспечивает публикацию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</w:t>
      </w:r>
      <w:r>
        <w:rPr>
          <w:rStyle w:val="s0"/>
        </w:rPr>
        <w:t>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8B65C2">
      <w:pPr>
        <w:ind w:firstLine="397"/>
        <w:jc w:val="both"/>
      </w:pPr>
      <w:r>
        <w:rPr>
          <w:rStyle w:val="s0"/>
        </w:rPr>
        <w:t>34) выносит предупреждения проф</w:t>
      </w:r>
      <w:r>
        <w:rPr>
          <w:rStyle w:val="s0"/>
        </w:rPr>
        <w:t>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8B65C2">
      <w:pPr>
        <w:ind w:firstLine="403"/>
        <w:jc w:val="both"/>
      </w:pPr>
      <w:r>
        <w:rPr>
          <w:rStyle w:val="s0"/>
        </w:rPr>
        <w:t>35) принимает решения о лишении свидетельства об аккредитации профессиональных организаций бухгалтеров, профе</w:t>
      </w:r>
      <w:r>
        <w:rPr>
          <w:rStyle w:val="s0"/>
        </w:rPr>
        <w:t>ссиональных аудиторских организаций, организаций по профессиональной сертификации бухгалтеров;</w:t>
      </w:r>
    </w:p>
    <w:p w:rsidR="00000000" w:rsidRDefault="008B65C2">
      <w:pPr>
        <w:ind w:firstLine="397"/>
        <w:jc w:val="both"/>
      </w:pPr>
      <w:r>
        <w:rPr>
          <w:rStyle w:val="s0"/>
        </w:rPr>
        <w:t>35-1) запрашивает информацию о деятельности палат оценщиков;</w:t>
      </w:r>
    </w:p>
    <w:p w:rsidR="00000000" w:rsidRDefault="008B65C2">
      <w:pPr>
        <w:ind w:firstLine="397"/>
        <w:jc w:val="both"/>
      </w:pPr>
      <w:r>
        <w:rPr>
          <w:rStyle w:val="s0"/>
        </w:rPr>
        <w:t>35-2) делегирует представителей в состав квалификационной комиссии;</w:t>
      </w:r>
    </w:p>
    <w:p w:rsidR="00000000" w:rsidRDefault="008B65C2">
      <w:pPr>
        <w:ind w:firstLine="397"/>
        <w:jc w:val="both"/>
      </w:pPr>
      <w:r>
        <w:rPr>
          <w:rStyle w:val="s0"/>
        </w:rPr>
        <w:t>35-3) подает иски в суд о принуд</w:t>
      </w:r>
      <w:r>
        <w:rPr>
          <w:rStyle w:val="s0"/>
        </w:rPr>
        <w:t xml:space="preserve">ительной ликвидации палаты оценщиков по основаниям, предусмотренным </w:t>
      </w: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8B65C2">
      <w:pPr>
        <w:ind w:firstLine="403"/>
        <w:jc w:val="both"/>
      </w:pPr>
      <w:r>
        <w:rPr>
          <w:rStyle w:val="s0"/>
        </w:rPr>
        <w:t xml:space="preserve">35-4) ведет реестр </w:t>
      </w:r>
      <w:r>
        <w:rPr>
          <w:rStyle w:val="s0"/>
        </w:rPr>
        <w:t>саморегулируемых организаций оценщиков;</w:t>
      </w:r>
    </w:p>
    <w:p w:rsidR="00000000" w:rsidRDefault="008B65C2">
      <w:pPr>
        <w:ind w:firstLine="403"/>
        <w:jc w:val="both"/>
      </w:pPr>
      <w:r>
        <w:rPr>
          <w:rStyle w:val="s0"/>
        </w:rPr>
        <w:t>36) рассматривает обращения физических и юридических лиц в пределах компетенции в установленном законодательством порядке;</w:t>
      </w:r>
    </w:p>
    <w:p w:rsidR="00000000" w:rsidRDefault="008B65C2">
      <w:pPr>
        <w:ind w:firstLine="403"/>
        <w:jc w:val="both"/>
      </w:pPr>
      <w:r>
        <w:t>37) осуществляет иные полномочия в соответствии с законами Республики Казахстан, актами Прези</w:t>
      </w:r>
      <w:r>
        <w:t>дента Республики Казахстан и Правительства Республики Казахстан.</w:t>
      </w:r>
    </w:p>
    <w:p w:rsidR="00000000" w:rsidRDefault="008B65C2">
      <w:pPr>
        <w:ind w:firstLine="403"/>
        <w:jc w:val="both"/>
      </w:pPr>
      <w:r>
        <w:t>17. Права:</w:t>
      </w:r>
    </w:p>
    <w:p w:rsidR="00000000" w:rsidRDefault="008B65C2">
      <w:pPr>
        <w:ind w:firstLine="403"/>
        <w:jc w:val="both"/>
      </w:pPr>
      <w:r>
        <w:t>1) разрабатывать и принимать в пределах своей компетенции приказы;</w:t>
      </w:r>
    </w:p>
    <w:p w:rsidR="00000000" w:rsidRDefault="008B65C2">
      <w:pPr>
        <w:ind w:firstLine="403"/>
        <w:jc w:val="both"/>
      </w:pPr>
      <w:r>
        <w:t>2) рассматривать проекты нормативных правовых актов по вопросам внутреннего государственного аудита и финансового</w:t>
      </w:r>
      <w:r>
        <w:t xml:space="preserve"> контроля, государственных закупок, государственного имущества, аудиторской деятельности, бухгалтерского учета и финансовой отчетности;</w:t>
      </w:r>
    </w:p>
    <w:p w:rsidR="00000000" w:rsidRDefault="008B65C2">
      <w:pPr>
        <w:ind w:firstLine="403"/>
        <w:jc w:val="both"/>
      </w:pPr>
      <w:r>
        <w:t xml:space="preserve">3) беспрепятственно знакомиться с документацией, относящейся к вопросам осуществления государственного аудита, с учетом </w:t>
      </w:r>
      <w:r>
        <w:t>соблюдения режима секретности, служебной, коммерческой или иной охраняемой законом тайны;</w:t>
      </w:r>
    </w:p>
    <w:p w:rsidR="00000000" w:rsidRDefault="008B65C2">
      <w:pPr>
        <w:ind w:firstLine="403"/>
        <w:jc w:val="both"/>
      </w:pPr>
      <w:r>
        <w:t>4) вносить предложения по совершенствованию системы государственного аудита и финансового контроля;</w:t>
      </w:r>
    </w:p>
    <w:p w:rsidR="00000000" w:rsidRDefault="008B65C2">
      <w:pPr>
        <w:ind w:firstLine="403"/>
        <w:jc w:val="both"/>
      </w:pPr>
      <w:r>
        <w:t>5) взаимодействовать с органами государственного аудита и финансов</w:t>
      </w:r>
      <w:r>
        <w:t>ого контроля, правоохранительными органами по вопросам в пределах своей компетенции;</w:t>
      </w:r>
    </w:p>
    <w:p w:rsidR="00000000" w:rsidRDefault="008B65C2">
      <w:pPr>
        <w:ind w:firstLine="403"/>
        <w:jc w:val="both"/>
      </w:pPr>
      <w:r>
        <w:t xml:space="preserve">6) направлять объектам государственного аудита и финансового контроля требования о предоставлении сведений и необходимых материалов в соответствии с </w:t>
      </w:r>
      <w:hyperlink r:id="rId24" w:history="1">
        <w:r>
          <w:rPr>
            <w:rStyle w:val="a4"/>
          </w:rPr>
          <w:t>Законом</w:t>
        </w:r>
      </w:hyperlink>
      <w: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8B65C2">
      <w:pPr>
        <w:ind w:firstLine="403"/>
        <w:jc w:val="both"/>
      </w:pPr>
      <w:r>
        <w:t>7) вести секретное делопроизводство и обеспечивать защиту государственных секретов;</w:t>
      </w:r>
    </w:p>
    <w:p w:rsidR="00000000" w:rsidRDefault="008B65C2">
      <w:pPr>
        <w:ind w:firstLine="403"/>
        <w:jc w:val="both"/>
      </w:pPr>
      <w:r>
        <w:t>8) осуществлять иные права,</w:t>
      </w:r>
      <w:r>
        <w:t xml:space="preserve"> предусмотренные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18. Обязанности:</w:t>
      </w:r>
    </w:p>
    <w:p w:rsidR="00000000" w:rsidRDefault="008B65C2">
      <w:pPr>
        <w:ind w:firstLine="403"/>
        <w:jc w:val="both"/>
      </w:pPr>
      <w:r>
        <w:t>1) соблюдать законные права объектов государственного аудита;</w:t>
      </w:r>
    </w:p>
    <w:p w:rsidR="00000000" w:rsidRDefault="008B65C2">
      <w:pPr>
        <w:ind w:firstLine="403"/>
        <w:jc w:val="both"/>
      </w:pPr>
      <w:r>
        <w:t>2) рассматривать жалобы на решения, действия (бездействие) органов государственного аудита и финансового контроля и их д</w:t>
      </w:r>
      <w:r>
        <w:t>олжностных лиц в порядке и сроки, установленные законодательством Республики Казахстан;</w:t>
      </w:r>
    </w:p>
    <w:p w:rsidR="00000000" w:rsidRDefault="008B65C2">
      <w:pPr>
        <w:ind w:firstLine="403"/>
        <w:jc w:val="both"/>
      </w:pPr>
      <w:r>
        <w:t>3) соблюдать служебную тайну и иную охраняемую законодательством Республики Казахстан тайну;</w:t>
      </w:r>
    </w:p>
    <w:p w:rsidR="00000000" w:rsidRDefault="008B65C2">
      <w:pPr>
        <w:ind w:firstLine="403"/>
        <w:jc w:val="both"/>
      </w:pPr>
      <w:r>
        <w:t>4) оказывать государственные услуги в соответствии со стандартами и регламе</w:t>
      </w:r>
      <w:r>
        <w:t>нтами оказания государственных услуг, нормативными правовыми актами, утвержденными в установленном законодательством Республики Казахстан порядке;</w:t>
      </w:r>
    </w:p>
    <w:p w:rsidR="00000000" w:rsidRDefault="008B65C2">
      <w:pPr>
        <w:ind w:firstLine="403"/>
        <w:jc w:val="both"/>
      </w:pPr>
      <w:r>
        <w:t>5) размещать материалы государственного аудита и финансового контроля, отчетности в единой базе данных по гос</w:t>
      </w:r>
      <w:r>
        <w:t>ударственному аудиту и финансовому контролю, а также в согласованные сроки осуществлять обмен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8B65C2">
      <w:pPr>
        <w:ind w:firstLine="403"/>
        <w:jc w:val="both"/>
      </w:pPr>
      <w:r>
        <w:t>6) рассматривать отчеты и информацию по проведенному государственному аудиту и финансовому контролю и принятым мерам;</w:t>
      </w:r>
    </w:p>
    <w:p w:rsidR="00000000" w:rsidRDefault="008B65C2">
      <w:pPr>
        <w:ind w:firstLine="403"/>
        <w:jc w:val="both"/>
      </w:pPr>
      <w:r>
        <w:t>7) осуществлять иные обязанности, предусмотренные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 </w:t>
      </w:r>
    </w:p>
    <w:p w:rsidR="00000000" w:rsidRDefault="008B65C2">
      <w:pPr>
        <w:ind w:firstLine="403"/>
        <w:jc w:val="both"/>
      </w:pPr>
      <w:r>
        <w:t> </w:t>
      </w:r>
    </w:p>
    <w:p w:rsidR="00000000" w:rsidRDefault="008B65C2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8B65C2">
      <w:pPr>
        <w:jc w:val="both"/>
      </w:pPr>
      <w:r>
        <w:rPr>
          <w:b/>
          <w:bCs/>
        </w:rPr>
        <w:t> </w:t>
      </w:r>
    </w:p>
    <w:p w:rsidR="00000000" w:rsidRDefault="008B65C2">
      <w:pPr>
        <w:ind w:firstLine="403"/>
        <w:jc w:val="both"/>
      </w:pPr>
      <w:r>
        <w:t>19. Р</w:t>
      </w:r>
      <w:r>
        <w:t>уководство Комитетом осуществляется Председателем,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8B65C2">
      <w:pPr>
        <w:ind w:firstLine="403"/>
        <w:jc w:val="both"/>
      </w:pPr>
      <w:r>
        <w:t>20. Председатель Комитета назначается на должность и освобождается от должности Минис</w:t>
      </w:r>
      <w:r>
        <w:t>тром финансов Республики Казахстан.</w:t>
      </w:r>
    </w:p>
    <w:p w:rsidR="00000000" w:rsidRDefault="008B65C2">
      <w:pPr>
        <w:ind w:firstLine="403"/>
        <w:jc w:val="both"/>
      </w:pPr>
      <w:r>
        <w:t>21. Председатель Комитета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22. Полномочия Председателя:</w:t>
      </w:r>
    </w:p>
    <w:p w:rsidR="00000000" w:rsidRDefault="008B65C2">
      <w:pPr>
        <w:ind w:firstLine="403"/>
        <w:jc w:val="both"/>
      </w:pPr>
      <w:r>
        <w:t>1) определяет обязанности</w:t>
      </w:r>
      <w:r>
        <w:t xml:space="preserve"> и полномочия своих заместителей, руководителей территориальных органов и структурных подразделений Комитета;</w:t>
      </w:r>
    </w:p>
    <w:p w:rsidR="00000000" w:rsidRDefault="008B65C2">
      <w:pPr>
        <w:ind w:firstLine="403"/>
        <w:jc w:val="both"/>
      </w:pPr>
      <w:r>
        <w:t>2) в соответствии с законодательством назначает на должности и освобождает от должностей работников Комитета, заместителей руководителей территори</w:t>
      </w:r>
      <w:r>
        <w:t>альных органов Комитета и работников территориальных органов Комитета, осуществляющих ведомственный контроль;</w:t>
      </w:r>
    </w:p>
    <w:p w:rsidR="00000000" w:rsidRDefault="008B65C2">
      <w:pPr>
        <w:ind w:firstLine="403"/>
        <w:jc w:val="both"/>
      </w:pPr>
      <w:r>
        <w:t>3) в установленном законодательством порядке принимает меры дисциплинарной ответственности в отношении работников Комитета, заместителей руководит</w:t>
      </w:r>
      <w:r>
        <w:t>елей территориальных органов Комитета и работников территориальных органов Комитета, осуществляющих ведомственный контроль;</w:t>
      </w:r>
    </w:p>
    <w:p w:rsidR="00000000" w:rsidRDefault="008B65C2">
      <w:pPr>
        <w:ind w:firstLine="403"/>
        <w:jc w:val="both"/>
      </w:pPr>
      <w:r>
        <w:t>4) в установленном законодательством порядке решает вопросы командирования, предоставления отпусков, подготовки (переподготовки), по</w:t>
      </w:r>
      <w:r>
        <w:t>вышения квалификации, поощрения, оказания материальной помощи, выплаты надбавок и премирования работников Комитета, руководителей территориальных органов и их заместителей;</w:t>
      </w:r>
    </w:p>
    <w:p w:rsidR="00000000" w:rsidRDefault="008B65C2">
      <w:pPr>
        <w:ind w:firstLine="403"/>
        <w:jc w:val="both"/>
      </w:pPr>
      <w:r>
        <w:t>5) утверждает положения о структурных подразделениях Комитета и его территориальных</w:t>
      </w:r>
      <w:r>
        <w:t xml:space="preserve"> органах;</w:t>
      </w:r>
    </w:p>
    <w:p w:rsidR="00000000" w:rsidRDefault="008B65C2">
      <w:pPr>
        <w:ind w:firstLine="403"/>
        <w:jc w:val="both"/>
      </w:pPr>
      <w:r>
        <w:t>6) утверждает штатное расписание Комитета и его территориальных органов в пределах лимита штатной численности Комитета;</w:t>
      </w:r>
    </w:p>
    <w:p w:rsidR="00000000" w:rsidRDefault="008B65C2">
      <w:pPr>
        <w:ind w:firstLine="403"/>
        <w:jc w:val="both"/>
      </w:pPr>
      <w:r>
        <w:t>7) в пределах компетенции подписывает правовые акты Комитета;</w:t>
      </w:r>
    </w:p>
    <w:p w:rsidR="00000000" w:rsidRDefault="008B65C2">
      <w:pPr>
        <w:ind w:firstLine="403"/>
        <w:jc w:val="both"/>
      </w:pPr>
      <w:r>
        <w:t>8) представляет Комитет во всех государственных органах и иных о</w:t>
      </w:r>
      <w:r>
        <w:t>рганизациях;</w:t>
      </w:r>
    </w:p>
    <w:p w:rsidR="00000000" w:rsidRDefault="008B65C2">
      <w:pPr>
        <w:ind w:firstLine="403"/>
        <w:jc w:val="both"/>
      </w:pPr>
      <w:r>
        <w:t>9) несет персональную ответственность по противодействию коррупции;</w:t>
      </w:r>
    </w:p>
    <w:p w:rsidR="00000000" w:rsidRDefault="008B65C2">
      <w:pPr>
        <w:ind w:firstLine="403"/>
        <w:jc w:val="both"/>
      </w:pPr>
      <w:r>
        <w:t>10) курирует юридическое подразделение и кадровую службу Комитета;</w:t>
      </w:r>
    </w:p>
    <w:p w:rsidR="00000000" w:rsidRDefault="008B65C2">
      <w:pPr>
        <w:ind w:firstLine="403"/>
        <w:jc w:val="both"/>
      </w:pPr>
      <w:r>
        <w:t>11) осуществляет иные полномочия в соответствии с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23. Заместители пр</w:t>
      </w:r>
      <w:r>
        <w:t>едседателя Комитета:</w:t>
      </w:r>
    </w:p>
    <w:p w:rsidR="00000000" w:rsidRDefault="008B65C2">
      <w:pPr>
        <w:ind w:firstLine="403"/>
        <w:jc w:val="both"/>
      </w:pPr>
      <w:r>
        <w:t>1) координируют деятельность Комитета в пределах своих полномочий;</w:t>
      </w:r>
    </w:p>
    <w:p w:rsidR="00000000" w:rsidRDefault="008B65C2">
      <w:pPr>
        <w:ind w:firstLine="403"/>
        <w:jc w:val="both"/>
      </w:pPr>
      <w:r>
        <w:t>2) в период отсутствия председателя Комитета осуществляют общее руководство деятельностью Комитета и несут персональную ответственность за выполнение возложенных на Ком</w:t>
      </w:r>
      <w:r>
        <w:t>итет задач и осуществление им своих функций;</w:t>
      </w:r>
    </w:p>
    <w:p w:rsidR="00000000" w:rsidRDefault="008B65C2">
      <w:pPr>
        <w:ind w:firstLine="403"/>
        <w:jc w:val="both"/>
      </w:pPr>
      <w:r>
        <w:t>3) осуществляют иные функции, возложенные Председателем Комитета.</w:t>
      </w:r>
    </w:p>
    <w:p w:rsidR="00000000" w:rsidRDefault="008B65C2">
      <w:pPr>
        <w:ind w:firstLine="403"/>
        <w:jc w:val="both"/>
      </w:pPr>
      <w:r>
        <w:t>24. Во время отсутствия председателя его обязанности исполняет один из заместителей, определяемый Председателем Комитета.</w:t>
      </w:r>
    </w:p>
    <w:p w:rsidR="00000000" w:rsidRDefault="008B65C2">
      <w:pPr>
        <w:ind w:firstLine="403"/>
        <w:jc w:val="both"/>
      </w:pPr>
      <w:r>
        <w:t> </w:t>
      </w:r>
    </w:p>
    <w:p w:rsidR="00000000" w:rsidRDefault="008B65C2">
      <w:pPr>
        <w:ind w:firstLine="403"/>
        <w:jc w:val="both"/>
      </w:pPr>
      <w:r>
        <w:t> </w:t>
      </w:r>
    </w:p>
    <w:p w:rsidR="00000000" w:rsidRDefault="008B65C2">
      <w:pPr>
        <w:jc w:val="center"/>
      </w:pPr>
      <w:r>
        <w:rPr>
          <w:rStyle w:val="s1"/>
        </w:rPr>
        <w:t>4. Имущество Комитета</w:t>
      </w:r>
    </w:p>
    <w:p w:rsidR="00000000" w:rsidRDefault="008B65C2">
      <w:pPr>
        <w:jc w:val="both"/>
      </w:pPr>
      <w:r>
        <w:rPr>
          <w:b/>
          <w:bCs/>
        </w:rPr>
        <w:t> </w:t>
      </w:r>
    </w:p>
    <w:p w:rsidR="00000000" w:rsidRDefault="008B65C2">
      <w:pPr>
        <w:ind w:firstLine="403"/>
        <w:jc w:val="both"/>
      </w:pPr>
      <w:r>
        <w:t>25. Комитет имеет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Имущество Комитета формируется за счет имущества, переданного ему собственником, а также им</w:t>
      </w:r>
      <w:r>
        <w:t>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26. Имущество, закрепленное за Комитетом, относится к республиканской собственности.</w:t>
      </w:r>
    </w:p>
    <w:p w:rsidR="00000000" w:rsidRDefault="008B65C2">
      <w:pPr>
        <w:ind w:firstLine="403"/>
        <w:jc w:val="both"/>
      </w:pPr>
      <w:r>
        <w:t>27. Комит</w:t>
      </w:r>
      <w:r>
        <w:t>ет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 </w:t>
      </w:r>
    </w:p>
    <w:p w:rsidR="00000000" w:rsidRDefault="008B65C2">
      <w:pPr>
        <w:ind w:firstLine="403"/>
        <w:jc w:val="both"/>
      </w:pPr>
      <w:r>
        <w:t> </w:t>
      </w:r>
    </w:p>
    <w:p w:rsidR="00000000" w:rsidRDefault="008B65C2">
      <w:pPr>
        <w:jc w:val="center"/>
      </w:pPr>
      <w:r>
        <w:rPr>
          <w:rStyle w:val="s1"/>
        </w:rPr>
        <w:t xml:space="preserve">5. </w:t>
      </w:r>
      <w:r>
        <w:rPr>
          <w:rStyle w:val="s1"/>
        </w:rPr>
        <w:t>Реорганизация и ликвидация Комитета</w:t>
      </w:r>
    </w:p>
    <w:p w:rsidR="00000000" w:rsidRDefault="008B65C2">
      <w:pPr>
        <w:jc w:val="both"/>
      </w:pPr>
      <w:r>
        <w:rPr>
          <w:b/>
          <w:bCs/>
        </w:rPr>
        <w:t> </w:t>
      </w:r>
    </w:p>
    <w:p w:rsidR="00000000" w:rsidRDefault="008B65C2">
      <w:pPr>
        <w:ind w:firstLine="403"/>
        <w:jc w:val="both"/>
      </w:pPr>
      <w:r>
        <w:t>28. Реорганизация и ликвидация Комитета осуществляется в соответствии с законодательством Республики Казахстан.</w:t>
      </w:r>
    </w:p>
    <w:p w:rsidR="00000000" w:rsidRDefault="008B65C2">
      <w:pPr>
        <w:ind w:firstLine="403"/>
        <w:jc w:val="both"/>
      </w:pPr>
      <w:r>
        <w:t> </w:t>
      </w:r>
    </w:p>
    <w:p w:rsidR="00000000" w:rsidRDefault="008B65C2">
      <w:pPr>
        <w:ind w:firstLine="403"/>
        <w:jc w:val="both"/>
      </w:pPr>
      <w:r>
        <w:t> </w:t>
      </w:r>
    </w:p>
    <w:p w:rsidR="00000000" w:rsidRDefault="008B65C2">
      <w:pPr>
        <w:jc w:val="both"/>
      </w:pPr>
      <w:r>
        <w:rPr>
          <w:rStyle w:val="s3"/>
        </w:rPr>
        <w:t xml:space="preserve">Перечень изложен в редакции </w:t>
      </w:r>
      <w:hyperlink r:id="rId25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18.10.18 г. № 922 (</w:t>
      </w:r>
      <w:hyperlink r:id="rId2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5C2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 Комитета внутреннего государственного аудит</w:t>
      </w:r>
      <w:r>
        <w:rPr>
          <w:rStyle w:val="s1"/>
        </w:rPr>
        <w:t>а Министерства финансов Республики Казахстан</w:t>
      </w:r>
    </w:p>
    <w:p w:rsidR="00000000" w:rsidRDefault="008B65C2">
      <w:r>
        <w:t> </w:t>
      </w:r>
    </w:p>
    <w:p w:rsidR="00000000" w:rsidRDefault="008B65C2">
      <w:pPr>
        <w:ind w:firstLine="397"/>
        <w:jc w:val="both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2. Департамент внутреннего государственного ау</w:t>
      </w:r>
      <w:r>
        <w:rPr>
          <w:rStyle w:val="s0"/>
        </w:rPr>
        <w:t>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</w:t>
      </w:r>
      <w:r>
        <w:rPr>
          <w:rStyle w:val="s0"/>
        </w:rPr>
        <w:t>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5. Департамент внутреннего государственного аудита по Восточно-Казахст</w:t>
      </w:r>
      <w:r>
        <w:rPr>
          <w:rStyle w:val="s0"/>
        </w:rPr>
        <w:t>анской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</w:t>
      </w:r>
      <w:r>
        <w:rPr>
          <w:rStyle w:val="s0"/>
        </w:rPr>
        <w:t>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</w:t>
      </w:r>
      <w:r>
        <w:rPr>
          <w:rStyle w:val="s0"/>
        </w:rPr>
        <w:t>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12. Департамент внутреннего государственного аудита по Павлодарской области Комитета внутр</w:t>
      </w:r>
      <w:r>
        <w:rPr>
          <w:rStyle w:val="s0"/>
        </w:rPr>
        <w:t>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 xml:space="preserve">15. Департамент внутреннего государственного аудита по городу Алматы Комитета внутреннего </w:t>
      </w:r>
      <w:r>
        <w:rPr>
          <w:rStyle w:val="s0"/>
        </w:rPr>
        <w:t>государственного аудита Министерства финансов Республики Казахстан.</w:t>
      </w:r>
    </w:p>
    <w:p w:rsidR="00000000" w:rsidRDefault="008B65C2">
      <w:pPr>
        <w:ind w:firstLine="397"/>
        <w:jc w:val="both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8B65C2">
      <w:pPr>
        <w:ind w:firstLine="403"/>
        <w:jc w:val="both"/>
      </w:pPr>
      <w:r>
        <w:rPr>
          <w:rStyle w:val="s0"/>
        </w:rPr>
        <w:t>17. Департамента внутреннего г</w:t>
      </w:r>
      <w:r>
        <w:rPr>
          <w:rStyle w:val="s0"/>
        </w:rPr>
        <w:t>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65C2" w:rsidRDefault="008B65C2" w:rsidP="008B65C2">
      <w:r>
        <w:separator/>
      </w:r>
    </w:p>
  </w:endnote>
  <w:endnote w:type="continuationSeparator" w:id="0">
    <w:p w:rsidR="008B65C2" w:rsidRDefault="008B65C2" w:rsidP="008B6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5C2" w:rsidRDefault="008B65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5C2" w:rsidRDefault="008B65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5C2" w:rsidRDefault="008B65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65C2" w:rsidRDefault="008B65C2" w:rsidP="008B65C2">
      <w:r>
        <w:separator/>
      </w:r>
    </w:p>
  </w:footnote>
  <w:footnote w:type="continuationSeparator" w:id="0">
    <w:p w:rsidR="008B65C2" w:rsidRDefault="008B65C2" w:rsidP="008B6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5C2" w:rsidRDefault="008B65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5C2" w:rsidRDefault="008B65C2" w:rsidP="008B65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65C2" w:rsidRPr="008B65C2" w:rsidRDefault="008B65C2" w:rsidP="008B65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11 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5C2" w:rsidRDefault="008B65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65C2"/>
    <w:rsid w:val="008B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65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65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65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65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65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65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65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65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113967" TargetMode="External"/><Relationship Id="rId18" Type="http://schemas.openxmlformats.org/officeDocument/2006/relationships/hyperlink" Target="http://online.zakon.kz/Document/?doc_id=34050877" TargetMode="External"/><Relationship Id="rId26" Type="http://schemas.openxmlformats.org/officeDocument/2006/relationships/hyperlink" Target="http://online.zakon.kz/Document/?doc_id=3211396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113967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6811078" TargetMode="External"/><Relationship Id="rId12" Type="http://schemas.openxmlformats.org/officeDocument/2006/relationships/hyperlink" Target="http://online.zakon.kz/Document/?doc_id=39656025" TargetMode="External"/><Relationship Id="rId17" Type="http://schemas.openxmlformats.org/officeDocument/2006/relationships/hyperlink" Target="http://online.zakon.kz/Document/?doc_id=34050877" TargetMode="External"/><Relationship Id="rId25" Type="http://schemas.openxmlformats.org/officeDocument/2006/relationships/hyperlink" Target="http://online.zakon.kz/Document/?doc_id=3965602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24730" TargetMode="External"/><Relationship Id="rId20" Type="http://schemas.openxmlformats.org/officeDocument/2006/relationships/hyperlink" Target="http://online.zakon.kz/Document/?doc_id=3965602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772473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13967" TargetMode="External"/><Relationship Id="rId23" Type="http://schemas.openxmlformats.org/officeDocument/2006/relationships/hyperlink" Target="http://online.zakon.kz/Document/?doc_id=3369354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2113967" TargetMode="External"/><Relationship Id="rId19" Type="http://schemas.openxmlformats.org/officeDocument/2006/relationships/hyperlink" Target="http://online.zakon.kz/Document/?doc_id=3157739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56025" TargetMode="External"/><Relationship Id="rId14" Type="http://schemas.openxmlformats.org/officeDocument/2006/relationships/hyperlink" Target="http://online.zakon.kz/Document/?doc_id=39656025" TargetMode="External"/><Relationship Id="rId22" Type="http://schemas.openxmlformats.org/officeDocument/2006/relationships/hyperlink" Target="http://online.zakon.kz/Document/?doc_id=30466908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link_id=10052157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2697</Words>
  <Characters>23280</Characters>
  <Application>Microsoft Office Word</Application>
  <DocSecurity>0</DocSecurity>
  <Lines>194</Lines>
  <Paragraphs>51</Paragraphs>
  <ScaleCrop>false</ScaleCrop>
  <Company/>
  <LinksUpToDate>false</LinksUpToDate>
  <CharactersWithSpaces>25926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11 М... (©Paragraph 2023)</dc:title>
  <dc:subject/>
  <dc:creator>Сергей М</dc:creator>
  <cp:keywords/>
  <dc:description/>
  <cp:lastModifiedBy>Сергей М</cp:lastModifiedBy>
  <cp:revision>2</cp:revision>
  <dcterms:created xsi:type="dcterms:W3CDTF">2023-11-29T23:40:00Z</dcterms:created>
  <dcterms:modified xsi:type="dcterms:W3CDTF">2023-11-29T23:40:00Z</dcterms:modified>
</cp:coreProperties>
</file>