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059D9">
      <w:pPr>
        <w:pStyle w:val="pj"/>
      </w:pPr>
      <w:bookmarkStart w:id="0" w:name="_GoBack"/>
      <w:bookmarkEnd w:id="0"/>
      <w:r>
        <w:rPr>
          <w:rStyle w:val="s0"/>
          <w:b/>
          <w:bCs/>
        </w:rPr>
        <w:t>Строевой устав Вооруженных Сил, других войск и воинских формирований Республики Казахстан (утвержден Указом Президента Республики Казахстан от 5 июля 2007 года № 364) (с изменениями и дополнениями по состоянию на 09.11.2025 г.)</w:t>
      </w:r>
    </w:p>
    <w:p w:rsidR="00000000" w:rsidRDefault="005059D9">
      <w:pPr>
        <w:pStyle w:val="pj"/>
      </w:pPr>
      <w:r>
        <w:rPr>
          <w:rStyle w:val="s0"/>
          <w:b/>
          <w:bCs/>
        </w:rPr>
        <w:t> </w:t>
      </w:r>
    </w:p>
    <w:p w:rsidR="00000000" w:rsidRDefault="005059D9">
      <w:pPr>
        <w:pStyle w:val="pj"/>
      </w:pPr>
      <w:r>
        <w:rPr>
          <w:rStyle w:val="s0"/>
        </w:rPr>
        <w:t>Внесены изменения:</w:t>
      </w:r>
    </w:p>
    <w:p w:rsidR="00000000" w:rsidRDefault="005059D9">
      <w:pPr>
        <w:pStyle w:val="pj"/>
      </w:pPr>
      <w:r>
        <w:rPr>
          <w:rStyle w:val="s0"/>
        </w:rPr>
        <w:t> </w:t>
      </w:r>
    </w:p>
    <w:p w:rsidR="00000000" w:rsidRDefault="005059D9">
      <w:pPr>
        <w:pStyle w:val="pj"/>
      </w:pPr>
      <w:hyperlink r:id="rId7" w:anchor="sub_id=4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02.02.16 г. № 187 (введен в действие по истечении десяти календарных дней после дня его первого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059D9">
      <w:pPr>
        <w:pStyle w:val="pj"/>
      </w:pPr>
      <w:hyperlink r:id="rId9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12.11.22 г. № 1071 (</w:t>
      </w:r>
      <w:hyperlink r:id="rId10" w:anchor="sub_id=2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27 нояб</w:t>
      </w:r>
      <w:r>
        <w:rPr>
          <w:rStyle w:val="s0"/>
        </w:rPr>
        <w:t>ря 2022 г.);</w:t>
      </w:r>
    </w:p>
    <w:p w:rsidR="00000000" w:rsidRDefault="005059D9">
      <w:pPr>
        <w:pStyle w:val="pj"/>
      </w:pPr>
      <w:hyperlink r:id="rId11" w:anchor="sub_id=203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28.10.25 г. № 1068 (</w:t>
      </w:r>
      <w:hyperlink r:id="rId12" w:anchor="sub_id=2222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9 ноября 2025 г.</w:t>
      </w:r>
      <w:r>
        <w:rPr>
          <w:rStyle w:val="s0"/>
        </w:rPr>
        <w:t>)</w:t>
      </w:r>
    </w:p>
    <w:p w:rsidR="00000000" w:rsidRDefault="005059D9">
      <w:pPr>
        <w:pStyle w:val="pj"/>
      </w:pPr>
      <w:r>
        <w:rPr>
          <w:rStyle w:val="s0"/>
        </w:rPr>
        <w:t> </w:t>
      </w:r>
    </w:p>
    <w:p w:rsidR="00000000" w:rsidRDefault="005059D9">
      <w:pPr>
        <w:pStyle w:val="pj"/>
      </w:pPr>
      <w:r>
        <w:rPr>
          <w:rStyle w:val="s0"/>
        </w:rPr>
        <w:t>Предыдущие редакции:</w:t>
      </w:r>
    </w:p>
    <w:p w:rsidR="00000000" w:rsidRDefault="005059D9">
      <w:pPr>
        <w:pStyle w:val="pj"/>
      </w:pPr>
      <w:r>
        <w:rPr>
          <w:rStyle w:val="s0"/>
        </w:rPr>
        <w:t> </w:t>
      </w:r>
    </w:p>
    <w:p w:rsidR="00000000" w:rsidRDefault="005059D9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02.02.16 г.</w:t>
      </w:r>
    </w:p>
    <w:p w:rsidR="00000000" w:rsidRDefault="005059D9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</w:t>
      </w:r>
      <w:r>
        <w:rPr>
          <w:rStyle w:val="s0"/>
        </w:rPr>
        <w:t>менений от 12.11.22 г.</w:t>
      </w:r>
    </w:p>
    <w:p w:rsidR="00000000" w:rsidRDefault="005059D9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28.10.25 г.</w:t>
      </w:r>
    </w:p>
    <w:p w:rsidR="00000000" w:rsidRDefault="005059D9">
      <w:pPr>
        <w:pStyle w:val="pj"/>
      </w:pPr>
      <w:r>
        <w:rPr>
          <w:rStyle w:val="s0"/>
        </w:rPr>
        <w:t> </w:t>
      </w:r>
    </w:p>
    <w:p w:rsidR="00000000" w:rsidRDefault="005059D9">
      <w:pPr>
        <w:pStyle w:val="pj"/>
      </w:pPr>
      <w:r>
        <w:rPr>
          <w:rStyle w:val="s0"/>
        </w:rPr>
        <w:t> </w:t>
      </w:r>
    </w:p>
    <w:p w:rsidR="00000000" w:rsidRDefault="005059D9">
      <w:pPr>
        <w:pStyle w:val="pj"/>
      </w:pPr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59D9" w:rsidRDefault="005059D9" w:rsidP="005059D9">
      <w:r>
        <w:separator/>
      </w:r>
    </w:p>
  </w:endnote>
  <w:endnote w:type="continuationSeparator" w:id="0">
    <w:p w:rsidR="005059D9" w:rsidRDefault="005059D9" w:rsidP="005059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59D9" w:rsidRDefault="005059D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59D9" w:rsidRDefault="005059D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59D9" w:rsidRDefault="005059D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59D9" w:rsidRDefault="005059D9" w:rsidP="005059D9">
      <w:r>
        <w:separator/>
      </w:r>
    </w:p>
  </w:footnote>
  <w:footnote w:type="continuationSeparator" w:id="0">
    <w:p w:rsidR="005059D9" w:rsidRDefault="005059D9" w:rsidP="005059D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59D9" w:rsidRDefault="005059D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59D9" w:rsidRDefault="005059D9" w:rsidP="005059D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059D9" w:rsidRPr="005059D9" w:rsidRDefault="005059D9" w:rsidP="005059D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Строевой устав Вооруженных Сил, других войск и воинских формирований Республики Казахстан (утвержден Указом Президента Республики Казахстан от 5 июля 2007 года № 364) (с изменениями и дополнениями по состоянию на 09.11.2025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59D9" w:rsidRDefault="005059D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059D9"/>
    <w:rsid w:val="005059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059D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059D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059D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059D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059D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059D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059D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059D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277393" TargetMode="External"/><Relationship Id="rId13" Type="http://schemas.openxmlformats.org/officeDocument/2006/relationships/hyperlink" Target="http://online.zakon.kz/Document/?doc_id=34561168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8351872" TargetMode="External"/><Relationship Id="rId12" Type="http://schemas.openxmlformats.org/officeDocument/2006/relationships/hyperlink" Target="http://online.zakon.kz/Document/?doc_id=37020034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020034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661464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7785981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785981" TargetMode="External"/><Relationship Id="rId14" Type="http://schemas.openxmlformats.org/officeDocument/2006/relationships/hyperlink" Target="http://online.zakon.kz/Document/?doc_id=35888417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114</Words>
  <Characters>1316</Characters>
  <Application>Microsoft Office Word</Application>
  <DocSecurity>0</DocSecurity>
  <Lines>10</Lines>
  <Paragraphs>2</Paragraphs>
  <ScaleCrop>false</ScaleCrop>
  <Company/>
  <LinksUpToDate>false</LinksUpToDate>
  <CharactersWithSpaces>1428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2025-11-10T04:48:00Z</dcterms:created>
  <dcterms:modified xsi:type="dcterms:W3CDTF">2025-11-10T04:48:00Z</dcterms:modified>
</cp:coreProperties>
</file>