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69D5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 августа 2019 года № 269-ФЗ «О внесении изменений в части первую и вторую Налогового кодекса Российской Федерации» (с изменениями от 14.07.2022 г.)</w:t>
      </w:r>
    </w:p>
    <w:p w:rsidR="00000000" w:rsidRDefault="00B269D5">
      <w:pPr>
        <w:pStyle w:val="pj"/>
      </w:pPr>
      <w:r>
        <w:rPr>
          <w:rStyle w:val="s0"/>
        </w:rPr>
        <w:t> </w:t>
      </w:r>
    </w:p>
    <w:p w:rsidR="00000000" w:rsidRDefault="00B269D5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2 августа 2019 г.</w:t>
      </w:r>
    </w:p>
    <w:p w:rsidR="00000000" w:rsidRDefault="00B269D5">
      <w:pPr>
        <w:pStyle w:val="pj"/>
      </w:pPr>
      <w:r>
        <w:rPr>
          <w:rStyle w:val="s0"/>
        </w:rPr>
        <w:t> </w:t>
      </w:r>
    </w:p>
    <w:p w:rsidR="00000000" w:rsidRDefault="00B269D5">
      <w:pPr>
        <w:pStyle w:val="pj"/>
      </w:pPr>
      <w:r>
        <w:rPr>
          <w:rStyle w:val="s0"/>
        </w:rPr>
        <w:t>Внесены изменения:</w:t>
      </w:r>
    </w:p>
    <w:p w:rsidR="00000000" w:rsidRDefault="00B269D5">
      <w:pPr>
        <w:pStyle w:val="pj"/>
      </w:pPr>
      <w:r>
        <w:rPr>
          <w:rStyle w:val="s0"/>
        </w:rPr>
        <w:t> </w:t>
      </w:r>
    </w:p>
    <w:p w:rsidR="00000000" w:rsidRDefault="00B269D5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14.07.22 г. № 328-ФЗ (вс</w:t>
      </w:r>
      <w:r>
        <w:rPr>
          <w:rStyle w:val="s0"/>
        </w:rPr>
        <w:t xml:space="preserve">тупил в силу по истечении одного месяца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B269D5">
      <w:pPr>
        <w:pStyle w:val="pj"/>
      </w:pPr>
      <w:r>
        <w:rPr>
          <w:rStyle w:val="s0"/>
        </w:rPr>
        <w:t> </w:t>
      </w:r>
    </w:p>
    <w:p w:rsidR="00000000" w:rsidRDefault="00B269D5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69D5" w:rsidRDefault="00B269D5" w:rsidP="00B269D5">
      <w:r>
        <w:separator/>
      </w:r>
    </w:p>
  </w:endnote>
  <w:endnote w:type="continuationSeparator" w:id="0">
    <w:p w:rsidR="00B269D5" w:rsidRDefault="00B269D5" w:rsidP="00B269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69D5" w:rsidRDefault="00B269D5" w:rsidP="00B269D5">
      <w:r>
        <w:separator/>
      </w:r>
    </w:p>
  </w:footnote>
  <w:footnote w:type="continuationSeparator" w:id="0">
    <w:p w:rsidR="00B269D5" w:rsidRDefault="00B269D5" w:rsidP="00B269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 w:rsidP="00B26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69D5" w:rsidRPr="00B269D5" w:rsidRDefault="00B269D5" w:rsidP="00B269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 августа 2019 года № 269-ФЗ «О внесении изменений в части первую и вторую Налогового кодекса Российской Федерации» (с изменениями от 14.07.2022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69D5" w:rsidRDefault="00B269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69D5"/>
    <w:rsid w:val="00B26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9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9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269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269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269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269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758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41440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538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 августа 2019 года № 269-ФЗ «О внесении изменений в части первую и вторую Налогового кодекса Российской Федерации» (с изменениями от 14.07.2022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2024-07-25T09:58:00Z</dcterms:created>
  <dcterms:modified xsi:type="dcterms:W3CDTF">2024-07-25T09:58:00Z</dcterms:modified>
</cp:coreProperties>
</file>