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5C5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июля 2015 года № 504 «О внесении изменений в 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</w:t>
      </w:r>
      <w:r>
        <w:rPr>
          <w:rStyle w:val="s0"/>
          <w:b/>
          <w:bCs/>
        </w:rPr>
        <w:t>латы в связи с усыновлением ребенка-сироты и (или) ребенка, оставшегося без попечения родителей» (утратило силу)</w:t>
      </w:r>
    </w:p>
    <w:p w:rsidR="00000000" w:rsidRDefault="001F5C5D">
      <w:pPr>
        <w:pStyle w:val="p"/>
      </w:pPr>
      <w:r>
        <w:t> </w:t>
      </w:r>
    </w:p>
    <w:p w:rsidR="00000000" w:rsidRDefault="001F5C5D">
      <w:pPr>
        <w:pStyle w:val="pj"/>
      </w:pPr>
      <w:r>
        <w:rPr>
          <w:rStyle w:val="s0"/>
        </w:rPr>
        <w:t>Опубликовано: «Казахстанская правда» от 16 июля 2015 г. № 134 (28010); САПП Республики Казахстан, 2015 г., № 37-38, ст. 264</w:t>
      </w:r>
    </w:p>
    <w:p w:rsidR="00000000" w:rsidRDefault="001F5C5D">
      <w:pPr>
        <w:pStyle w:val="p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C5D" w:rsidRDefault="001F5C5D" w:rsidP="001F5C5D">
      <w:r>
        <w:separator/>
      </w:r>
    </w:p>
  </w:endnote>
  <w:endnote w:type="continuationSeparator" w:id="0">
    <w:p w:rsidR="001F5C5D" w:rsidRDefault="001F5C5D" w:rsidP="001F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C5D" w:rsidRDefault="001F5C5D" w:rsidP="001F5C5D">
      <w:r>
        <w:separator/>
      </w:r>
    </w:p>
  </w:footnote>
  <w:footnote w:type="continuationSeparator" w:id="0">
    <w:p w:rsidR="001F5C5D" w:rsidRDefault="001F5C5D" w:rsidP="001F5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 w:rsidP="001F5C5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5C5D" w:rsidRPr="001F5C5D" w:rsidRDefault="001F5C5D" w:rsidP="001F5C5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июля 2015 года № 504 «О внесении изменений в 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выплаты в связи с усыновлением ребенка-сироты и (или) ребенка, оставшегося без попечения родителей»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C5D" w:rsidRDefault="001F5C5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5C5D"/>
    <w:rsid w:val="001F5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1F5C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5C5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5C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5C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1F5C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F5C5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F5C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F5C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427</Characters>
  <Application>Microsoft Office Word</Application>
  <DocSecurity>0</DocSecurity>
  <Lines>3</Lines>
  <Paragraphs>1</Paragraphs>
  <ScaleCrop>false</ScaleCrop>
  <Company/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июля 2015 года № 504 «О внесении изменений в постановление Правительства Республики Казахстан от 10 июля 2014 года № 787 «Об утверждении Правил назначения, возврата и размера единовременной денежной выплаты в связи с усыновлением ребенка-сироты и (или) ребенка, оставшегося без попечения родителей»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2023-11-28T18:34:00Z</dcterms:created>
  <dcterms:modified xsi:type="dcterms:W3CDTF">2023-11-28T18:34:00Z</dcterms:modified>
</cp:coreProperties>
</file>