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0D64">
      <w:pPr>
        <w:pStyle w:val="pj"/>
      </w:pPr>
      <w:bookmarkStart w:id="0" w:name="_GoBack"/>
      <w:bookmarkEnd w:id="0"/>
      <w:r>
        <w:rPr>
          <w:rStyle w:val="s0"/>
          <w:b/>
          <w:bCs/>
        </w:rPr>
        <w:t>«Зерде» ұлттық инфокоммуникация холдингі» акционерлік қоғамының кейбір мңселелері туралы1 Қазақстан Республикасы Үкіметінің 2022 жылғы 5 тамыздағы № 540 Қаулысы (2023.27.12. берілген өзгерістермен)</w:t>
      </w:r>
    </w:p>
    <w:p w:rsidR="00000000" w:rsidRDefault="00B90D64">
      <w:pPr>
        <w:pStyle w:val="pj"/>
      </w:pPr>
      <w:r>
        <w:rPr>
          <w:rStyle w:val="s0"/>
          <w:b/>
          <w:bCs/>
        </w:rPr>
        <w:t> </w:t>
      </w:r>
    </w:p>
    <w:p w:rsidR="00000000" w:rsidRDefault="00B90D64">
      <w:pPr>
        <w:pStyle w:val="pj"/>
      </w:pPr>
      <w:r>
        <w:rPr>
          <w:rStyle w:val="s0"/>
        </w:rPr>
        <w:t xml:space="preserve">Жариялануы: </w:t>
      </w:r>
      <w:hyperlink r:id="rId7" w:anchor="!/doc/170440/kaz" w:history="1">
        <w:r>
          <w:rPr>
            <w:rStyle w:val="a4"/>
          </w:rPr>
          <w:t>«ҚР НҚА электрондық түрдегі эталондық бақылау банкі» АЖ 2022 ж. 8 тамызда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45, 277-құжат </w:t>
      </w:r>
    </w:p>
    <w:p w:rsidR="00000000" w:rsidRDefault="00B90D64">
      <w:pPr>
        <w:pStyle w:val="pj"/>
      </w:pPr>
      <w:r>
        <w:t> </w:t>
      </w:r>
    </w:p>
    <w:p w:rsidR="00000000" w:rsidRDefault="00B90D64">
      <w:pPr>
        <w:pStyle w:val="pj"/>
      </w:pPr>
      <w:r>
        <w:rPr>
          <w:rStyle w:val="s0"/>
        </w:rPr>
        <w:t>Енгізілген өзгерістер:</w:t>
      </w:r>
    </w:p>
    <w:p w:rsidR="00000000" w:rsidRDefault="00B90D64">
      <w:pPr>
        <w:pStyle w:val="pj"/>
      </w:pPr>
      <w:r>
        <w:rPr>
          <w:rStyle w:val="s0"/>
        </w:rPr>
        <w:t> </w:t>
      </w:r>
    </w:p>
    <w:p w:rsidR="00000000" w:rsidRDefault="00B90D6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22.03.11. № 865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90D6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2023.27.12. № 1195 </w:t>
      </w:r>
      <w:hyperlink r:id="rId9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90D64">
      <w:pPr>
        <w:pStyle w:val="pj"/>
      </w:pPr>
      <w:r>
        <w:t> </w:t>
      </w:r>
    </w:p>
    <w:p w:rsidR="00000000" w:rsidRDefault="00B90D64">
      <w:pPr>
        <w:pStyle w:val="pj"/>
      </w:pPr>
      <w:r>
        <w:rPr>
          <w:rStyle w:val="s0"/>
        </w:rPr>
        <w:t>Бұрынғы редакциялар:</w:t>
      </w:r>
    </w:p>
    <w:p w:rsidR="00000000" w:rsidRDefault="00B90D64">
      <w:pPr>
        <w:pStyle w:val="pj"/>
      </w:pPr>
      <w:r>
        <w:rPr>
          <w:rStyle w:val="s0"/>
        </w:rPr>
        <w:t> </w:t>
      </w:r>
    </w:p>
    <w:p w:rsidR="00000000" w:rsidRDefault="00B90D64">
      <w:pPr>
        <w:pStyle w:val="pj"/>
      </w:pPr>
      <w:r>
        <w:rPr>
          <w:rStyle w:val="s0"/>
        </w:rPr>
        <w:t>2022 ж. 3 қарашаға дейін қол</w:t>
      </w:r>
      <w:r>
        <w:rPr>
          <w:rStyle w:val="s0"/>
        </w:rPr>
        <w:t xml:space="preserve">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B90D64">
      <w:pPr>
        <w:pStyle w:val="pj"/>
      </w:pPr>
      <w:r>
        <w:rPr>
          <w:rStyle w:val="s0"/>
        </w:rPr>
        <w:t xml:space="preserve">2023 ж. 27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B90D64">
      <w:pPr>
        <w:pStyle w:val="pj"/>
      </w:pPr>
      <w:r>
        <w:t> </w:t>
      </w:r>
    </w:p>
    <w:p w:rsidR="00000000" w:rsidRDefault="00B90D64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D64" w:rsidRDefault="00B90D64" w:rsidP="00B90D64">
      <w:r>
        <w:separator/>
      </w:r>
    </w:p>
  </w:endnote>
  <w:endnote w:type="continuationSeparator" w:id="0">
    <w:p w:rsidR="00B90D64" w:rsidRDefault="00B90D64" w:rsidP="00B90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64" w:rsidRDefault="00B90D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64" w:rsidRDefault="00B90D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64" w:rsidRDefault="00B90D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D64" w:rsidRDefault="00B90D64" w:rsidP="00B90D64">
      <w:r>
        <w:separator/>
      </w:r>
    </w:p>
  </w:footnote>
  <w:footnote w:type="continuationSeparator" w:id="0">
    <w:p w:rsidR="00B90D64" w:rsidRDefault="00B90D64" w:rsidP="00B90D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64" w:rsidRDefault="00B90D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64" w:rsidRDefault="00B90D64" w:rsidP="00B90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0D64" w:rsidRPr="00B90D64" w:rsidRDefault="00B90D64" w:rsidP="00B90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«Зерде» ұлттық инфокоммуникация холдингі» акционерлік қоғамының кейбір мәселелері туралы1 Қазақстан Республикасы Үкіметінің 2022 жылғы 5 тамыздағы № 540 Қаулысы (2023.27.12.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64" w:rsidRDefault="00B90D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0D64"/>
    <w:rsid w:val="00B90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0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D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0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0D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0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D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0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0D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8056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838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72721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2294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849</Characters>
  <Application>Microsoft Office Word</Application>
  <DocSecurity>0</DocSecurity>
  <Lines>7</Lines>
  <Paragraphs>1</Paragraphs>
  <ScaleCrop>false</ScaleCrop>
  <Company>SPecialiST RePack</Company>
  <LinksUpToDate>false</LinksUpToDate>
  <CharactersWithSpaces>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«Зерде» ұлттық инфокоммуникация холдингі» акционерлік қоғамының кейбір мәселелері туралы1 Қазақстан Республикасы Үкіметінің 2022 жылғы 5 тамыздағы № 540 Қаулысы (2023.27.12.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2024-04-25T15:40:00Z</dcterms:created>
  <dcterms:modified xsi:type="dcterms:W3CDTF">2024-04-25T15:40:00Z</dcterms:modified>
</cp:coreProperties>
</file>