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61E0B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23 мая 2015 года № 132-ФЗ «О регулировании отдельных вопросов, связанных с проведением в Российской Федерации XV Международного конкурса имени П.И.Чайковского в 2015 году, и внесении изменений в отдельные законодат</w:t>
      </w:r>
      <w:r>
        <w:rPr>
          <w:rStyle w:val="s0"/>
          <w:b/>
          <w:bCs/>
        </w:rPr>
        <w:t>ельные акты Российской Федерации» (с изменениями и дополнениями по состоянию на 03.07.2016 г.)</w:t>
      </w:r>
    </w:p>
    <w:p w:rsidR="00000000" w:rsidRDefault="00061E0B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061E0B">
      <w:pPr>
        <w:ind w:firstLine="400"/>
        <w:jc w:val="both"/>
      </w:pPr>
      <w:r>
        <w:rPr>
          <w:rStyle w:val="s0"/>
        </w:rPr>
        <w:t xml:space="preserve">Опубликован: «Российская газета» от 26.05.2015 г., № 6682 (Федеральный выпуск) </w:t>
      </w:r>
    </w:p>
    <w:p w:rsidR="00000000" w:rsidRDefault="00061E0B">
      <w:pPr>
        <w:ind w:firstLine="400"/>
        <w:jc w:val="both"/>
      </w:pPr>
      <w:r>
        <w:t> </w:t>
      </w:r>
    </w:p>
    <w:p w:rsidR="00000000" w:rsidRDefault="00061E0B">
      <w:pPr>
        <w:ind w:firstLine="400"/>
        <w:jc w:val="both"/>
      </w:pPr>
      <w:r>
        <w:t>Внесены изменения:</w:t>
      </w:r>
    </w:p>
    <w:p w:rsidR="00000000" w:rsidRDefault="00061E0B">
      <w:pPr>
        <w:ind w:firstLine="400"/>
        <w:jc w:val="both"/>
      </w:pPr>
      <w:r>
        <w:t> </w:t>
      </w:r>
    </w:p>
    <w:p w:rsidR="00000000" w:rsidRDefault="00061E0B">
      <w:pPr>
        <w:ind w:firstLine="400"/>
        <w:jc w:val="both"/>
      </w:pPr>
      <w:hyperlink r:id="rId7" w:anchor="sub_id=180000" w:history="1">
        <w:r>
          <w:rPr>
            <w:rStyle w:val="a3"/>
          </w:rPr>
          <w:t>Федеральным законом</w:t>
        </w:r>
      </w:hyperlink>
      <w:r>
        <w:rPr>
          <w:rStyle w:val="s0"/>
        </w:rPr>
        <w:t xml:space="preserve"> РФ от 03.07.16 г. № 250-ФЗ (вступил в силу с 1 января 2017 года).</w:t>
      </w:r>
    </w:p>
    <w:p w:rsidR="00000000" w:rsidRDefault="00061E0B"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61E0B" w:rsidRDefault="00061E0B" w:rsidP="00061E0B">
      <w:r>
        <w:separator/>
      </w:r>
    </w:p>
  </w:endnote>
  <w:endnote w:type="continuationSeparator" w:id="0">
    <w:p w:rsidR="00061E0B" w:rsidRDefault="00061E0B" w:rsidP="00061E0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1E0B" w:rsidRDefault="00061E0B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1E0B" w:rsidRDefault="00061E0B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1E0B" w:rsidRDefault="00061E0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61E0B" w:rsidRDefault="00061E0B" w:rsidP="00061E0B">
      <w:r>
        <w:separator/>
      </w:r>
    </w:p>
  </w:footnote>
  <w:footnote w:type="continuationSeparator" w:id="0">
    <w:p w:rsidR="00061E0B" w:rsidRDefault="00061E0B" w:rsidP="00061E0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1E0B" w:rsidRDefault="00061E0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1E0B" w:rsidRDefault="00061E0B" w:rsidP="00061E0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61E0B" w:rsidRPr="00061E0B" w:rsidRDefault="00061E0B" w:rsidP="00061E0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23 мая 2015 года № 132-ФЗ «О регулировании отдельных вопросов, связанных с проведением в Российской Федерации XV Международного конкурса имени П.И.Чайковского в 2015 году, и внесении изменений в отдельные законодательные акты Российской Федерации» (с изменениями и дополнениями по состоянию на 03.07.2016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1E0B" w:rsidRDefault="00061E0B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61E0B"/>
    <w:rsid w:val="00061E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61E0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61E0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61E0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61E0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61E0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61E0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61E0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61E0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4916214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75</Words>
  <Characters>553</Characters>
  <Application>Microsoft Office Word</Application>
  <DocSecurity>0</DocSecurity>
  <Lines>4</Lines>
  <Paragraphs>1</Paragraphs>
  <ScaleCrop>false</ScaleCrop>
  <Company>SPecialiST RePack</Company>
  <LinksUpToDate>false</LinksUpToDate>
  <CharactersWithSpaces>627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23 мая 2015 года № 132-ФЗ «О регулировании отдельных вопросов, связанных с проведением в Российской Федерации XV Международного конкурса имени П.И.Чайковского в 2015 году, и внесении изменений в отдельные законодательные акты Российской Федерации» (с изменениями и дополнениями по состоянию на 03.07.2016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2024-04-24T12:26:00Z</dcterms:created>
  <dcterms:modified xsi:type="dcterms:W3CDTF">2024-04-24T12:26:00Z</dcterms:modified>
</cp:coreProperties>
</file>