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1DD1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11 июня 2003 года № 435-II </w:t>
      </w:r>
      <w:r>
        <w:br/>
      </w:r>
      <w:r>
        <w:rPr>
          <w:rStyle w:val="s1"/>
        </w:rPr>
        <w:t>Об обязательном страховании гражданско-правовой ответственности частных нотариусов</w:t>
      </w:r>
    </w:p>
    <w:p w:rsidR="00000000" w:rsidRDefault="000F1DD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01.01.2020 г.)</w:t>
      </w:r>
    </w:p>
    <w:p w:rsidR="00000000" w:rsidRDefault="000F1DD1">
      <w:pPr>
        <w:jc w:val="center"/>
      </w:pPr>
      <w:r>
        <w:t> </w:t>
      </w:r>
    </w:p>
    <w:p w:rsidR="00000000" w:rsidRDefault="000F1DD1">
      <w:pPr>
        <w:jc w:val="both"/>
      </w:pPr>
      <w:r>
        <w:rPr>
          <w:rStyle w:val="s3"/>
        </w:rPr>
        <w:t>Данная редакция действовала до внесения изменений от 2 января 2021 года</w:t>
      </w:r>
    </w:p>
    <w:p w:rsidR="00000000" w:rsidRDefault="000F1DD1">
      <w:pPr>
        <w:jc w:val="center"/>
      </w:pPr>
      <w:r>
        <w:t> </w:t>
      </w:r>
    </w:p>
    <w:bookmarkStart w:id="1" w:name="ContentStart"/>
    <w:bookmarkEnd w:id="1"/>
    <w:p w:rsidR="00000000" w:rsidRDefault="000F1DD1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0F1DD1">
      <w:pPr>
        <w:ind w:left="1985" w:hanging="1276"/>
        <w:jc w:val="both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0F1DD1">
      <w:pPr>
        <w:ind w:left="1985" w:hanging="1276"/>
        <w:jc w:val="both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об обязательном страховании гражданско-правовой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0F1DD1">
      <w:pPr>
        <w:ind w:left="1985" w:hanging="1276"/>
        <w:jc w:val="both"/>
      </w:pPr>
      <w:hyperlink w:anchor="sub30000" w:history="1">
        <w:r>
          <w:rPr>
            <w:rStyle w:val="a4"/>
            <w:i/>
            <w:iCs/>
          </w:rPr>
          <w:t xml:space="preserve">Статья 3. Объект обязательного страхования гражданско-правовой </w:t>
        </w:r>
        <w:r>
          <w:rPr>
            <w:rStyle w:val="a4"/>
            <w:i/>
            <w:iCs/>
          </w:rPr>
          <w:t>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0F1DD1">
      <w:pPr>
        <w:ind w:left="1985" w:hanging="1276"/>
        <w:jc w:val="both"/>
      </w:pPr>
      <w:hyperlink w:anchor="sub40000" w:history="1">
        <w:r>
          <w:rPr>
            <w:rStyle w:val="a4"/>
            <w:i/>
            <w:iCs/>
          </w:rPr>
          <w:t>Статья 4. Цель и основные принципы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0F1DD1">
      <w:pPr>
        <w:ind w:left="1985" w:hanging="1276"/>
        <w:jc w:val="both"/>
      </w:pPr>
      <w:hyperlink w:anchor="sub4010000" w:history="1">
        <w:r>
          <w:rPr>
            <w:rStyle w:val="a4"/>
            <w:i/>
            <w:iCs/>
          </w:rPr>
          <w:t>Статья 4-1. Особенности осуществления обязательного страхов</w:t>
        </w:r>
        <w:r>
          <w:rPr>
            <w:rStyle w:val="a4"/>
            <w:i/>
            <w:iCs/>
          </w:rPr>
          <w:t>ания ответственности частных нотариусов</w:t>
        </w:r>
      </w:hyperlink>
    </w:p>
    <w:p w:rsidR="00000000" w:rsidRDefault="000F1DD1">
      <w:pPr>
        <w:ind w:left="1985" w:hanging="1276"/>
        <w:jc w:val="both"/>
      </w:pPr>
      <w:hyperlink w:anchor="sub4020000" w:history="1">
        <w:r>
          <w:rPr>
            <w:rStyle w:val="a4"/>
            <w:i/>
            <w:iCs/>
          </w:rPr>
          <w:t>Статья 4-2. Информационное взаимодействие</w:t>
        </w:r>
      </w:hyperlink>
    </w:p>
    <w:p w:rsidR="00000000" w:rsidRDefault="000F1DD1">
      <w:pPr>
        <w:ind w:left="1985" w:hanging="1276"/>
        <w:jc w:val="both"/>
      </w:pPr>
      <w:hyperlink w:anchor="sub50000" w:history="1">
        <w:r>
          <w:rPr>
            <w:rStyle w:val="a4"/>
            <w:i/>
            <w:iCs/>
          </w:rPr>
          <w:t>Статья 5. Лица, гражданско-правовая ответственность которых подлежит обязательному страхованию</w:t>
        </w:r>
      </w:hyperlink>
      <w:r>
        <w:rPr>
          <w:rStyle w:val="s3"/>
        </w:rPr>
        <w:t xml:space="preserve"> </w:t>
      </w:r>
    </w:p>
    <w:p w:rsidR="00000000" w:rsidRDefault="000F1DD1">
      <w:pPr>
        <w:ind w:left="1985" w:hanging="1276"/>
        <w:jc w:val="both"/>
      </w:pPr>
      <w:hyperlink w:anchor="sub60000" w:history="1">
        <w:r>
          <w:rPr>
            <w:rStyle w:val="a4"/>
            <w:i/>
            <w:iCs/>
          </w:rPr>
          <w:t>Статья 6. Недопустимость осуществления деятельности частного нотариуса без заключения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0F1DD1">
      <w:pPr>
        <w:ind w:left="1985" w:hanging="1276"/>
        <w:jc w:val="both"/>
      </w:pPr>
      <w:hyperlink w:anchor="sub70000" w:history="1">
        <w:r>
          <w:rPr>
            <w:rStyle w:val="a4"/>
            <w:i/>
            <w:iCs/>
          </w:rPr>
          <w:t>Статья 7. Государственные надзор и контроль в облас</w:t>
        </w:r>
        <w:r>
          <w:rPr>
            <w:rStyle w:val="a4"/>
            <w:i/>
            <w:iCs/>
          </w:rPr>
          <w:t>ти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0F1DD1">
      <w:pPr>
        <w:jc w:val="both"/>
      </w:pPr>
      <w:hyperlink w:anchor="sub80000" w:history="1">
        <w:r>
          <w:rPr>
            <w:rStyle w:val="a4"/>
            <w:i/>
            <w:iCs/>
          </w:rPr>
          <w:t>Глава 2. Договор обязательного страхования ответственности частных</w:t>
        </w:r>
      </w:hyperlink>
      <w:r>
        <w:rPr>
          <w:rStyle w:val="s3"/>
        </w:rPr>
        <w:t xml:space="preserve"> </w:t>
      </w:r>
      <w:hyperlink w:anchor="sub80000" w:history="1">
        <w:r>
          <w:rPr>
            <w:rStyle w:val="a4"/>
            <w:i/>
            <w:iCs/>
          </w:rPr>
          <w:t>нотариусов</w:t>
        </w:r>
      </w:hyperlink>
    </w:p>
    <w:p w:rsidR="00000000" w:rsidRDefault="000F1DD1">
      <w:pPr>
        <w:ind w:left="1985" w:hanging="1276"/>
        <w:jc w:val="both"/>
      </w:pPr>
      <w:hyperlink w:anchor="sub80000" w:history="1">
        <w:r>
          <w:rPr>
            <w:rStyle w:val="a4"/>
            <w:i/>
            <w:iCs/>
          </w:rPr>
          <w:t>Статья 8. Договор обязательного страхования ответственности частных нотариусов и порядок его заключения</w:t>
        </w:r>
      </w:hyperlink>
      <w:r>
        <w:rPr>
          <w:rStyle w:val="s3"/>
        </w:rPr>
        <w:t xml:space="preserve"> </w:t>
      </w:r>
    </w:p>
    <w:p w:rsidR="00000000" w:rsidRDefault="000F1DD1">
      <w:pPr>
        <w:ind w:left="1985" w:hanging="1276"/>
        <w:jc w:val="both"/>
      </w:pPr>
      <w:hyperlink w:anchor="sub8010000" w:history="1">
        <w:r>
          <w:rPr>
            <w:rStyle w:val="a4"/>
            <w:i/>
            <w:iCs/>
          </w:rPr>
          <w:t>Статья 8-1. Требования к страховщику и интернет-ресурсам при заключении договора обязательного страхования ответственн</w:t>
        </w:r>
        <w:r>
          <w:rPr>
            <w:rStyle w:val="a4"/>
            <w:i/>
            <w:iCs/>
          </w:rPr>
          <w:t>ости частных нотариусов в электронной форме</w:t>
        </w:r>
      </w:hyperlink>
    </w:p>
    <w:p w:rsidR="00000000" w:rsidRDefault="000F1DD1">
      <w:pPr>
        <w:ind w:firstLine="709"/>
        <w:jc w:val="both"/>
      </w:pPr>
      <w:hyperlink w:anchor="sub90000" w:history="1">
        <w:r>
          <w:rPr>
            <w:rStyle w:val="a4"/>
            <w:i/>
            <w:iCs/>
          </w:rPr>
          <w:t>Статья 9. Действие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0F1DD1">
      <w:pPr>
        <w:ind w:left="1985" w:hanging="1276"/>
        <w:jc w:val="both"/>
      </w:pPr>
      <w:hyperlink w:anchor="sub100000" w:history="1">
        <w:r>
          <w:rPr>
            <w:rStyle w:val="a4"/>
            <w:i/>
            <w:iCs/>
          </w:rPr>
          <w:t>Статья 10. Прекращение действия договора обязательного стра</w:t>
        </w:r>
        <w:r>
          <w:rPr>
            <w:rStyle w:val="a4"/>
            <w:i/>
            <w:iCs/>
          </w:rPr>
          <w:t>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0F1DD1">
      <w:pPr>
        <w:ind w:left="1985" w:hanging="1276"/>
        <w:jc w:val="both"/>
      </w:pPr>
      <w:hyperlink w:anchor="sub110000" w:history="1">
        <w:r>
          <w:rPr>
            <w:rStyle w:val="a4"/>
            <w:i/>
            <w:iCs/>
          </w:rPr>
          <w:t>Статья 11. Досрочное прекращение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0F1DD1">
      <w:pPr>
        <w:ind w:left="1985" w:hanging="1276"/>
        <w:jc w:val="both"/>
      </w:pPr>
      <w:hyperlink w:anchor="sub120000" w:history="1">
        <w:r>
          <w:rPr>
            <w:rStyle w:val="a4"/>
            <w:i/>
            <w:iCs/>
          </w:rPr>
          <w:t>Статья 12. Недействительность договора обяза</w:t>
        </w:r>
        <w:r>
          <w:rPr>
            <w:rStyle w:val="a4"/>
            <w:i/>
            <w:iCs/>
          </w:rPr>
          <w:t>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0F1DD1">
      <w:pPr>
        <w:ind w:left="1985" w:hanging="1276"/>
        <w:jc w:val="both"/>
      </w:pPr>
      <w:hyperlink w:anchor="sub130000" w:history="1">
        <w:r>
          <w:rPr>
            <w:rStyle w:val="a4"/>
            <w:i/>
            <w:iCs/>
          </w:rPr>
          <w:t>Статья 13. Права и обязанности страхователя</w:t>
        </w:r>
      </w:hyperlink>
      <w:r>
        <w:rPr>
          <w:rStyle w:val="s3"/>
        </w:rPr>
        <w:t xml:space="preserve"> </w:t>
      </w:r>
    </w:p>
    <w:p w:rsidR="00000000" w:rsidRDefault="000F1DD1">
      <w:pPr>
        <w:ind w:left="1985" w:hanging="1276"/>
        <w:jc w:val="both"/>
      </w:pPr>
      <w:hyperlink w:anchor="sub140000" w:history="1">
        <w:r>
          <w:rPr>
            <w:rStyle w:val="a4"/>
            <w:i/>
            <w:iCs/>
          </w:rPr>
          <w:t>Статья 14. Права и обязанности страховщика</w:t>
        </w:r>
      </w:hyperlink>
      <w:r>
        <w:rPr>
          <w:rStyle w:val="s3"/>
        </w:rPr>
        <w:t xml:space="preserve"> </w:t>
      </w:r>
    </w:p>
    <w:p w:rsidR="00000000" w:rsidRDefault="000F1DD1">
      <w:pPr>
        <w:jc w:val="both"/>
      </w:pPr>
      <w:hyperlink w:anchor="sub150000" w:history="1">
        <w:r>
          <w:rPr>
            <w:rStyle w:val="a4"/>
            <w:i/>
            <w:iCs/>
          </w:rPr>
          <w:t>Глава 3. Страх</w:t>
        </w:r>
        <w:r>
          <w:rPr>
            <w:rStyle w:val="a4"/>
            <w:i/>
            <w:iCs/>
          </w:rPr>
          <w:t>овая сумма и страховая премия</w:t>
        </w:r>
      </w:hyperlink>
    </w:p>
    <w:p w:rsidR="00000000" w:rsidRDefault="000F1DD1">
      <w:pPr>
        <w:ind w:left="1985" w:hanging="1276"/>
        <w:jc w:val="both"/>
      </w:pPr>
      <w:hyperlink w:anchor="sub150000" w:history="1">
        <w:r>
          <w:rPr>
            <w:rStyle w:val="a4"/>
            <w:i/>
            <w:iCs/>
          </w:rPr>
          <w:t>Статья 15. Размер страховой суммы</w:t>
        </w:r>
      </w:hyperlink>
      <w:r>
        <w:rPr>
          <w:rStyle w:val="s3"/>
        </w:rPr>
        <w:t xml:space="preserve"> </w:t>
      </w:r>
    </w:p>
    <w:p w:rsidR="00000000" w:rsidRDefault="000F1DD1">
      <w:pPr>
        <w:ind w:left="1985" w:hanging="1276"/>
        <w:jc w:val="both"/>
      </w:pPr>
      <w:hyperlink w:anchor="sub160000" w:history="1">
        <w:r>
          <w:rPr>
            <w:rStyle w:val="a4"/>
            <w:i/>
            <w:iCs/>
          </w:rPr>
          <w:t>Статья 16. Размер страховой премии</w:t>
        </w:r>
      </w:hyperlink>
      <w:r>
        <w:rPr>
          <w:rStyle w:val="s3"/>
        </w:rPr>
        <w:t xml:space="preserve"> </w:t>
      </w:r>
    </w:p>
    <w:p w:rsidR="00000000" w:rsidRDefault="000F1DD1">
      <w:pPr>
        <w:ind w:left="1985" w:hanging="1276"/>
        <w:jc w:val="both"/>
      </w:pPr>
      <w:hyperlink w:anchor="sub170000" w:history="1">
        <w:r>
          <w:rPr>
            <w:rStyle w:val="a4"/>
            <w:i/>
            <w:iCs/>
          </w:rPr>
          <w:t>Статья 17. Порядок и сроки уплаты страховой премии</w:t>
        </w:r>
      </w:hyperlink>
      <w:r>
        <w:rPr>
          <w:rStyle w:val="s3"/>
        </w:rPr>
        <w:t xml:space="preserve"> </w:t>
      </w:r>
    </w:p>
    <w:p w:rsidR="00000000" w:rsidRDefault="000F1DD1">
      <w:pPr>
        <w:jc w:val="both"/>
      </w:pPr>
      <w:hyperlink w:anchor="sub180000" w:history="1">
        <w:r>
          <w:rPr>
            <w:rStyle w:val="a4"/>
            <w:i/>
            <w:iCs/>
          </w:rPr>
          <w:t>Глава 4. Страховой случай и страховая выплата</w:t>
        </w:r>
      </w:hyperlink>
    </w:p>
    <w:p w:rsidR="00000000" w:rsidRDefault="000F1DD1">
      <w:pPr>
        <w:ind w:left="1985" w:hanging="1276"/>
        <w:jc w:val="both"/>
      </w:pPr>
      <w:hyperlink w:anchor="sub180000" w:history="1">
        <w:r>
          <w:rPr>
            <w:rStyle w:val="a4"/>
            <w:i/>
            <w:iCs/>
          </w:rPr>
          <w:t>Статья 18. Определение страхового случая и размера страховой выплаты</w:t>
        </w:r>
      </w:hyperlink>
      <w:r>
        <w:rPr>
          <w:rStyle w:val="s3"/>
        </w:rPr>
        <w:t xml:space="preserve"> </w:t>
      </w:r>
    </w:p>
    <w:p w:rsidR="00000000" w:rsidRDefault="000F1DD1">
      <w:pPr>
        <w:ind w:left="1985" w:hanging="1276"/>
        <w:jc w:val="both"/>
      </w:pPr>
      <w:hyperlink w:anchor="sub190000" w:history="1">
        <w:r>
          <w:rPr>
            <w:rStyle w:val="a4"/>
            <w:i/>
            <w:iCs/>
          </w:rPr>
          <w:t>Статья 19. Условия и порядок осуществления страховой выплаты</w:t>
        </w:r>
      </w:hyperlink>
      <w:r>
        <w:rPr>
          <w:rStyle w:val="s3"/>
        </w:rPr>
        <w:t xml:space="preserve"> </w:t>
      </w:r>
    </w:p>
    <w:p w:rsidR="00000000" w:rsidRDefault="000F1DD1">
      <w:pPr>
        <w:ind w:left="1985" w:hanging="1276"/>
        <w:jc w:val="both"/>
      </w:pPr>
      <w:hyperlink w:anchor="sub19010000" w:history="1">
        <w:r>
          <w:rPr>
            <w:rStyle w:val="a4"/>
            <w:i/>
            <w:iCs/>
          </w:rPr>
          <w:t>Статья 19-1. Особенности урегулирования споров по обязательному страхованию гражданско-правовой ответственности частных нотариусов</w:t>
        </w:r>
      </w:hyperlink>
    </w:p>
    <w:p w:rsidR="00000000" w:rsidRDefault="000F1DD1">
      <w:pPr>
        <w:ind w:left="1985" w:hanging="1276"/>
        <w:jc w:val="both"/>
      </w:pPr>
      <w:hyperlink w:anchor="sub200000" w:history="1">
        <w:r>
          <w:rPr>
            <w:rStyle w:val="a4"/>
            <w:i/>
            <w:iCs/>
          </w:rPr>
          <w:t>Статья 20. Право обратного требования к лицу, причинившему вред</w:t>
        </w:r>
      </w:hyperlink>
      <w:r>
        <w:rPr>
          <w:rStyle w:val="s3"/>
        </w:rPr>
        <w:t xml:space="preserve"> </w:t>
      </w:r>
    </w:p>
    <w:p w:rsidR="00000000" w:rsidRDefault="000F1DD1">
      <w:pPr>
        <w:ind w:left="1985" w:hanging="1276"/>
        <w:jc w:val="both"/>
      </w:pPr>
      <w:hyperlink w:anchor="sub210000" w:history="1">
        <w:r>
          <w:rPr>
            <w:rStyle w:val="a4"/>
            <w:i/>
            <w:iCs/>
          </w:rPr>
          <w:t>Статья 21. Основания освобождения страховщика от осуществления страховой выплаты</w:t>
        </w:r>
      </w:hyperlink>
      <w:r>
        <w:rPr>
          <w:rStyle w:val="s3"/>
        </w:rPr>
        <w:t xml:space="preserve"> </w:t>
      </w:r>
    </w:p>
    <w:p w:rsidR="00000000" w:rsidRDefault="000F1DD1">
      <w:pPr>
        <w:jc w:val="both"/>
      </w:pPr>
      <w:hyperlink w:anchor="sub220000" w:history="1">
        <w:r>
          <w:rPr>
            <w:rStyle w:val="a4"/>
            <w:i/>
            <w:iCs/>
          </w:rPr>
          <w:t>Глава 5. Заключительные положения</w:t>
        </w:r>
      </w:hyperlink>
    </w:p>
    <w:p w:rsidR="00000000" w:rsidRDefault="000F1DD1">
      <w:pPr>
        <w:ind w:left="1985" w:hanging="1276"/>
        <w:jc w:val="both"/>
      </w:pPr>
      <w:hyperlink w:anchor="sub220000" w:history="1">
        <w:r>
          <w:rPr>
            <w:rStyle w:val="a4"/>
            <w:i/>
            <w:iCs/>
          </w:rPr>
          <w:t>Статья 22. Порядок рассмотрения споров</w:t>
        </w:r>
      </w:hyperlink>
      <w:r>
        <w:rPr>
          <w:rStyle w:val="s3"/>
        </w:rPr>
        <w:t xml:space="preserve"> </w:t>
      </w:r>
    </w:p>
    <w:p w:rsidR="00000000" w:rsidRDefault="000F1DD1">
      <w:pPr>
        <w:ind w:left="1985" w:hanging="1276"/>
        <w:jc w:val="both"/>
      </w:pPr>
      <w:hyperlink w:anchor="sub230000" w:history="1">
        <w:r>
          <w:rPr>
            <w:rStyle w:val="a4"/>
            <w:i/>
            <w:iCs/>
          </w:rPr>
          <w:t>Статья 23. Ответственность за нарушение законодательства Республики Казахстан об обязательном страховании гражданско-правовой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0F1DD1">
      <w:pPr>
        <w:jc w:val="center"/>
      </w:pPr>
      <w:bookmarkStart w:id="2" w:name="ContentEnd"/>
      <w:bookmarkEnd w:id="2"/>
      <w:r>
        <w:t> </w:t>
      </w:r>
    </w:p>
    <w:p w:rsidR="00000000" w:rsidRDefault="000F1DD1">
      <w:pPr>
        <w:ind w:firstLine="397"/>
        <w:jc w:val="both"/>
      </w:pPr>
      <w:r>
        <w:rPr>
          <w:rStyle w:val="s0"/>
        </w:rPr>
        <w:t>Настоящий Закон регулирует общественные отношения, возникающие в связи с обязательным страхованием гражданско-правовой ответственности частных нотариусов, и устанавливает правовые, экономические и организационные основы его проведения.</w:t>
      </w:r>
    </w:p>
    <w:p w:rsidR="00000000" w:rsidRDefault="000F1DD1">
      <w:pPr>
        <w:ind w:firstLine="397"/>
        <w:jc w:val="both"/>
      </w:pPr>
      <w:r>
        <w:rPr>
          <w:rStyle w:val="s0"/>
        </w:rPr>
        <w:t> </w:t>
      </w:r>
    </w:p>
    <w:p w:rsidR="00000000" w:rsidRDefault="000F1DD1">
      <w:pPr>
        <w:ind w:firstLine="397"/>
        <w:jc w:val="both"/>
      </w:pPr>
      <w:r>
        <w:rPr>
          <w:rStyle w:val="s0"/>
        </w:rPr>
        <w:t> </w:t>
      </w:r>
    </w:p>
    <w:p w:rsidR="00000000" w:rsidRDefault="000F1DD1">
      <w:pPr>
        <w:jc w:val="center"/>
      </w:pPr>
      <w:bookmarkStart w:id="3" w:name="SUB10000"/>
      <w:bookmarkEnd w:id="3"/>
      <w:r>
        <w:rPr>
          <w:rStyle w:val="s1"/>
        </w:rPr>
        <w:t>Глава 1. Общ</w:t>
      </w:r>
      <w:r>
        <w:rPr>
          <w:rStyle w:val="s1"/>
        </w:rPr>
        <w:t>ие положения</w:t>
      </w:r>
    </w:p>
    <w:p w:rsidR="00000000" w:rsidRDefault="000F1DD1">
      <w:pPr>
        <w:jc w:val="center"/>
      </w:pPr>
      <w:r>
        <w:rPr>
          <w:rStyle w:val="s1"/>
        </w:rPr>
        <w:t> </w:t>
      </w:r>
    </w:p>
    <w:p w:rsidR="00000000" w:rsidRDefault="000F1DD1">
      <w:pPr>
        <w:jc w:val="center"/>
      </w:pPr>
      <w:r>
        <w:rPr>
          <w:rStyle w:val="s1"/>
        </w:rPr>
        <w:t> </w:t>
      </w:r>
    </w:p>
    <w:p w:rsidR="00000000" w:rsidRDefault="000F1DD1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9" w:anchor="sub_id=1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0F1DD1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0F1DD1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0F1DD1">
      <w:pPr>
        <w:ind w:firstLine="426"/>
        <w:jc w:val="both"/>
      </w:pPr>
      <w:r>
        <w:t>1) частный нотариус - гражданин Республики Казахстан, осуществляющий нотариальную деятельность без образования юридического лица н</w:t>
      </w:r>
      <w:r>
        <w:t>а основании лицензии на право осуществления нотариальной деятельности и прошедший учетную регистрацию в территориальном органе юстиции;</w:t>
      </w:r>
    </w:p>
    <w:p w:rsidR="00000000" w:rsidRDefault="000F1DD1">
      <w:pPr>
        <w:ind w:firstLine="426"/>
        <w:jc w:val="both"/>
      </w:pPr>
      <w:r>
        <w:t xml:space="preserve">2) гражданско-правовая ответственность частного нотариуса -установленная </w:t>
      </w:r>
      <w:hyperlink r:id="rId10" w:anchor="sub_id=80905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 обязанность частного нотариуса возместить вред, причиненный в результате совершения нотариальных действий;</w:t>
      </w:r>
    </w:p>
    <w:p w:rsidR="00000000" w:rsidRDefault="000F1DD1">
      <w:pPr>
        <w:ind w:firstLine="426"/>
        <w:jc w:val="both"/>
      </w:pPr>
      <w:r>
        <w:t>3) выгодоприобретатель - лицо, которое в соответствии с насто</w:t>
      </w:r>
      <w:r>
        <w:t>ящим Законом является получателем страховой выплаты;</w:t>
      </w:r>
    </w:p>
    <w:p w:rsidR="00000000" w:rsidRDefault="000F1DD1">
      <w:pPr>
        <w:ind w:firstLine="426"/>
        <w:jc w:val="both"/>
      </w:pPr>
      <w:r>
        <w:t>4) страховой случай - событие, с наступлением которого договор страхования предусматривает осуществление страховой выплаты;</w:t>
      </w:r>
    </w:p>
    <w:p w:rsidR="00000000" w:rsidRDefault="000F1DD1">
      <w:pPr>
        <w:ind w:firstLine="426"/>
        <w:jc w:val="both"/>
      </w:pPr>
      <w:r>
        <w:t xml:space="preserve">5) страховой омбудсман - независимое в своей деятельности физическое лицо, осуществляющее урегулирование разногласий между участниками страхового рынка в соответствии с </w:t>
      </w:r>
      <w:hyperlink r:id="rId11" w:anchor="sub_id=860000" w:history="1">
        <w:r>
          <w:rPr>
            <w:rStyle w:val="a4"/>
          </w:rPr>
          <w:t>Законом</w:t>
        </w:r>
      </w:hyperlink>
      <w:r>
        <w:t xml:space="preserve"> Республики Казахстан «О страховой деятельности»;</w:t>
      </w:r>
    </w:p>
    <w:p w:rsidR="00000000" w:rsidRDefault="000F1DD1">
      <w:pPr>
        <w:ind w:firstLine="426"/>
        <w:jc w:val="both"/>
      </w:pPr>
      <w:r>
        <w:t>6) страховая сумма - сумма денег,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случая;</w:t>
      </w:r>
    </w:p>
    <w:p w:rsidR="00000000" w:rsidRDefault="000F1DD1">
      <w:pPr>
        <w:ind w:firstLine="426"/>
        <w:jc w:val="both"/>
      </w:pPr>
      <w:r>
        <w:t>7) страховая п</w:t>
      </w:r>
      <w:r>
        <w:t>ремия - сумма денег, которую страхователь обязан уплатить страховщику за принятие последним обязательства произвести страховую выплату выгодоприобретателю в размере, определенном договором обязательного страхования гражданско-правовой ответственности частн</w:t>
      </w:r>
      <w:r>
        <w:t>ого нотариуса;</w:t>
      </w:r>
    </w:p>
    <w:p w:rsidR="00000000" w:rsidRDefault="000F1DD1">
      <w:pPr>
        <w:ind w:firstLine="426"/>
        <w:jc w:val="both"/>
      </w:pPr>
      <w:r>
        <w:t>8) страховая выплата - сумма денег, выплачиваемая страховщиком страхователю (выгодоприобретателю) в пределах страховой суммы при наступлении страхового случая;</w:t>
      </w:r>
    </w:p>
    <w:p w:rsidR="00000000" w:rsidRDefault="000F1DD1">
      <w:pPr>
        <w:ind w:firstLine="426"/>
        <w:jc w:val="both"/>
      </w:pPr>
      <w:r>
        <w:t>9) страховщик - юридическое лицо, зарегистрированное в качестве страховой организ</w:t>
      </w:r>
      <w:r>
        <w:t>ации и имеющее лицензию на право осуществления страховой деятельности, обязанное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определенной д</w:t>
      </w:r>
      <w:r>
        <w:t>оговором страховой суммы;</w:t>
      </w:r>
    </w:p>
    <w:p w:rsidR="00000000" w:rsidRDefault="000F1DD1">
      <w:pPr>
        <w:ind w:firstLine="426"/>
        <w:jc w:val="both"/>
      </w:pPr>
      <w:r>
        <w:t>10) страхователь - частный нотариус, заключивший со страховщиком договор обязательного страхования гражданско-правовой ответственности частного нотариуса;</w:t>
      </w:r>
    </w:p>
    <w:p w:rsidR="00000000" w:rsidRDefault="000F1DD1">
      <w:pPr>
        <w:ind w:firstLine="426"/>
        <w:jc w:val="both"/>
      </w:pPr>
      <w:r>
        <w:t>11) третье лицо - лицо, не являющееся стороной договора обязательного страх</w:t>
      </w:r>
      <w:r>
        <w:t xml:space="preserve">ования гражданско-правовой ответственности частного нотариуса, имущественным интересам которого причинен вред при выполнении частным нотариусом профессиональных обязанностей, связанных с совершением нотариальных действий, для осуществления которых частный </w:t>
      </w:r>
      <w:r>
        <w:t xml:space="preserve">нотариус в соответствии с </w:t>
      </w:r>
      <w:hyperlink r:id="rId12" w:anchor="sub_id=1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нотариате обязан заключить договор обязательного страхования гражданско-правовой ответственности частного </w:t>
      </w:r>
      <w:r>
        <w:t>нотариуса;</w:t>
      </w:r>
    </w:p>
    <w:p w:rsidR="00000000" w:rsidRDefault="000F1DD1">
      <w:pPr>
        <w:ind w:firstLine="426"/>
        <w:jc w:val="both"/>
      </w:pPr>
      <w:r>
        <w:t xml:space="preserve">12) франшиза - освобождение страховщика от возмещения убытка, не превышающего </w:t>
      </w:r>
      <w:hyperlink w:anchor="sub180500" w:history="1">
        <w:r>
          <w:rPr>
            <w:rStyle w:val="a4"/>
          </w:rPr>
          <w:t>определенного размера</w:t>
        </w:r>
      </w:hyperlink>
      <w:r>
        <w:t>.</w:t>
      </w:r>
    </w:p>
    <w:p w:rsidR="00000000" w:rsidRDefault="000F1DD1">
      <w:pPr>
        <w:jc w:val="center"/>
      </w:pPr>
      <w:r>
        <w:rPr>
          <w:rStyle w:val="s1"/>
        </w:rPr>
        <w:t> </w:t>
      </w:r>
    </w:p>
    <w:p w:rsidR="00000000" w:rsidRDefault="000F1DD1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об обязательном страховании гражданско-правовой ответственност</w:t>
      </w:r>
      <w:r>
        <w:rPr>
          <w:rStyle w:val="s1"/>
        </w:rPr>
        <w:t xml:space="preserve">и частных нотариусов </w:t>
      </w:r>
    </w:p>
    <w:p w:rsidR="00000000" w:rsidRDefault="000F1DD1">
      <w:pPr>
        <w:ind w:firstLine="400"/>
        <w:jc w:val="both"/>
      </w:pPr>
      <w:r>
        <w:t xml:space="preserve">1. Законодательство Республики Казахстан об обязательном страховании гражданско-правовой ответственности частных нотариусов основывается на </w:t>
      </w:r>
      <w:hyperlink r:id="rId13" w:history="1">
        <w:r>
          <w:rPr>
            <w:rStyle w:val="a4"/>
          </w:rPr>
          <w:t>Конституции</w:t>
        </w:r>
      </w:hyperlink>
      <w:r>
        <w:t xml:space="preserve"> Республики Казахст</w:t>
      </w:r>
      <w:r>
        <w:t xml:space="preserve">ан и состоит из </w:t>
      </w:r>
      <w:hyperlink r:id="rId14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0F1DD1">
      <w:pPr>
        <w:spacing w:after="240"/>
        <w:ind w:firstLine="400"/>
        <w:jc w:val="both"/>
      </w:pPr>
      <w:r>
        <w:t>2. Если международным договором, ратифицированным Республи</w:t>
      </w:r>
      <w:r>
        <w:t>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0F1DD1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 xml:space="preserve">Статья 3. Объект обязательного страхования гражданско-правовой ответственности частных нотариусов </w:t>
      </w:r>
    </w:p>
    <w:p w:rsidR="00000000" w:rsidRDefault="000F1DD1">
      <w:pPr>
        <w:spacing w:after="240"/>
        <w:ind w:firstLine="400"/>
        <w:jc w:val="both"/>
      </w:pPr>
      <w:r>
        <w:t>Объектом обязательног</w:t>
      </w:r>
      <w:r>
        <w:t>о страхования гражданско-правовой ответственности частных нотариусов (далее - обязательное страхование ответственности частных нотариусов) являются имущественные интересы частного нотариуса, связанные с его обязанностью возместить вред, причиненный третьим</w:t>
      </w:r>
      <w:r>
        <w:t xml:space="preserve"> лицам в результате совершения им нотариальных действий, для осуществления которых частный нотариус в соответствии с </w:t>
      </w:r>
      <w:hyperlink r:id="rId15" w:anchor="sub_id=1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нотариате обяза</w:t>
      </w:r>
      <w:r>
        <w:t>н заключить договор обязательного страхования ответственности частного нотариуса (далее - нотариальные действия).</w:t>
      </w:r>
    </w:p>
    <w:p w:rsidR="00000000" w:rsidRDefault="000F1DD1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Статья 4. Цель и основные принципы обязательного страхования ответственности частных нотариусов </w:t>
      </w:r>
    </w:p>
    <w:p w:rsidR="00000000" w:rsidRDefault="000F1DD1">
      <w:pPr>
        <w:ind w:firstLine="400"/>
        <w:jc w:val="both"/>
      </w:pPr>
      <w:r>
        <w:t>1. Целью обязательного страхования ответствен</w:t>
      </w:r>
      <w:r>
        <w:t xml:space="preserve">ности частных нотариусов является обеспечение защиты имущественных интересов третьих лиц, которым причинен вред в результате совершения частным нотариусом нотариальных действий, посредством осуществления страховых выплат. </w:t>
      </w:r>
    </w:p>
    <w:p w:rsidR="00000000" w:rsidRDefault="000F1DD1">
      <w:pPr>
        <w:jc w:val="both"/>
      </w:pPr>
      <w:r>
        <w:rPr>
          <w:rStyle w:val="s3"/>
        </w:rPr>
        <w:t>В пункт 2 внесены изменения в соо</w:t>
      </w:r>
      <w:r>
        <w:rPr>
          <w:rStyle w:val="s3"/>
        </w:rPr>
        <w:t xml:space="preserve">тветствии с </w:t>
      </w:r>
      <w:hyperlink r:id="rId16" w:anchor="sub_id=1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7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DD1">
      <w:pPr>
        <w:ind w:firstLine="400"/>
        <w:jc w:val="both"/>
      </w:pPr>
      <w:r>
        <w:t>2. Основными принципами обяз</w:t>
      </w:r>
      <w:r>
        <w:t xml:space="preserve">ательного страхования ответственности частных нотариусов являются: </w:t>
      </w:r>
    </w:p>
    <w:p w:rsidR="00000000" w:rsidRDefault="000F1DD1">
      <w:pPr>
        <w:ind w:firstLine="426"/>
        <w:jc w:val="both"/>
      </w:pPr>
      <w:r>
        <w:t>осуществление деятельности частного нотариуса, чья ответственность застрахована по договору обязательного страхования ответственности частного нотариуса;</w:t>
      </w:r>
    </w:p>
    <w:p w:rsidR="00000000" w:rsidRDefault="000F1DD1">
      <w:pPr>
        <w:spacing w:after="240"/>
        <w:ind w:firstLine="400"/>
        <w:jc w:val="both"/>
      </w:pPr>
      <w:r>
        <w:t>обеспечение выполнения сторонами с</w:t>
      </w:r>
      <w:r>
        <w:t>воих обязательств по договору обязательного страхования ответственности частных нотариусов.</w:t>
      </w:r>
    </w:p>
    <w:p w:rsidR="00000000" w:rsidRDefault="000F1DD1">
      <w:pPr>
        <w:jc w:val="both"/>
      </w:pPr>
      <w:bookmarkStart w:id="7" w:name="SUB4010000"/>
      <w:bookmarkEnd w:id="7"/>
      <w:r>
        <w:rPr>
          <w:rStyle w:val="s3"/>
        </w:rPr>
        <w:t xml:space="preserve">Закон дополнен статьей 4-1 в соответствии с </w:t>
      </w:r>
      <w:hyperlink r:id="rId18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</w:t>
      </w:r>
    </w:p>
    <w:p w:rsidR="00000000" w:rsidRDefault="000F1DD1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4-1. Особенности осуществления обязательного страхования ответственности частных нотариусов</w:t>
      </w:r>
    </w:p>
    <w:p w:rsidR="00000000" w:rsidRDefault="000F1DD1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19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20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DD1">
      <w:pPr>
        <w:ind w:firstLine="400"/>
        <w:jc w:val="both"/>
      </w:pPr>
      <w:r>
        <w:rPr>
          <w:rStyle w:val="s0"/>
        </w:rPr>
        <w:t>2.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</w:t>
      </w:r>
      <w:r>
        <w:rPr>
          <w:rStyle w:val="s0"/>
        </w:rPr>
        <w:t>ию договоров обязательного страхования ответственности частных нотариусов одними страховщиками перед другими, ущемление прав и законных интересов страхователей.</w:t>
      </w:r>
    </w:p>
    <w:p w:rsidR="00000000" w:rsidRDefault="000F1DD1">
      <w:pPr>
        <w:ind w:firstLine="400"/>
        <w:jc w:val="both"/>
      </w:pPr>
      <w:r>
        <w:t> </w:t>
      </w:r>
    </w:p>
    <w:p w:rsidR="00000000" w:rsidRDefault="000F1DD1">
      <w:pPr>
        <w:jc w:val="both"/>
      </w:pPr>
      <w:bookmarkStart w:id="8" w:name="SUB4020000"/>
      <w:bookmarkEnd w:id="8"/>
      <w:r>
        <w:rPr>
          <w:rStyle w:val="s3"/>
        </w:rPr>
        <w:t xml:space="preserve">Закон дополнен статьей 4-2 в соответствии с </w:t>
      </w:r>
      <w:hyperlink r:id="rId21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0F1DD1">
      <w:pPr>
        <w:ind w:left="1200" w:hanging="800"/>
        <w:jc w:val="both"/>
      </w:pPr>
      <w:r>
        <w:rPr>
          <w:rStyle w:val="s1"/>
        </w:rPr>
        <w:t>Статья 4-2. Информационное взаимодействие</w:t>
      </w:r>
    </w:p>
    <w:p w:rsidR="00000000" w:rsidRDefault="000F1DD1">
      <w:pPr>
        <w:ind w:firstLine="426"/>
        <w:jc w:val="both"/>
      </w:pPr>
      <w:r>
        <w:t>Органы юстиции, органы прокуратуры, иные государственные органы и организации, располагающие инфор</w:t>
      </w:r>
      <w:r>
        <w:t>мацией, необходимой для подтверждения факта наступления страхового случая и его последствий, обязаны предоставить данную информацию страховщику, страхователю (выгодоприобретателю), страховому омбудсману при их обращении.</w:t>
      </w:r>
    </w:p>
    <w:p w:rsidR="00000000" w:rsidRDefault="000F1DD1">
      <w:pPr>
        <w:ind w:firstLine="400"/>
        <w:jc w:val="both"/>
      </w:pPr>
      <w:r>
        <w:t> </w:t>
      </w:r>
    </w:p>
    <w:p w:rsidR="00000000" w:rsidRDefault="000F1DD1">
      <w:pPr>
        <w:ind w:left="1200" w:hanging="800"/>
        <w:jc w:val="both"/>
      </w:pPr>
      <w:bookmarkStart w:id="9" w:name="SUB50000"/>
      <w:bookmarkEnd w:id="9"/>
      <w:r>
        <w:rPr>
          <w:rStyle w:val="s1"/>
        </w:rPr>
        <w:t>Статья 5. Лица, гражданско-правов</w:t>
      </w:r>
      <w:r>
        <w:rPr>
          <w:rStyle w:val="s1"/>
        </w:rPr>
        <w:t xml:space="preserve">ая ответственность которых подлежит обязательному страхованию </w:t>
      </w:r>
    </w:p>
    <w:p w:rsidR="00000000" w:rsidRDefault="000F1DD1">
      <w:pPr>
        <w:ind w:firstLine="400"/>
        <w:jc w:val="both"/>
      </w:pPr>
      <w:r>
        <w:t xml:space="preserve">1. Обязательному страхованию подлежит гражданско-правовая ответственность частных нотариусов, осуществляющих деятельность в порядке, установленном </w:t>
      </w:r>
      <w:hyperlink r:id="rId22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0F1DD1">
      <w:pPr>
        <w:spacing w:after="240"/>
        <w:ind w:firstLine="400"/>
        <w:jc w:val="both"/>
      </w:pPr>
      <w:r>
        <w:t>2. Заключение частным нотариусом договора добровольного страхования своей гражданско-правовой ответственности, связанной с осуществлением нотариальной деятельности, не освобождает его от обязанност</w:t>
      </w:r>
      <w:r>
        <w:t>и по заключению договора обязательного страхования ответственности частных нотариусов.</w:t>
      </w:r>
    </w:p>
    <w:p w:rsidR="00000000" w:rsidRDefault="000F1DD1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 xml:space="preserve">Статья 6. Недопустимость осуществления деятельности частного нотариуса без заключения договора обязательного страхования ответственности частных нотариусов </w:t>
      </w:r>
    </w:p>
    <w:p w:rsidR="00000000" w:rsidRDefault="000F1DD1">
      <w:pPr>
        <w:ind w:firstLine="400"/>
        <w:jc w:val="both"/>
      </w:pPr>
      <w:r>
        <w:t>1. Частный н</w:t>
      </w:r>
      <w:r>
        <w:t xml:space="preserve">отариус не вправе совершать нотариальные действия без заключения договора обязательного страхования ответственности частных нотариусов. </w:t>
      </w:r>
    </w:p>
    <w:p w:rsidR="00000000" w:rsidRDefault="000F1DD1">
      <w:pPr>
        <w:spacing w:after="240"/>
        <w:ind w:firstLine="400"/>
        <w:jc w:val="both"/>
      </w:pPr>
      <w:r>
        <w:t>2. Частный нотариус, осуществляющий деятельность без заключения договора обязательного страхования ответственности част</w:t>
      </w:r>
      <w:r>
        <w:t xml:space="preserve">ных нотариусов, несет ответственность, установленную </w:t>
      </w:r>
      <w:hyperlink r:id="rId23" w:anchor="sub_id=230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0F1DD1">
      <w:pPr>
        <w:ind w:left="1200" w:hanging="800"/>
        <w:jc w:val="both"/>
      </w:pPr>
      <w:bookmarkStart w:id="11" w:name="SUB70000"/>
      <w:bookmarkEnd w:id="11"/>
      <w:r>
        <w:rPr>
          <w:rStyle w:val="s1"/>
        </w:rPr>
        <w:t>Статья 7. Государственные надзор и контроль в области обязательного страхования ответст</w:t>
      </w:r>
      <w:r>
        <w:rPr>
          <w:rStyle w:val="s1"/>
        </w:rPr>
        <w:t xml:space="preserve">венности частных нотариусов </w:t>
      </w:r>
    </w:p>
    <w:p w:rsidR="00000000" w:rsidRDefault="000F1DD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DD1">
      <w:pPr>
        <w:ind w:firstLine="400"/>
        <w:jc w:val="both"/>
      </w:pPr>
      <w:r>
        <w:t xml:space="preserve">1. Государственный надзор </w:t>
      </w:r>
      <w:r>
        <w:rPr>
          <w:rStyle w:val="s0"/>
        </w:rPr>
        <w:t>и контроль</w:t>
      </w:r>
      <w:r>
        <w:t xml:space="preserve"> за деятельностью страховых организаций </w:t>
      </w:r>
      <w:r>
        <w:rPr>
          <w:rStyle w:val="s0"/>
        </w:rPr>
        <w:t>осуществляются уполномоченным органом по регулированию, контролю и надзору финансового рынка и финансовых организаций (далее - уполномоченный орган</w:t>
      </w:r>
      <w:r>
        <w:rPr>
          <w:rStyle w:val="s0"/>
        </w:rPr>
        <w:t>)</w:t>
      </w:r>
      <w:r>
        <w:t xml:space="preserve"> в соответствии с </w:t>
      </w:r>
      <w:hyperlink r:id="rId28" w:anchor="sub_id=41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0F1DD1">
      <w:pPr>
        <w:ind w:firstLine="397"/>
        <w:jc w:val="both"/>
      </w:pPr>
      <w:r>
        <w:rPr>
          <w:rStyle w:val="s0"/>
        </w:rPr>
        <w:t>2. Государственный контроль за выполнением частным нотариусом требований настоящего Закона в части, касающейся об</w:t>
      </w:r>
      <w:r>
        <w:rPr>
          <w:rStyle w:val="s0"/>
        </w:rPr>
        <w:t>язательности заключения им договора обязательного страхования ответственности частных нотариусов, и принятие мер к частным нотариусам, нарушившим данное требование, возлагаются в соответствии с настоящим Законом на органы юстиции в пределах их компетенции,</w:t>
      </w:r>
      <w:r>
        <w:rPr>
          <w:rStyle w:val="s0"/>
        </w:rPr>
        <w:t xml:space="preserve"> установленной </w:t>
      </w:r>
      <w:hyperlink r:id="rId29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F1DD1">
      <w:pPr>
        <w:ind w:firstLine="397"/>
        <w:jc w:val="both"/>
      </w:pPr>
      <w:r>
        <w:rPr>
          <w:rStyle w:val="s0"/>
        </w:rPr>
        <w:t> </w:t>
      </w:r>
    </w:p>
    <w:p w:rsidR="00000000" w:rsidRDefault="000F1DD1">
      <w:pPr>
        <w:ind w:firstLine="397"/>
        <w:jc w:val="both"/>
      </w:pPr>
      <w:r>
        <w:rPr>
          <w:rStyle w:val="s0"/>
        </w:rPr>
        <w:t> </w:t>
      </w:r>
    </w:p>
    <w:p w:rsidR="00000000" w:rsidRDefault="000F1DD1">
      <w:pPr>
        <w:jc w:val="center"/>
      </w:pPr>
      <w:bookmarkStart w:id="12" w:name="SUB80000"/>
      <w:bookmarkEnd w:id="12"/>
      <w:r>
        <w:rPr>
          <w:rStyle w:val="s1"/>
        </w:rPr>
        <w:t>Глава 2. Договор обязательного страхования ответственности частных</w:t>
      </w:r>
      <w:r>
        <w:t xml:space="preserve"> </w:t>
      </w:r>
      <w:r>
        <w:rPr>
          <w:rStyle w:val="s1"/>
        </w:rPr>
        <w:t>нотариусов</w:t>
      </w:r>
    </w:p>
    <w:p w:rsidR="00000000" w:rsidRDefault="000F1DD1">
      <w:pPr>
        <w:jc w:val="center"/>
      </w:pPr>
      <w:r>
        <w:t> </w:t>
      </w:r>
    </w:p>
    <w:p w:rsidR="00000000" w:rsidRDefault="000F1DD1">
      <w:pPr>
        <w:ind w:left="1200" w:hanging="800"/>
        <w:jc w:val="both"/>
      </w:pPr>
      <w:r>
        <w:rPr>
          <w:rStyle w:val="s1"/>
        </w:rPr>
        <w:t>Статья 8. Договор обязательного страхования</w:t>
      </w:r>
      <w:r>
        <w:rPr>
          <w:rStyle w:val="s1"/>
        </w:rPr>
        <w:t xml:space="preserve"> ответственности частных нотариусов и порядок его заключения </w:t>
      </w:r>
    </w:p>
    <w:p w:rsidR="00000000" w:rsidRDefault="000F1DD1">
      <w:pPr>
        <w:ind w:firstLine="400"/>
        <w:jc w:val="both"/>
      </w:pPr>
      <w:r>
        <w:t xml:space="preserve">1. Обязательное страхование ответственности частных нотариусов осуществляется на основании договора, заключаемого в соответствии с настоящим Законом и </w:t>
      </w:r>
      <w:hyperlink r:id="rId30" w:history="1">
        <w:r>
          <w:rPr>
            <w:rStyle w:val="a4"/>
          </w:rPr>
          <w:t>Гражданским кодексом</w:t>
        </w:r>
      </w:hyperlink>
      <w:r>
        <w:t xml:space="preserve"> </w:t>
      </w:r>
      <w:r>
        <w:t xml:space="preserve">Республики Казахстан между страховщиком и страхователем в пользу третьего лица, имущественным интересам которого может быть причинен вред при осуществлении частным нотариусом нотариальных действий. </w:t>
      </w:r>
    </w:p>
    <w:p w:rsidR="00000000" w:rsidRDefault="000F1DD1">
      <w:pPr>
        <w:ind w:firstLine="400"/>
        <w:jc w:val="both"/>
      </w:pPr>
      <w:r>
        <w:t>Частный нотариус обязан заключить договор обязательного с</w:t>
      </w:r>
      <w:r>
        <w:t xml:space="preserve">трахования своей гражданско-правовой ответственности до совершения им нотариальных действий. </w:t>
      </w:r>
    </w:p>
    <w:p w:rsidR="00000000" w:rsidRDefault="000F1DD1">
      <w:pPr>
        <w:ind w:firstLine="400"/>
        <w:jc w:val="both"/>
      </w:pPr>
      <w:bookmarkStart w:id="13" w:name="SUB80200"/>
      <w:bookmarkEnd w:id="13"/>
      <w:r>
        <w:t>2. Договором обязательного страхования ответственности частных нотариусов предусматривается осуществление страховой выплаты по обязательствам, возникшим вследстви</w:t>
      </w:r>
      <w:r>
        <w:t xml:space="preserve">е причинения вреда третьим лицам при совершении страхователем нотариальных действий, за исключением возмещения морального вреда, упущенной выгоды и уплаты неустойки. </w:t>
      </w:r>
    </w:p>
    <w:p w:rsidR="00000000" w:rsidRDefault="000F1DD1">
      <w:pPr>
        <w:ind w:firstLine="400"/>
        <w:jc w:val="both"/>
      </w:pPr>
      <w:r>
        <w:t>3. Договор обязательного страхования ответственности частных нотариусов может быть заключ</w:t>
      </w:r>
      <w:r>
        <w:t xml:space="preserve">ен только со страховщиком, имеющим лицензию на право осуществления деятельности по данному виду обязательного страхования. Заключение такого договора для упомянутого страховщика является обязательным. </w:t>
      </w:r>
    </w:p>
    <w:p w:rsidR="00000000" w:rsidRDefault="000F1DD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1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2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34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DD1">
      <w:pPr>
        <w:ind w:firstLine="397"/>
        <w:jc w:val="both"/>
      </w:pPr>
      <w:r>
        <w:rPr>
          <w:rStyle w:val="s0"/>
        </w:rPr>
        <w:t>4. Договор обязательного страхов</w:t>
      </w:r>
      <w:r>
        <w:rPr>
          <w:rStyle w:val="s0"/>
        </w:rPr>
        <w:t>ания ответственности частных нотариусов заключается путем оформления страховщиком страхового полиса в электронной форме.</w:t>
      </w:r>
    </w:p>
    <w:p w:rsidR="00000000" w:rsidRDefault="000F1DD1">
      <w:pPr>
        <w:ind w:firstLine="397"/>
        <w:jc w:val="both"/>
      </w:pPr>
      <w:r>
        <w:rPr>
          <w:rStyle w:val="s0"/>
        </w:rPr>
        <w:t>Требования по содержанию и оформлению страхового полиса по обязательному страхованию ответственности частных нотариусов устанавливаются</w:t>
      </w:r>
      <w:r>
        <w:rPr>
          <w:rStyle w:val="s0"/>
        </w:rPr>
        <w:t xml:space="preserve"> законодательством Республики Казахстан о страховании и страховой деятельности.</w:t>
      </w:r>
    </w:p>
    <w:p w:rsidR="00000000" w:rsidRDefault="000F1DD1">
      <w:pPr>
        <w:ind w:firstLine="400"/>
        <w:jc w:val="both"/>
      </w:pPr>
      <w:r>
        <w:rPr>
          <w:rStyle w:val="s0"/>
        </w:rPr>
        <w:t>Ответственность за неполноту условий, подлежащих указанию в договоре обязательного страхования ответственности частных нотариусов, несет страховщик. В случае возникновения спор</w:t>
      </w:r>
      <w:r>
        <w:rPr>
          <w:rStyle w:val="s0"/>
        </w:rPr>
        <w:t>а по договору обязательного страхования ответственности частных нотариусов вследствие неполноты отдельных его условий спор решается в пользу страхователя.</w:t>
      </w:r>
    </w:p>
    <w:p w:rsidR="00000000" w:rsidRDefault="000F1DD1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35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0F1DD1">
      <w:pPr>
        <w:ind w:firstLine="397"/>
        <w:jc w:val="both"/>
      </w:pPr>
      <w:r>
        <w:rPr>
          <w:rStyle w:val="s0"/>
        </w:rPr>
        <w:t>4-1. Договор обязательного страхования ответственности частных нотариусов по желанию страхователя может быть заключен путем письменного обращения к страховщи</w:t>
      </w:r>
      <w:r>
        <w:rPr>
          <w:rStyle w:val="s0"/>
        </w:rPr>
        <w:t>ку либо обмена информацией между страхователем и страховщиком в электронной форме с использованием интернет-ресурса страховщика.</w:t>
      </w:r>
    </w:p>
    <w:p w:rsidR="00000000" w:rsidRDefault="000F1DD1">
      <w:pPr>
        <w:ind w:firstLine="397"/>
        <w:jc w:val="both"/>
      </w:pPr>
      <w:r>
        <w:rPr>
          <w:rStyle w:val="s0"/>
        </w:rPr>
        <w:t>5. Если договор обязательного страхования ответственности частных нотариусов заключен на условиях, ухудшающих положение страхов</w:t>
      </w:r>
      <w:r>
        <w:rPr>
          <w:rStyle w:val="s0"/>
        </w:rPr>
        <w:t>ателя или третьих лиц по сравнению с тем, которое предусмотрено настоящим Законом, то при наступлении страхового случая страховщик несет обязательства перед страхователем и третьими лицами на условиях, установленных настоящим Законом.</w:t>
      </w:r>
    </w:p>
    <w:p w:rsidR="00000000" w:rsidRDefault="000F1DD1">
      <w:pPr>
        <w:ind w:firstLine="397"/>
        <w:jc w:val="both"/>
      </w:pPr>
      <w:r>
        <w:rPr>
          <w:rStyle w:val="s0"/>
        </w:rPr>
        <w:t> </w:t>
      </w:r>
    </w:p>
    <w:p w:rsidR="00000000" w:rsidRDefault="000F1DD1">
      <w:pPr>
        <w:jc w:val="both"/>
      </w:pPr>
      <w:bookmarkStart w:id="14" w:name="SUB8010000"/>
      <w:bookmarkEnd w:id="14"/>
      <w:r>
        <w:rPr>
          <w:rStyle w:val="s3"/>
        </w:rPr>
        <w:t>Закон дополнен стат</w:t>
      </w:r>
      <w:r>
        <w:rPr>
          <w:rStyle w:val="s3"/>
        </w:rPr>
        <w:t xml:space="preserve">ьей 8-1 в соответствии с </w:t>
      </w:r>
      <w:hyperlink r:id="rId36" w:anchor="sub_id=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0F1DD1">
      <w:pPr>
        <w:ind w:left="1200" w:hanging="800"/>
        <w:jc w:val="both"/>
      </w:pPr>
      <w:r>
        <w:rPr>
          <w:rStyle w:val="s1"/>
        </w:rPr>
        <w:t>Статья 8-1. Требования к страховщику и интернет-ресурсам при заключении дог</w:t>
      </w:r>
      <w:r>
        <w:rPr>
          <w:rStyle w:val="s1"/>
        </w:rPr>
        <w:t>овора обязательного страхования ответственности частных нотариусов в электронной форме</w:t>
      </w:r>
    </w:p>
    <w:p w:rsidR="00000000" w:rsidRDefault="000F1DD1">
      <w:pPr>
        <w:ind w:firstLine="397"/>
        <w:jc w:val="both"/>
      </w:pPr>
      <w:r>
        <w:rPr>
          <w:rStyle w:val="s0"/>
        </w:rPr>
        <w:t>1. При заключении договора обязательного страхования ответственности частных нотариусов в электронной форме интернет-ресурс страховщика используется для обмена электронн</w:t>
      </w:r>
      <w:r>
        <w:rPr>
          <w:rStyle w:val="s0"/>
        </w:rPr>
        <w:t>ыми информационными ресурсами между страхователем (выгодоприобретателем) и страховщиком.</w:t>
      </w:r>
    </w:p>
    <w:p w:rsidR="00000000" w:rsidRDefault="000F1DD1">
      <w:pPr>
        <w:ind w:firstLine="397"/>
        <w:jc w:val="both"/>
      </w:pPr>
      <w:r>
        <w:rPr>
          <w:rStyle w:val="s0"/>
        </w:rPr>
        <w:t>При подаче заявления для заключения договора обязательного страхования ответственности частных нотариусов в электронной форме от страхователя не требуется использовани</w:t>
      </w:r>
      <w:r>
        <w:rPr>
          <w:rStyle w:val="s0"/>
        </w:rPr>
        <w:t>я специализированного программного обеспечения.</w:t>
      </w:r>
    </w:p>
    <w:p w:rsidR="00000000" w:rsidRDefault="000F1DD1">
      <w:pPr>
        <w:ind w:firstLine="397"/>
        <w:jc w:val="both"/>
      </w:pPr>
      <w:r>
        <w:rPr>
          <w:rStyle w:val="s0"/>
        </w:rPr>
        <w:t>Перечень интернет-ресурсов страховых организаций, используемых для заключения договоров обязательного страхования ответственности частных нотариусов в электронной форме, размещается на интернет-ресурсе органи</w:t>
      </w:r>
      <w:r>
        <w:rPr>
          <w:rStyle w:val="s0"/>
        </w:rPr>
        <w:t>зации по формированию и ведению базы данных.</w:t>
      </w:r>
    </w:p>
    <w:p w:rsidR="00000000" w:rsidRDefault="000F1DD1">
      <w:pPr>
        <w:ind w:firstLine="397"/>
        <w:jc w:val="both"/>
      </w:pPr>
      <w:r>
        <w:rPr>
          <w:rStyle w:val="s0"/>
        </w:rPr>
        <w:t>2. Порядок обмена электронными информационными ресурсами между страхователем (выгодоприобретателем) и страховщиком устанавливается нормативным правовым актом уполномоченного органа.</w:t>
      </w:r>
    </w:p>
    <w:p w:rsidR="00000000" w:rsidRDefault="000F1DD1">
      <w:pPr>
        <w:ind w:firstLine="397"/>
        <w:jc w:val="both"/>
      </w:pPr>
      <w:r>
        <w:rPr>
          <w:rStyle w:val="s0"/>
        </w:rPr>
        <w:t>3. При заключении договора об</w:t>
      </w:r>
      <w:r>
        <w:rPr>
          <w:rStyle w:val="s0"/>
        </w:rPr>
        <w:t>язательного страхования ответственности частных нотариусов с использованием интернет-ресурса страховщика страховщик обязан обеспечить:</w:t>
      </w:r>
    </w:p>
    <w:p w:rsidR="00000000" w:rsidRDefault="000F1DD1">
      <w:pPr>
        <w:ind w:firstLine="397"/>
        <w:jc w:val="both"/>
      </w:pPr>
      <w:r>
        <w:rPr>
          <w:rStyle w:val="s0"/>
        </w:rPr>
        <w:t xml:space="preserve">1) незамедлительное отправление страхователю уведомления о заключении договора обязательного страхования ответственности </w:t>
      </w:r>
      <w:r>
        <w:rPr>
          <w:rStyle w:val="s0"/>
        </w:rPr>
        <w:t>частных нотариусов либо отказе в его заключении (с указанием причин отказа) в виде электронного сообщения;</w:t>
      </w:r>
    </w:p>
    <w:p w:rsidR="00000000" w:rsidRDefault="000F1DD1">
      <w:pPr>
        <w:ind w:firstLine="397"/>
        <w:jc w:val="both"/>
      </w:pPr>
      <w:r>
        <w:rPr>
          <w:rStyle w:val="s0"/>
        </w:rPr>
        <w:t>2) возможность проверки страхователем информации по договору обязательного страхования ответственности частных нотариусов через информационную систем</w:t>
      </w:r>
      <w:r>
        <w:rPr>
          <w:rStyle w:val="s0"/>
        </w:rPr>
        <w:t>у организации по формированию и ведению базы данных;</w:t>
      </w:r>
    </w:p>
    <w:p w:rsidR="00000000" w:rsidRDefault="000F1DD1">
      <w:pPr>
        <w:ind w:firstLine="397"/>
        <w:jc w:val="both"/>
      </w:pPr>
      <w:r>
        <w:rPr>
          <w:rStyle w:val="s0"/>
        </w:rPr>
        <w:t>3) хранение договора обязательного страхования ответственности частных нотариусов в электронной форме с обеспечением круглосуточного доступа для страхователя на интернет-ресурс страховщика;</w:t>
      </w:r>
    </w:p>
    <w:p w:rsidR="00000000" w:rsidRDefault="000F1DD1">
      <w:pPr>
        <w:ind w:firstLine="397"/>
        <w:jc w:val="both"/>
      </w:pPr>
      <w:r>
        <w:rPr>
          <w:rStyle w:val="s0"/>
        </w:rPr>
        <w:t>4) возможност</w:t>
      </w:r>
      <w:r>
        <w:rPr>
          <w:rStyle w:val="s0"/>
        </w:rPr>
        <w:t>ь страхователю (выгодоприобретателю) создания и отправки страховщику информации в электронной форме (заявления, уведомления и (или) иные документы, сведения), необходимой для:</w:t>
      </w:r>
    </w:p>
    <w:p w:rsidR="00000000" w:rsidRDefault="000F1DD1">
      <w:pPr>
        <w:ind w:firstLine="397"/>
        <w:jc w:val="both"/>
      </w:pPr>
      <w:r>
        <w:rPr>
          <w:rStyle w:val="s0"/>
        </w:rPr>
        <w:t>изменения сведений, переоформления договора обязательного страхования ответствен</w:t>
      </w:r>
      <w:r>
        <w:rPr>
          <w:rStyle w:val="s0"/>
        </w:rPr>
        <w:t>ности частных нотариусов;</w:t>
      </w:r>
    </w:p>
    <w:p w:rsidR="00000000" w:rsidRDefault="000F1DD1">
      <w:pPr>
        <w:ind w:firstLine="397"/>
        <w:jc w:val="both"/>
      </w:pPr>
      <w:r>
        <w:rPr>
          <w:rStyle w:val="s0"/>
        </w:rPr>
        <w:t>досрочного прекращения договора обязательного страхования ответственности частных нотариусов;</w:t>
      </w:r>
    </w:p>
    <w:p w:rsidR="00000000" w:rsidRDefault="000F1DD1">
      <w:pPr>
        <w:ind w:firstLine="397"/>
        <w:jc w:val="both"/>
      </w:pPr>
      <w:r>
        <w:rPr>
          <w:rStyle w:val="s0"/>
        </w:rPr>
        <w:t>уведомления о наступлении страхового случая;</w:t>
      </w:r>
    </w:p>
    <w:p w:rsidR="00000000" w:rsidRDefault="000F1DD1">
      <w:pPr>
        <w:ind w:firstLine="397"/>
        <w:jc w:val="both"/>
      </w:pPr>
      <w:r>
        <w:rPr>
          <w:rStyle w:val="s0"/>
        </w:rPr>
        <w:t>проведения оценки размера причиненного вреда;</w:t>
      </w:r>
    </w:p>
    <w:p w:rsidR="00000000" w:rsidRDefault="000F1DD1">
      <w:pPr>
        <w:ind w:firstLine="397"/>
        <w:jc w:val="both"/>
      </w:pPr>
      <w:r>
        <w:rPr>
          <w:rStyle w:val="s0"/>
        </w:rPr>
        <w:t>получения страховой выплаты.</w:t>
      </w:r>
    </w:p>
    <w:p w:rsidR="00000000" w:rsidRDefault="000F1DD1">
      <w:pPr>
        <w:ind w:firstLine="397"/>
        <w:jc w:val="both"/>
      </w:pPr>
      <w:r>
        <w:rPr>
          <w:rStyle w:val="s0"/>
        </w:rPr>
        <w:t>Уведомление о заключении договора обязательного страхования ответственности частных нотариусов направляется от организации по формированию и ведению базы данных.</w:t>
      </w:r>
    </w:p>
    <w:p w:rsidR="00000000" w:rsidRDefault="000F1DD1">
      <w:pPr>
        <w:ind w:firstLine="397"/>
        <w:jc w:val="both"/>
      </w:pPr>
      <w:r>
        <w:rPr>
          <w:rStyle w:val="s0"/>
        </w:rPr>
        <w:t xml:space="preserve">Требования к порядку и содержанию уведомления о заключении договора обязательного страхования </w:t>
      </w:r>
      <w:r>
        <w:rPr>
          <w:rStyle w:val="s0"/>
        </w:rPr>
        <w:t>ответственности частных нотариусов определяются уполномоченным органом.</w:t>
      </w:r>
    </w:p>
    <w:p w:rsidR="00000000" w:rsidRDefault="000F1DD1">
      <w:pPr>
        <w:ind w:firstLine="397"/>
        <w:jc w:val="both"/>
      </w:pPr>
      <w:r>
        <w:rPr>
          <w:rStyle w:val="s0"/>
        </w:rPr>
        <w:t>4. При заключении договора обязательного страхования ответственности частных нотариусов с использованием интернет-ресурса страховщика данный договор страхования считается заключенным с</w:t>
      </w:r>
      <w:r>
        <w:rPr>
          <w:rStyle w:val="s0"/>
        </w:rPr>
        <w:t>трахователем на предложенных страховщиком условиях с даты уплаты страхователем страховой премии (первого страхового взноса в случае уплаты страховой премии в рассрочку), если иное не предусмотрено договором обязательного страхования ответственности частных</w:t>
      </w:r>
      <w:r>
        <w:rPr>
          <w:rStyle w:val="s0"/>
        </w:rPr>
        <w:t xml:space="preserve"> нотариусов.</w:t>
      </w:r>
    </w:p>
    <w:p w:rsidR="00000000" w:rsidRDefault="000F1DD1">
      <w:pPr>
        <w:ind w:firstLine="397"/>
        <w:jc w:val="both"/>
      </w:pPr>
      <w:r>
        <w:rPr>
          <w:rStyle w:val="s0"/>
        </w:rPr>
        <w:t>5. При заключении договора обязательного страхования ответственности частных нотариусов с использованием интернет-ресурса страховщика страхователь уплачивает страховую премию (первый страховой взнос в случае уплаты страховой премии в рассрочку) после ознак</w:t>
      </w:r>
      <w:r>
        <w:rPr>
          <w:rStyle w:val="s0"/>
        </w:rPr>
        <w:t>омления с условиями страхования, предусмотренными настоящим Законом, подтверждая тем самым свое согласие заключить этот договор присоединения на предложенных ему условиях.</w:t>
      </w:r>
    </w:p>
    <w:p w:rsidR="00000000" w:rsidRDefault="000F1DD1">
      <w:pPr>
        <w:ind w:firstLine="397"/>
        <w:jc w:val="both"/>
      </w:pPr>
      <w:r>
        <w:rPr>
          <w:rStyle w:val="s0"/>
        </w:rPr>
        <w:t>6. Страховщик обеспечивает возможность заключения договоров обязательного страховани</w:t>
      </w:r>
      <w:r>
        <w:rPr>
          <w:rStyle w:val="s0"/>
        </w:rPr>
        <w:t>я ответственности частных нотариусов с использованием интернет-ресурса страховщика круглосуточно.</w:t>
      </w:r>
    </w:p>
    <w:p w:rsidR="00000000" w:rsidRDefault="000F1DD1">
      <w:pPr>
        <w:ind w:firstLine="397"/>
        <w:jc w:val="both"/>
      </w:pPr>
      <w:r>
        <w:rPr>
          <w:rStyle w:val="s0"/>
        </w:rPr>
        <w:t>7. Не допускается деятельность страховых агентов по заключению договоров обязательного страхования ответственности частных нотариусов с использованием информа</w:t>
      </w:r>
      <w:r>
        <w:rPr>
          <w:rStyle w:val="s0"/>
        </w:rPr>
        <w:t>ционных систем страховых организаций, предназначенных для заключения договоров страхования в электронной форме посредством информационного взаимодействия между страхователем и страховщиком.</w:t>
      </w:r>
    </w:p>
    <w:p w:rsidR="00000000" w:rsidRDefault="000F1DD1">
      <w:pPr>
        <w:ind w:firstLine="397"/>
        <w:jc w:val="both"/>
      </w:pPr>
      <w:r>
        <w:rPr>
          <w:rStyle w:val="s0"/>
        </w:rPr>
        <w:t> </w:t>
      </w:r>
    </w:p>
    <w:p w:rsidR="00000000" w:rsidRDefault="000F1DD1">
      <w:pPr>
        <w:ind w:left="1200" w:hanging="800"/>
        <w:jc w:val="both"/>
      </w:pPr>
      <w:bookmarkStart w:id="15" w:name="SUB90000"/>
      <w:bookmarkEnd w:id="15"/>
      <w:r>
        <w:rPr>
          <w:rStyle w:val="s1"/>
        </w:rPr>
        <w:t>Статья 9. Действие договора обязательного страхования ответствен</w:t>
      </w:r>
      <w:r>
        <w:rPr>
          <w:rStyle w:val="s1"/>
        </w:rPr>
        <w:t>ности частных нотариусов</w:t>
      </w:r>
    </w:p>
    <w:p w:rsidR="00000000" w:rsidRDefault="000F1DD1">
      <w:pPr>
        <w:ind w:firstLine="400"/>
        <w:jc w:val="both"/>
      </w:pPr>
      <w:r>
        <w:t>1. Если договором обязательного страхования ответственности частных нотариусов не предусмотрено иное, то он вступает в силу и становится обязательным для сторон с момента уплаты страхователем страховой премии, а при уплате ее в рас</w:t>
      </w:r>
      <w:r>
        <w:t>срочку - первого страхового взноса.</w:t>
      </w:r>
    </w:p>
    <w:p w:rsidR="00000000" w:rsidRDefault="000F1DD1">
      <w:pPr>
        <w:ind w:firstLine="400"/>
        <w:jc w:val="both"/>
      </w:pPr>
      <w:r>
        <w:t>2. Договор обязательного страхования ответственности частных нотариусов заключается сроком на двенадцать месяцев с даты вступления его в силу.</w:t>
      </w:r>
    </w:p>
    <w:p w:rsidR="00000000" w:rsidRDefault="000F1DD1">
      <w:pPr>
        <w:ind w:firstLine="400"/>
        <w:jc w:val="both"/>
      </w:pPr>
      <w:r>
        <w:t>Период действия страховой защиты совпадает со сроком действия договора обязат</w:t>
      </w:r>
      <w:r>
        <w:t>ельного страхования ответственности частных нотариусов.</w:t>
      </w:r>
    </w:p>
    <w:p w:rsidR="00000000" w:rsidRDefault="000F1DD1">
      <w:pPr>
        <w:spacing w:after="240"/>
        <w:ind w:firstLine="400"/>
        <w:jc w:val="both"/>
      </w:pPr>
      <w:r>
        <w:t>3. Действие договора обязательного страхования ответственности частных нотариусов ограничивается территорией Республики Казахстан, если договором обязательного страхования ответственности частных нота</w:t>
      </w:r>
      <w:r>
        <w:t>риусов не предусмотрено иное.</w:t>
      </w:r>
    </w:p>
    <w:p w:rsidR="00000000" w:rsidRDefault="000F1DD1">
      <w:pPr>
        <w:ind w:left="1200" w:hanging="800"/>
        <w:jc w:val="both"/>
      </w:pPr>
      <w:bookmarkStart w:id="16" w:name="SUB100000"/>
      <w:bookmarkEnd w:id="16"/>
      <w:r>
        <w:rPr>
          <w:rStyle w:val="s1"/>
        </w:rPr>
        <w:t>Статья 10. Прекращение действия договора обязательного страхования ответственности частных нотариусов</w:t>
      </w:r>
    </w:p>
    <w:p w:rsidR="00000000" w:rsidRDefault="000F1DD1">
      <w:pPr>
        <w:ind w:firstLine="400"/>
        <w:jc w:val="both"/>
      </w:pPr>
      <w:r>
        <w:t>Договор обязательного страхования ответственности частных нотариусов прекращает свое действие в следующих случаях:</w:t>
      </w:r>
    </w:p>
    <w:p w:rsidR="00000000" w:rsidRDefault="000F1DD1">
      <w:pPr>
        <w:ind w:firstLine="400"/>
        <w:jc w:val="both"/>
      </w:pPr>
      <w:r>
        <w:t>1) истече</w:t>
      </w:r>
      <w:r>
        <w:t>ние срока действия договора;</w:t>
      </w:r>
    </w:p>
    <w:p w:rsidR="00000000" w:rsidRDefault="000F1DD1">
      <w:pPr>
        <w:ind w:firstLine="400"/>
        <w:jc w:val="both"/>
      </w:pPr>
      <w:r>
        <w:t>2) досрочное прекращение договора;</w:t>
      </w:r>
    </w:p>
    <w:p w:rsidR="00000000" w:rsidRDefault="000F1DD1">
      <w:pPr>
        <w:spacing w:after="240"/>
        <w:ind w:firstLine="400"/>
        <w:jc w:val="both"/>
      </w:pPr>
      <w:r>
        <w:t>3) осуществление страховщиком страховой выплаты (страховых выплат) в размере страховой суммы, определенной условиями договора обязательного страхования ответственности частных нотариусов.</w:t>
      </w:r>
    </w:p>
    <w:p w:rsidR="00000000" w:rsidRDefault="000F1DD1">
      <w:pPr>
        <w:ind w:left="1200" w:hanging="800"/>
        <w:jc w:val="both"/>
      </w:pPr>
      <w:bookmarkStart w:id="17" w:name="SUB110000"/>
      <w:bookmarkEnd w:id="17"/>
      <w:r>
        <w:rPr>
          <w:rStyle w:val="s1"/>
        </w:rPr>
        <w:t>Стат</w:t>
      </w:r>
      <w:r>
        <w:rPr>
          <w:rStyle w:val="s1"/>
        </w:rPr>
        <w:t>ья 11. Досрочное прекращение договора обязательного страхования ответственности частных нотариусов</w:t>
      </w:r>
    </w:p>
    <w:p w:rsidR="00000000" w:rsidRDefault="000F1DD1">
      <w:pPr>
        <w:spacing w:after="240"/>
        <w:ind w:firstLine="400"/>
        <w:jc w:val="both"/>
      </w:pPr>
      <w:r>
        <w:t xml:space="preserve">Порядок, условия и последствия досрочного прекращения договора обязательного страхования ответственности частных нотариусов определяются в соответствии с </w:t>
      </w:r>
      <w:hyperlink r:id="rId37" w:anchor="sub_id=841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0F1DD1">
      <w:pPr>
        <w:ind w:left="1200" w:hanging="800"/>
        <w:jc w:val="both"/>
      </w:pPr>
      <w:bookmarkStart w:id="18" w:name="SUB120000"/>
      <w:bookmarkEnd w:id="18"/>
      <w:r>
        <w:rPr>
          <w:rStyle w:val="s1"/>
        </w:rPr>
        <w:t>Статья 12. Недействительность договора обязательного страхования ответственности частных нотариусов</w:t>
      </w:r>
    </w:p>
    <w:p w:rsidR="00000000" w:rsidRDefault="000F1DD1">
      <w:pPr>
        <w:spacing w:after="240"/>
        <w:ind w:firstLine="400"/>
        <w:jc w:val="both"/>
      </w:pPr>
      <w:r>
        <w:t>Условия, основания и по</w:t>
      </w:r>
      <w:r>
        <w:t xml:space="preserve">следствия признания договора обязательного страхования ответственности частных нотариусов недействительным определяются в соответствии с </w:t>
      </w:r>
      <w:hyperlink r:id="rId38" w:anchor="sub_id=15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</w:t>
      </w:r>
      <w:r>
        <w:t>блики Казахстан.</w:t>
      </w:r>
    </w:p>
    <w:p w:rsidR="00000000" w:rsidRDefault="000F1DD1">
      <w:pPr>
        <w:ind w:left="1200" w:hanging="800"/>
        <w:jc w:val="both"/>
      </w:pPr>
      <w:bookmarkStart w:id="19" w:name="SUB130000"/>
      <w:bookmarkEnd w:id="19"/>
      <w:r>
        <w:rPr>
          <w:rStyle w:val="s1"/>
        </w:rPr>
        <w:t>Статья 13. Права и обязанности страхователя</w:t>
      </w:r>
    </w:p>
    <w:p w:rsidR="00000000" w:rsidRDefault="000F1DD1">
      <w:pPr>
        <w:ind w:firstLine="400"/>
        <w:jc w:val="both"/>
      </w:pPr>
      <w:r>
        <w:t>1. Страхователь вправе:</w:t>
      </w:r>
    </w:p>
    <w:p w:rsidR="00000000" w:rsidRDefault="000F1DD1">
      <w:pPr>
        <w:ind w:firstLine="400"/>
        <w:jc w:val="both"/>
      </w:pPr>
      <w:r>
        <w:t>1) требовать от страховщика разъяснения условий обязательного страхования ответственности частных нотариусов, своих прав и обязанностей по договору обязательного страхования ответственности частных нотариусов;</w:t>
      </w:r>
    </w:p>
    <w:p w:rsidR="00000000" w:rsidRDefault="000F1DD1">
      <w:pPr>
        <w:ind w:firstLine="400"/>
        <w:jc w:val="both"/>
      </w:pPr>
      <w:r>
        <w:t>2) ознакомиться с финансовой отчетностью страх</w:t>
      </w:r>
      <w:r>
        <w:t>овщика;</w:t>
      </w:r>
    </w:p>
    <w:p w:rsidR="00000000" w:rsidRDefault="000F1DD1">
      <w:pPr>
        <w:ind w:firstLine="400"/>
        <w:jc w:val="both"/>
      </w:pPr>
      <w:r>
        <w:t>3) получить страховую выплату в порядке и на условиях, предусмотренных настоящим Законом;</w:t>
      </w:r>
    </w:p>
    <w:p w:rsidR="00000000" w:rsidRDefault="000F1DD1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39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</w:t>
      </w:r>
      <w:r>
        <w:rPr>
          <w:rStyle w:val="s3"/>
        </w:rPr>
        <w:t>66-VI</w:t>
      </w:r>
    </w:p>
    <w:p w:rsidR="00000000" w:rsidRDefault="000F1DD1">
      <w:pPr>
        <w:ind w:firstLine="426"/>
        <w:jc w:val="both"/>
      </w:pPr>
      <w:r>
        <w:t xml:space="preserve">3-1) обратиться к страховщику с учетом особенностей, предусмотренных </w:t>
      </w:r>
      <w:hyperlink w:anchor="sub19010000" w:history="1">
        <w:r>
          <w:rPr>
            <w:rStyle w:val="a4"/>
          </w:rPr>
          <w:t>статьей 19-1</w:t>
        </w:r>
      </w:hyperlink>
      <w:r>
        <w:t xml:space="preserve"> настоящего Закона, либо страховому омбудсману или в суд для урегулирования вопросов, возникающих из договора обязательного страхования</w:t>
      </w:r>
      <w:r>
        <w:t xml:space="preserve"> ответственности частных нотариусов;</w:t>
      </w:r>
    </w:p>
    <w:p w:rsidR="00000000" w:rsidRDefault="000F1DD1">
      <w:pPr>
        <w:jc w:val="both"/>
      </w:pPr>
      <w:r>
        <w:rPr>
          <w:rStyle w:val="s3"/>
        </w:rPr>
        <w:t xml:space="preserve">Подпункт 4 изложен в редакции </w:t>
      </w:r>
      <w:hyperlink r:id="rId40" w:anchor="sub_id=15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4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DD1">
      <w:pPr>
        <w:ind w:firstLine="426"/>
        <w:jc w:val="both"/>
      </w:pPr>
      <w:r>
        <w:t>4) направить заявление и прилагаемые документы страховому омбудсману (напрямую страховому омбудсману, в том числе через его интернет-ресурс, либо через страховщика, в том числе его филиал, представительство).</w:t>
      </w:r>
    </w:p>
    <w:p w:rsidR="00000000" w:rsidRDefault="000F1DD1">
      <w:pPr>
        <w:ind w:firstLine="400"/>
        <w:jc w:val="both"/>
      </w:pPr>
      <w:r>
        <w:t>2. Страхователь обя</w:t>
      </w:r>
      <w:r>
        <w:t>зан:</w:t>
      </w:r>
    </w:p>
    <w:p w:rsidR="00000000" w:rsidRDefault="000F1DD1">
      <w:pPr>
        <w:ind w:firstLine="400"/>
        <w:jc w:val="both"/>
      </w:pPr>
      <w:r>
        <w:t>1) уплатить страховую премию в размере, порядке и сроки, которые установлены договором обязательного страхования ответственности частных нотариусов;</w:t>
      </w:r>
    </w:p>
    <w:p w:rsidR="00000000" w:rsidRDefault="000F1DD1">
      <w:pPr>
        <w:ind w:firstLine="400"/>
        <w:jc w:val="both"/>
      </w:pPr>
      <w:r>
        <w:t>2) при заключении договора обязательного страхования ответственности частных нотариусов представить ст</w:t>
      </w:r>
      <w:r>
        <w:t>раховщику сведения в соответствии с требованиями настоящего Закона;</w:t>
      </w:r>
    </w:p>
    <w:p w:rsidR="00000000" w:rsidRDefault="000F1DD1">
      <w:pPr>
        <w:ind w:firstLine="400"/>
        <w:jc w:val="both"/>
      </w:pPr>
      <w:r>
        <w:t>3) незамедлительно, но не позднее пяти рабочих дней, как ему стало известно о предъявлении требования или искового заявления третьего лица о возмещении вреда, причиненного в результате сов</w:t>
      </w:r>
      <w:r>
        <w:t>ершения им нотариальных действий, уведомить об этом страховщика доступным способом (устно, письменно);</w:t>
      </w:r>
    </w:p>
    <w:p w:rsidR="00000000" w:rsidRDefault="000F1DD1">
      <w:pPr>
        <w:ind w:firstLine="400"/>
        <w:jc w:val="both"/>
      </w:pPr>
      <w:r>
        <w:t>4) предоставить страховщику всю доступную ему информацию и документацию, позволяющие судить о причинах, ходе и последствиях события, с наступлением котор</w:t>
      </w:r>
      <w:r>
        <w:t>ого у страхователя возникает обязанность возместить причиненный вред, а также о характере и размерах причиненного вреда;</w:t>
      </w:r>
    </w:p>
    <w:p w:rsidR="00000000" w:rsidRDefault="000F1DD1">
      <w:pPr>
        <w:ind w:firstLine="400"/>
        <w:jc w:val="both"/>
      </w:pPr>
      <w:r>
        <w:t>5) предоставить страховщику возможность для участия в урегулировании вопросов, связанных с требованием третьих лиц о возмещении вреда;</w:t>
      </w:r>
    </w:p>
    <w:p w:rsidR="00000000" w:rsidRDefault="000F1DD1">
      <w:pPr>
        <w:ind w:firstLine="400"/>
        <w:jc w:val="both"/>
      </w:pPr>
      <w:r>
        <w:t>6) принять меры к предотвращению или уменьшению убытков от страхового случая;</w:t>
      </w:r>
    </w:p>
    <w:p w:rsidR="00000000" w:rsidRDefault="000F1DD1">
      <w:pPr>
        <w:ind w:firstLine="400"/>
        <w:jc w:val="both"/>
      </w:pPr>
      <w:r>
        <w:t>7) обеспечить переход к страховщику права обратного требования к лицу, ответственному за наступление страхового случая.</w:t>
      </w:r>
    </w:p>
    <w:p w:rsidR="00000000" w:rsidRDefault="000F1DD1">
      <w:pPr>
        <w:spacing w:after="240"/>
        <w:ind w:firstLine="400"/>
        <w:jc w:val="both"/>
      </w:pPr>
      <w:r>
        <w:t>3. Договором обязательного страхования ответственности час</w:t>
      </w:r>
      <w:r>
        <w:t>тных нотариусов могут быть предусмотрены другие права и обязанности страхователя, не противоречащие законодательным актам Республики Казахстан.</w:t>
      </w:r>
    </w:p>
    <w:p w:rsidR="00000000" w:rsidRDefault="000F1DD1">
      <w:pPr>
        <w:ind w:left="1200" w:hanging="800"/>
        <w:jc w:val="both"/>
      </w:pPr>
      <w:bookmarkStart w:id="20" w:name="SUB140000"/>
      <w:bookmarkEnd w:id="20"/>
      <w:r>
        <w:rPr>
          <w:rStyle w:val="s1"/>
        </w:rPr>
        <w:t>Статья 14. Права и обязанности страховщика</w:t>
      </w:r>
    </w:p>
    <w:p w:rsidR="00000000" w:rsidRDefault="000F1DD1">
      <w:pPr>
        <w:ind w:firstLine="400"/>
        <w:jc w:val="both"/>
      </w:pPr>
      <w:r>
        <w:t>1. Страховщик вправе:</w:t>
      </w:r>
    </w:p>
    <w:p w:rsidR="00000000" w:rsidRDefault="000F1DD1">
      <w:pPr>
        <w:ind w:firstLine="400"/>
        <w:jc w:val="both"/>
      </w:pPr>
      <w:r>
        <w:t>1) при заключении договора обязательного страхо</w:t>
      </w:r>
      <w:r>
        <w:t>вания ответственности частных нотариусов требовать от страхователя предоставления информации о предшествующих договорах обязательного страхования ответственности частных нотариусов, страховых случаях, страховых выплатах и иных сведений, необходимых для вне</w:t>
      </w:r>
      <w:r>
        <w:t xml:space="preserve">сения в договор обязательного страхования ответственности частных нотариусов, предусмотренных </w:t>
      </w:r>
      <w:hyperlink r:id="rId42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Казахстан;</w:t>
      </w:r>
    </w:p>
    <w:p w:rsidR="00000000" w:rsidRDefault="000F1DD1">
      <w:pPr>
        <w:ind w:firstLine="400"/>
        <w:jc w:val="both"/>
      </w:pPr>
      <w:r>
        <w:t>2) принимать участие в урегулировании вопросов, связанн</w:t>
      </w:r>
      <w:r>
        <w:t>ых с требованиями третьих лиц о возмещении вреда, причиненного страхователем;</w:t>
      </w:r>
    </w:p>
    <w:p w:rsidR="00000000" w:rsidRDefault="000F1DD1">
      <w:pPr>
        <w:ind w:firstLine="400"/>
        <w:jc w:val="both"/>
      </w:pPr>
      <w:r>
        <w:t xml:space="preserve">3) предъявлять право обратного требования к лицу, ответственному за причинение вреда в случаях, предусмотренных </w:t>
      </w:r>
      <w:hyperlink w:anchor="sub200000" w:history="1">
        <w:r>
          <w:rPr>
            <w:rStyle w:val="a4"/>
          </w:rPr>
          <w:t>статьей 20</w:t>
        </w:r>
      </w:hyperlink>
      <w:r>
        <w:t xml:space="preserve"> настоящего Закона;</w:t>
      </w:r>
    </w:p>
    <w:p w:rsidR="00000000" w:rsidRDefault="000F1DD1">
      <w:pPr>
        <w:ind w:firstLine="400"/>
        <w:jc w:val="both"/>
      </w:pPr>
      <w:r>
        <w:t>4) о</w:t>
      </w:r>
      <w:r>
        <w:t xml:space="preserve">тказать в осуществлении страховой выплаты полностью или частично по основаниям, предусмотренным </w:t>
      </w:r>
      <w:hyperlink w:anchor="sub210000" w:history="1">
        <w:r>
          <w:rPr>
            <w:rStyle w:val="a4"/>
          </w:rPr>
          <w:t>статьей 21</w:t>
        </w:r>
      </w:hyperlink>
      <w:r>
        <w:t xml:space="preserve"> настоящего Закона.</w:t>
      </w:r>
    </w:p>
    <w:p w:rsidR="00000000" w:rsidRDefault="000F1DD1">
      <w:pPr>
        <w:ind w:firstLine="400"/>
        <w:jc w:val="both"/>
      </w:pPr>
      <w:r>
        <w:t>2. Страховщик обязан:</w:t>
      </w:r>
    </w:p>
    <w:p w:rsidR="00000000" w:rsidRDefault="000F1DD1">
      <w:pPr>
        <w:ind w:firstLine="400"/>
        <w:jc w:val="both"/>
      </w:pPr>
      <w:r>
        <w:t>1) ознакомить страхователя с условиями обязательного страхования ответственности частных нотариусов, разъяснить его права и обязанности, возникающие из договора обязательного страхования ответственности частных нотариусов;</w:t>
      </w:r>
    </w:p>
    <w:p w:rsidR="00000000" w:rsidRDefault="000F1DD1">
      <w:pPr>
        <w:ind w:firstLine="400"/>
        <w:jc w:val="both"/>
      </w:pPr>
      <w:r>
        <w:t>2) при досрочном прекращении дого</w:t>
      </w:r>
      <w:r>
        <w:t>вора обязательного страхования ответственности частных нотариусов в случаях и порядке, установленных гражданским законодательством Республики Казахстан, возвратить страхователю страховую премию полностью или частично;</w:t>
      </w:r>
    </w:p>
    <w:p w:rsidR="00000000" w:rsidRDefault="000F1DD1">
      <w:pPr>
        <w:jc w:val="both"/>
      </w:pPr>
      <w:r>
        <w:rPr>
          <w:rStyle w:val="s3"/>
        </w:rPr>
        <w:t>Пункт дополнен подпунктом 2-1 в соотве</w:t>
      </w:r>
      <w:r>
        <w:rPr>
          <w:rStyle w:val="s3"/>
        </w:rPr>
        <w:t xml:space="preserve">тствии с </w:t>
      </w:r>
      <w:hyperlink r:id="rId43" w:anchor="sub_id=1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0F1DD1">
      <w:pPr>
        <w:ind w:firstLine="426"/>
        <w:jc w:val="both"/>
      </w:pPr>
      <w:r>
        <w:t>2-1) при недостаточности документов, подтверждающих факт наступления страхового случая и размер подлежащего возмещению страховщико</w:t>
      </w:r>
      <w:r>
        <w:t>м вреда, в течение трех рабочих дней со дня их получения сообщить об этом заявителю с указанием полного перечня недостающих и (или) неправильно оформленных документов;</w:t>
      </w:r>
    </w:p>
    <w:p w:rsidR="00000000" w:rsidRDefault="000F1DD1">
      <w:pPr>
        <w:ind w:firstLine="400"/>
        <w:jc w:val="both"/>
      </w:pPr>
      <w:r>
        <w:t>3) при наступлении страхового случая произвести страховую выплату в порядке и на условия</w:t>
      </w:r>
      <w:r>
        <w:t>х, предусмотренных настоящим Законом;</w:t>
      </w:r>
    </w:p>
    <w:p w:rsidR="00000000" w:rsidRDefault="000F1DD1">
      <w:pPr>
        <w:jc w:val="both"/>
      </w:pPr>
      <w:r>
        <w:rPr>
          <w:rStyle w:val="s3"/>
        </w:rPr>
        <w:t xml:space="preserve">Пункт дополнен подпунктами 3-1 и 3-2 в соответствии с </w:t>
      </w:r>
      <w:hyperlink r:id="rId44" w:anchor="sub_id=1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0F1DD1">
      <w:pPr>
        <w:ind w:firstLine="426"/>
        <w:jc w:val="both"/>
      </w:pPr>
      <w:r>
        <w:t>3-1) при получении от страхователя (выгодоприобретателя) заявления рассмотреть требования страхователя (выгодоприобретателя) и предоставить письменный ответ с указанием дальнейшего порядка урегулирования спора в течение пяти рабочих дней;</w:t>
      </w:r>
    </w:p>
    <w:p w:rsidR="00000000" w:rsidRDefault="000F1DD1">
      <w:pPr>
        <w:ind w:firstLine="426"/>
        <w:jc w:val="both"/>
      </w:pPr>
      <w:r>
        <w:t>3-2) при получени</w:t>
      </w:r>
      <w:r>
        <w:t>и от страхователя (выгодоприобретателя) заявления, направляемого страховому омбудсману, перенаправить данное заявление, а также прилагаемые к нему документы страховому омбудсману в течение трех рабочих дней со дня получения;</w:t>
      </w:r>
    </w:p>
    <w:p w:rsidR="00000000" w:rsidRDefault="000F1DD1">
      <w:pPr>
        <w:ind w:firstLine="400"/>
        <w:jc w:val="both"/>
      </w:pPr>
      <w:r>
        <w:t>4) возместить страхователю расх</w:t>
      </w:r>
      <w:r>
        <w:t>оды, понесенные им в целях предотвращения или уменьшения убытков при страховом случае;</w:t>
      </w:r>
    </w:p>
    <w:p w:rsidR="00000000" w:rsidRDefault="000F1DD1">
      <w:pPr>
        <w:ind w:firstLine="400"/>
        <w:jc w:val="both"/>
      </w:pPr>
      <w:r>
        <w:t xml:space="preserve">5) обеспечить </w:t>
      </w:r>
      <w:hyperlink r:id="rId45" w:anchor="sub_id=8300000" w:history="1">
        <w:r>
          <w:rPr>
            <w:rStyle w:val="a4"/>
          </w:rPr>
          <w:t>тайну страхования</w:t>
        </w:r>
      </w:hyperlink>
      <w:r>
        <w:t>;</w:t>
      </w:r>
    </w:p>
    <w:p w:rsidR="00000000" w:rsidRDefault="000F1DD1">
      <w:pPr>
        <w:ind w:firstLine="400"/>
        <w:jc w:val="both"/>
      </w:pPr>
      <w:r>
        <w:t>6) при несвоевременном осуществлении страховой выпла</w:t>
      </w:r>
      <w:r>
        <w:t xml:space="preserve">ты уплатить выгодоприобретателю неустойку в порядке и размере, установленных </w:t>
      </w:r>
      <w:hyperlink r:id="rId46" w:anchor="sub_id=293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0F1DD1">
      <w:pPr>
        <w:ind w:firstLine="397"/>
        <w:jc w:val="both"/>
      </w:pPr>
      <w:r>
        <w:rPr>
          <w:rStyle w:val="s0"/>
        </w:rPr>
        <w:t>3. Договором обязательного страхования ответственнос</w:t>
      </w:r>
      <w:r>
        <w:rPr>
          <w:rStyle w:val="s0"/>
        </w:rPr>
        <w:t>ти частных нотариусов могут быть предусмотрены другие права и обязанности страховщика, не противоречащие законодательным актам Республики Казахстан.</w:t>
      </w:r>
    </w:p>
    <w:p w:rsidR="00000000" w:rsidRDefault="000F1DD1">
      <w:pPr>
        <w:ind w:firstLine="397"/>
        <w:jc w:val="both"/>
      </w:pPr>
      <w:r>
        <w:rPr>
          <w:rStyle w:val="s0"/>
        </w:rPr>
        <w:t> </w:t>
      </w:r>
    </w:p>
    <w:p w:rsidR="00000000" w:rsidRDefault="000F1DD1">
      <w:pPr>
        <w:ind w:firstLine="397"/>
        <w:jc w:val="both"/>
      </w:pPr>
      <w:r>
        <w:t> </w:t>
      </w:r>
    </w:p>
    <w:p w:rsidR="00000000" w:rsidRDefault="000F1DD1">
      <w:pPr>
        <w:spacing w:after="240"/>
        <w:jc w:val="center"/>
      </w:pPr>
      <w:bookmarkStart w:id="21" w:name="SUB150000"/>
      <w:bookmarkEnd w:id="21"/>
      <w:r>
        <w:rPr>
          <w:rStyle w:val="s1"/>
        </w:rPr>
        <w:t>Глава 3. Страховая сумма и страховая премия</w:t>
      </w:r>
    </w:p>
    <w:p w:rsidR="00000000" w:rsidRDefault="000F1DD1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47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 </w:t>
      </w:r>
      <w:hyperlink r:id="rId4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DD1">
      <w:pPr>
        <w:ind w:left="1200" w:hanging="800"/>
        <w:jc w:val="both"/>
      </w:pPr>
      <w:r>
        <w:rPr>
          <w:rStyle w:val="s1"/>
        </w:rPr>
        <w:t>Статья 15. Размер страховой суммы</w:t>
      </w:r>
    </w:p>
    <w:p w:rsidR="00000000" w:rsidRDefault="000F1DD1">
      <w:pPr>
        <w:spacing w:after="240"/>
        <w:ind w:firstLine="400"/>
        <w:jc w:val="both"/>
      </w:pPr>
      <w:r>
        <w:t>Размер страхово</w:t>
      </w:r>
      <w:r>
        <w:t xml:space="preserve">й суммы по договору обязательного страхования ответственности частных нотариусов определяется его условиями и должен составлять для нотариусов, осуществляющих деятельность на территории городов республиканского значения, столицы - не менее 1 000, для иных </w:t>
      </w:r>
      <w:r>
        <w:t xml:space="preserve">нотариусов - не менее 500-кратного </w:t>
      </w:r>
      <w:hyperlink r:id="rId49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на соответствующий финансовый год, на дату заключения договора обязательног</w:t>
      </w:r>
      <w:r>
        <w:t>о страхования ответственности частных нотариусов.</w:t>
      </w:r>
    </w:p>
    <w:p w:rsidR="00000000" w:rsidRDefault="000F1DD1">
      <w:pPr>
        <w:ind w:left="1200" w:hanging="800"/>
        <w:jc w:val="both"/>
      </w:pPr>
      <w:bookmarkStart w:id="22" w:name="SUB160000"/>
      <w:bookmarkEnd w:id="22"/>
      <w:r>
        <w:rPr>
          <w:rStyle w:val="s1"/>
        </w:rPr>
        <w:t>Статья 16. Размер страховой премии</w:t>
      </w:r>
    </w:p>
    <w:p w:rsidR="00000000" w:rsidRDefault="000F1DD1">
      <w:pPr>
        <w:spacing w:after="240"/>
        <w:ind w:firstLine="400"/>
        <w:jc w:val="both"/>
      </w:pPr>
      <w:r>
        <w:t>Размер страховой премии устанавливается по соглашению сторон, но не более 4,5 процента от страховой суммы, определенной условиями договора обязательного страхования ответс</w:t>
      </w:r>
      <w:r>
        <w:t>твенности частных нотариусов.</w:t>
      </w:r>
    </w:p>
    <w:p w:rsidR="00000000" w:rsidRDefault="000F1DD1">
      <w:pPr>
        <w:ind w:left="1200" w:hanging="800"/>
        <w:jc w:val="both"/>
      </w:pPr>
      <w:bookmarkStart w:id="23" w:name="SUB170000"/>
      <w:bookmarkEnd w:id="23"/>
      <w:r>
        <w:rPr>
          <w:rStyle w:val="s1"/>
        </w:rPr>
        <w:t>Статья 17. Порядок и сроки уплаты страховой премии</w:t>
      </w:r>
    </w:p>
    <w:p w:rsidR="00000000" w:rsidRDefault="000F1DD1">
      <w:pPr>
        <w:ind w:firstLine="400"/>
        <w:jc w:val="both"/>
      </w:pPr>
      <w:r>
        <w:t>1. Порядок и сроки уплаты страховой премии по договору обязательного страхования ответственности частных нотариусов устанавливаются соглашением сторон.</w:t>
      </w:r>
    </w:p>
    <w:p w:rsidR="00000000" w:rsidRDefault="000F1DD1">
      <w:pPr>
        <w:ind w:firstLine="397"/>
        <w:jc w:val="both"/>
      </w:pPr>
      <w:r>
        <w:rPr>
          <w:rStyle w:val="s0"/>
        </w:rPr>
        <w:t>2. Если договором обязательного страхования ответственности частных нотариусов не предусмотрено иное, то за несвоевременную уплату очередного страхового взноса страхователь обязан уплатить страховщику неустойку как за неправомерное пользование чужими деньг</w:t>
      </w:r>
      <w:r>
        <w:rPr>
          <w:rStyle w:val="s0"/>
        </w:rPr>
        <w:t xml:space="preserve">ами в порядке и размере, установленных </w:t>
      </w:r>
      <w:hyperlink r:id="rId50" w:anchor="sub_id=3530000" w:history="1">
        <w:r>
          <w:rPr>
            <w:rStyle w:val="a4"/>
          </w:rPr>
          <w:t>Гражданским кодексом Республики Казахстан</w:t>
        </w:r>
      </w:hyperlink>
      <w:r>
        <w:rPr>
          <w:rStyle w:val="s0"/>
        </w:rPr>
        <w:t>.</w:t>
      </w:r>
    </w:p>
    <w:p w:rsidR="00000000" w:rsidRDefault="000F1DD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51" w:anchor="sub_id=1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0F1DD1">
      <w:pPr>
        <w:ind w:firstLine="397"/>
        <w:jc w:val="both"/>
      </w:pPr>
      <w:r>
        <w:rPr>
          <w:rStyle w:val="s0"/>
        </w:rPr>
        <w:t>3. Страховщик предоставляет возможность оплаты страховой премии безналичным способом через интернет-ресурс страховщика.</w:t>
      </w:r>
    </w:p>
    <w:p w:rsidR="00000000" w:rsidRDefault="000F1DD1">
      <w:pPr>
        <w:ind w:firstLine="397"/>
        <w:jc w:val="both"/>
      </w:pPr>
      <w:r>
        <w:rPr>
          <w:rStyle w:val="s0"/>
        </w:rPr>
        <w:t> </w:t>
      </w:r>
    </w:p>
    <w:p w:rsidR="00000000" w:rsidRDefault="000F1DD1">
      <w:pPr>
        <w:ind w:firstLine="397"/>
        <w:jc w:val="both"/>
      </w:pPr>
      <w:r>
        <w:t> </w:t>
      </w:r>
    </w:p>
    <w:p w:rsidR="00000000" w:rsidRDefault="000F1DD1">
      <w:pPr>
        <w:spacing w:after="240"/>
        <w:jc w:val="center"/>
      </w:pPr>
      <w:bookmarkStart w:id="24" w:name="SUB180000"/>
      <w:bookmarkEnd w:id="24"/>
      <w:r>
        <w:rPr>
          <w:rStyle w:val="s1"/>
        </w:rPr>
        <w:t>Глава 4. Страховой сл</w:t>
      </w:r>
      <w:r>
        <w:rPr>
          <w:rStyle w:val="s1"/>
        </w:rPr>
        <w:t>учай и страховая выплата</w:t>
      </w:r>
    </w:p>
    <w:p w:rsidR="00000000" w:rsidRDefault="000F1DD1">
      <w:pPr>
        <w:ind w:left="1200" w:hanging="800"/>
        <w:jc w:val="both"/>
      </w:pPr>
      <w:r>
        <w:rPr>
          <w:rStyle w:val="s1"/>
        </w:rPr>
        <w:t>Статья 18. Определение страхового случая и размера страховой выплаты</w:t>
      </w:r>
    </w:p>
    <w:p w:rsidR="00000000" w:rsidRDefault="000F1DD1">
      <w:pPr>
        <w:ind w:firstLine="400"/>
        <w:jc w:val="both"/>
      </w:pPr>
      <w:r>
        <w:t>1. Страховым случаем по договору обязательного страхования ответственности частных нотариусов признается факт наступления гражданско-правовой ответственности стра</w:t>
      </w:r>
      <w:r>
        <w:t>хователя по возмещению вреда, причиненного имущественным интересам третьих лиц в результате совершения частным нотариусом нотариальных действий.</w:t>
      </w:r>
    </w:p>
    <w:p w:rsidR="00000000" w:rsidRDefault="000F1DD1">
      <w:pPr>
        <w:ind w:firstLine="400"/>
        <w:jc w:val="both"/>
      </w:pPr>
      <w:r>
        <w:t>2. Страховой случай считается наступившим со дня вступления решения суда о возмещении вреда, причиненного страх</w:t>
      </w:r>
      <w:r>
        <w:t>ователем, в законную силу либо признания страхователем требований третьих лиц о возмещении вреда обоснованными и согласия страховщика с признанием требований страхователя.</w:t>
      </w:r>
    </w:p>
    <w:p w:rsidR="00000000" w:rsidRDefault="000F1DD1">
      <w:pPr>
        <w:ind w:firstLine="400"/>
        <w:jc w:val="both"/>
      </w:pPr>
      <w:r>
        <w:t>3. Размер страховой выплаты определяется страховщиком исходя из суммы требований тре</w:t>
      </w:r>
      <w:r>
        <w:t xml:space="preserve">тьих лиц или вступившего в законную силу решения суда о возмещении причиненного вреда с учетом положений пункта 2 </w:t>
      </w:r>
      <w:hyperlink w:anchor="sub80200" w:history="1">
        <w:r>
          <w:rPr>
            <w:rStyle w:val="a4"/>
          </w:rPr>
          <w:t>статьи 8</w:t>
        </w:r>
      </w:hyperlink>
      <w:r>
        <w:t xml:space="preserve"> настоящего Закона.</w:t>
      </w:r>
    </w:p>
    <w:p w:rsidR="00000000" w:rsidRDefault="000F1DD1">
      <w:pPr>
        <w:ind w:firstLine="400"/>
        <w:jc w:val="both"/>
      </w:pPr>
      <w:r>
        <w:t>4. Расходы, понесенные страхователем в целях предотвращения или уменьшения убытков,</w:t>
      </w:r>
      <w:r>
        <w:t xml:space="preserve"> подлежат возмещению страховщиком, если такие расходы были необходимы или были произведены для выполнения указаний страховщика, даже если соответствующие меры оказались безуспешными.</w:t>
      </w:r>
    </w:p>
    <w:p w:rsidR="00000000" w:rsidRDefault="000F1DD1">
      <w:pPr>
        <w:ind w:firstLine="400"/>
        <w:jc w:val="both"/>
      </w:pPr>
      <w:r>
        <w:t>Такие расходы возмещаются в фактических размерах, однако с тем, чтобы общ</w:t>
      </w:r>
      <w:r>
        <w:t>ая сумма страховой выплаты и компенсации расходов не превысила страховой суммы, предусмотренной договором обязательного страхования ответственности частных нотариусов, если расходы возникли в результате исполнения страхователем указаний страховщика, они во</w:t>
      </w:r>
      <w:r>
        <w:t>змещаются в полном размере безотносительно к страховой сумме.</w:t>
      </w:r>
    </w:p>
    <w:p w:rsidR="00000000" w:rsidRDefault="000F1DD1">
      <w:pPr>
        <w:ind w:firstLine="400"/>
        <w:jc w:val="both"/>
      </w:pPr>
      <w:bookmarkStart w:id="25" w:name="SUB180500"/>
      <w:bookmarkEnd w:id="25"/>
      <w:r>
        <w:t>5. Размер франшизы по каждому страховому случаю устанавливается по соглашению сторон, но при этом не должен превышать пять процентов от страховой суммы, установленной в договоре обязательного ст</w:t>
      </w:r>
      <w:r>
        <w:t>рахования ответственности частных нотариусов.</w:t>
      </w:r>
    </w:p>
    <w:p w:rsidR="00000000" w:rsidRDefault="000F1DD1">
      <w:pPr>
        <w:spacing w:after="240"/>
        <w:ind w:firstLine="400"/>
        <w:jc w:val="both"/>
      </w:pPr>
      <w:r>
        <w:t>В случаях, когда размер причиненного вреда превышает установленный размер франшизы, страховая выплата осуществляется в полном размере.</w:t>
      </w:r>
    </w:p>
    <w:p w:rsidR="00000000" w:rsidRDefault="000F1DD1">
      <w:pPr>
        <w:ind w:left="1200" w:hanging="800"/>
        <w:jc w:val="both"/>
      </w:pPr>
      <w:bookmarkStart w:id="26" w:name="SUB190000"/>
      <w:bookmarkEnd w:id="26"/>
      <w:r>
        <w:rPr>
          <w:rStyle w:val="s1"/>
        </w:rPr>
        <w:t>Статья 19. Условия и порядок осуществления страховой выплаты</w:t>
      </w:r>
    </w:p>
    <w:p w:rsidR="00000000" w:rsidRDefault="000F1DD1">
      <w:pPr>
        <w:jc w:val="both"/>
      </w:pPr>
      <w:r>
        <w:rPr>
          <w:rStyle w:val="s3"/>
        </w:rPr>
        <w:t>Пункт 1 изложе</w:t>
      </w:r>
      <w:r>
        <w:rPr>
          <w:rStyle w:val="s3"/>
        </w:rPr>
        <w:t xml:space="preserve">н в редакции </w:t>
      </w:r>
      <w:hyperlink r:id="rId52" w:anchor="sub_id=151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53" w:anchor="sub_id=1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1DD1">
      <w:pPr>
        <w:ind w:firstLine="397"/>
        <w:jc w:val="both"/>
      </w:pPr>
      <w:r>
        <w:rPr>
          <w:rStyle w:val="s0"/>
        </w:rPr>
        <w:t>1. Требование о страховой выплате к страховщику предъявляется страхователем либо третьим лицом в письменной форме с приложением документов, необходимых для осуществления страховой выплаты.</w:t>
      </w:r>
    </w:p>
    <w:p w:rsidR="00000000" w:rsidRDefault="000F1DD1">
      <w:pPr>
        <w:ind w:firstLine="400"/>
        <w:jc w:val="both"/>
      </w:pPr>
      <w:r>
        <w:rPr>
          <w:rStyle w:val="s0"/>
        </w:rPr>
        <w:t>По желанию заявителя требование о страховой выплате</w:t>
      </w:r>
      <w:r>
        <w:rPr>
          <w:rStyle w:val="s0"/>
        </w:rPr>
        <w:t xml:space="preserve"> может быть направлено в электронной форме с приложением документов, необходимых для осуществления страховой выплаты, в виде электронных копий или электронных документов. При этом требование о страховой выплате в электронной форме не освобождает заявителя </w:t>
      </w:r>
      <w:r>
        <w:rPr>
          <w:rStyle w:val="s0"/>
        </w:rPr>
        <w:t>от представления страховщику оригиналов документов по месту нахождения страховщика.</w:t>
      </w:r>
    </w:p>
    <w:p w:rsidR="00000000" w:rsidRDefault="000F1DD1">
      <w:pPr>
        <w:ind w:firstLine="400"/>
        <w:jc w:val="both"/>
      </w:pPr>
      <w:bookmarkStart w:id="27" w:name="SUB190200"/>
      <w:bookmarkEnd w:id="27"/>
      <w:r>
        <w:t>2. К заявлению о страховой выплате прилагаются:</w:t>
      </w:r>
    </w:p>
    <w:p w:rsidR="00000000" w:rsidRDefault="000F1DD1">
      <w:pPr>
        <w:ind w:firstLine="397"/>
        <w:jc w:val="both"/>
      </w:pPr>
      <w:r>
        <w:t>1</w:t>
      </w:r>
      <w:r>
        <w:rPr>
          <w:rStyle w:val="s0"/>
        </w:rPr>
        <w:t xml:space="preserve">) исключен в соответствии с </w:t>
      </w:r>
      <w:hyperlink r:id="rId54" w:anchor="sub_id=15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02.07.18 г. № 166-VI </w:t>
      </w:r>
      <w:r>
        <w:rPr>
          <w:rStyle w:val="s3"/>
        </w:rPr>
        <w:t>(</w:t>
      </w:r>
      <w:hyperlink r:id="rId5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DD1">
      <w:pPr>
        <w:ind w:firstLine="400"/>
        <w:jc w:val="both"/>
      </w:pPr>
      <w:r>
        <w:t>2) требование третьих лиц о возмещении вреда с приложением документов, подтверждающих причиненный вред и его размер, или вступившее в</w:t>
      </w:r>
      <w:r>
        <w:t xml:space="preserve"> законную силу решение суда о возмещении вреда, причиненного страхователем в результате совершения им нотариальных действий;</w:t>
      </w:r>
    </w:p>
    <w:p w:rsidR="00000000" w:rsidRDefault="000F1DD1">
      <w:pPr>
        <w:ind w:firstLine="400"/>
        <w:jc w:val="both"/>
      </w:pPr>
      <w:r>
        <w:t>3) копия удостоверения личности выгодоприобретателя (для физического лица) или доверенность, выданная представителю юридического ли</w:t>
      </w:r>
      <w:r>
        <w:t>ца;</w:t>
      </w:r>
    </w:p>
    <w:p w:rsidR="00000000" w:rsidRDefault="000F1DD1">
      <w:pPr>
        <w:ind w:firstLine="400"/>
        <w:jc w:val="both"/>
      </w:pPr>
      <w:r>
        <w:t>4) документы, подтверждающие расходы, связанные с принятием мер по предотвращению и уменьшению размера вреда.</w:t>
      </w:r>
    </w:p>
    <w:p w:rsidR="00000000" w:rsidRDefault="000F1DD1">
      <w:pPr>
        <w:jc w:val="both"/>
      </w:pPr>
      <w:r>
        <w:rPr>
          <w:rStyle w:val="s3"/>
        </w:rPr>
        <w:t xml:space="preserve">Пункт 3 изложен в редакции </w:t>
      </w:r>
      <w:hyperlink r:id="rId56" w:anchor="sub_id=151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(введены в действие с 1 января 2019 г.) (</w:t>
      </w:r>
      <w:hyperlink r:id="rId57" w:anchor="sub_id=19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1DD1">
      <w:pPr>
        <w:ind w:firstLine="397"/>
        <w:jc w:val="both"/>
      </w:pPr>
      <w:r>
        <w:rPr>
          <w:rStyle w:val="s0"/>
        </w:rPr>
        <w:t xml:space="preserve">3. Страховщик, принявший документы, обязан выдать заявителю справку с указанием полного </w:t>
      </w:r>
      <w:r>
        <w:rPr>
          <w:rStyle w:val="s0"/>
        </w:rPr>
        <w:t>перечня представленных документов и даты их принятия.</w:t>
      </w:r>
    </w:p>
    <w:p w:rsidR="00000000" w:rsidRDefault="000F1DD1">
      <w:pPr>
        <w:ind w:firstLine="400"/>
        <w:jc w:val="both"/>
      </w:pPr>
      <w:r>
        <w:rPr>
          <w:rStyle w:val="s0"/>
        </w:rPr>
        <w:t>В случае отправки страхователем (выгодоприобретателем) требования о страховой выплате в электронной форме страховщик может представить ему данную справку в электронной форме.</w:t>
      </w:r>
    </w:p>
    <w:p w:rsidR="00000000" w:rsidRDefault="000F1DD1">
      <w:pPr>
        <w:ind w:firstLine="400"/>
        <w:jc w:val="both"/>
      </w:pPr>
      <w:r>
        <w:t>4. При осуществлении страхо</w:t>
      </w:r>
      <w:r>
        <w:t>вой выплаты страховщик не вправе требовать от выгодоприобретателя принятие условий, ограничивающих его право требования к страховщику.</w:t>
      </w:r>
    </w:p>
    <w:p w:rsidR="00000000" w:rsidRDefault="000F1DD1">
      <w:pPr>
        <w:ind w:firstLine="400"/>
        <w:jc w:val="both"/>
      </w:pPr>
      <w:r>
        <w:t>5. Выгодоприобретателем является третье лицо, которому причинен вред частным нотариусом в результате совершения им нотари</w:t>
      </w:r>
      <w:r>
        <w:t>альных действий, а в случае смерти (реорганизации) третьего лица - его наследники (правопреемники).</w:t>
      </w:r>
    </w:p>
    <w:p w:rsidR="00000000" w:rsidRDefault="000F1DD1">
      <w:pPr>
        <w:ind w:firstLine="400"/>
        <w:jc w:val="both"/>
      </w:pPr>
      <w:r>
        <w:t xml:space="preserve">Выгодоприобретателем может являться также страхователь или иное лицо, возместившее третьему лицу (наследникам (правопреемникам) причиненный вред в пределах </w:t>
      </w:r>
      <w:r>
        <w:t>объема ответственности страховщика, установленной настоящим Законом, и получившее право на возмещение своих расходов от страховщика.</w:t>
      </w:r>
    </w:p>
    <w:p w:rsidR="00000000" w:rsidRDefault="000F1DD1">
      <w:pPr>
        <w:ind w:firstLine="400"/>
        <w:jc w:val="both"/>
      </w:pPr>
      <w:r>
        <w:t>6. Страховая выплата производится страховщиком не позднее семи рабочих дней со дня получения им документов, предусмотренных</w:t>
      </w:r>
      <w:r>
        <w:t xml:space="preserve"> </w:t>
      </w:r>
      <w:hyperlink w:anchor="sub190200" w:history="1">
        <w:r>
          <w:rPr>
            <w:rStyle w:val="a4"/>
          </w:rPr>
          <w:t>пунктом 2</w:t>
        </w:r>
      </w:hyperlink>
      <w:r>
        <w:t xml:space="preserve"> настоящей статьи.</w:t>
      </w:r>
    </w:p>
    <w:p w:rsidR="00000000" w:rsidRDefault="000F1DD1">
      <w:pPr>
        <w:ind w:firstLine="400"/>
        <w:jc w:val="both"/>
      </w:pPr>
      <w:r>
        <w:t>7. В случаях, когда размер страховой выплаты оспаривается сторонами договора обязательного страхования ответственности частных нотариусов или третьими лицами, страховщик обязан осуществить страхо</w:t>
      </w:r>
      <w:r>
        <w:t>вую выплату в той ее части, которая не оспаривается ни одним из указанных лиц, в течение срока, установленного пунктом 6 настоящей статьи.</w:t>
      </w:r>
    </w:p>
    <w:p w:rsidR="00000000" w:rsidRDefault="000F1DD1">
      <w:pPr>
        <w:ind w:firstLine="400"/>
        <w:jc w:val="both"/>
      </w:pPr>
      <w:r>
        <w:t>Оспариваемая часть страховой выплаты должна быть выплачена страховщиком в течение трех рабочих дней со дня заключения</w:t>
      </w:r>
      <w:r>
        <w:t xml:space="preserve"> мирового соглашения и утверждения его судом либо со дня вступления решения суда по данному спору в законную силу, если судом решение не обращено к немедленному исполнению.</w:t>
      </w:r>
    </w:p>
    <w:p w:rsidR="00000000" w:rsidRDefault="000F1DD1">
      <w:pPr>
        <w:ind w:firstLine="397"/>
        <w:jc w:val="both"/>
      </w:pPr>
      <w:r>
        <w:rPr>
          <w:rStyle w:val="s0"/>
        </w:rPr>
        <w:t>8. Требование о страховой выплате за вред, причиненный имущественным интересам трет</w:t>
      </w:r>
      <w:r>
        <w:rPr>
          <w:rStyle w:val="s0"/>
        </w:rPr>
        <w:t>ьих лиц в период действия договора обязательного страхования ответственности частных нотариусов, может быть предъявлено страховщику в течение трех лет с момента наступления страхового случая.</w:t>
      </w:r>
    </w:p>
    <w:p w:rsidR="00000000" w:rsidRDefault="000F1DD1">
      <w:pPr>
        <w:ind w:firstLine="397"/>
        <w:jc w:val="both"/>
      </w:pPr>
      <w:r>
        <w:rPr>
          <w:rStyle w:val="s0"/>
        </w:rPr>
        <w:t> </w:t>
      </w:r>
    </w:p>
    <w:p w:rsidR="00000000" w:rsidRDefault="000F1DD1">
      <w:pPr>
        <w:jc w:val="both"/>
      </w:pPr>
      <w:bookmarkStart w:id="28" w:name="SUB19010000"/>
      <w:bookmarkEnd w:id="28"/>
      <w:r>
        <w:rPr>
          <w:rStyle w:val="s3"/>
        </w:rPr>
        <w:t xml:space="preserve">Закон дополнен статьей 19-1 в соответствии с </w:t>
      </w:r>
      <w:hyperlink r:id="rId58" w:anchor="sub_id=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0F1DD1">
      <w:pPr>
        <w:ind w:left="1200" w:hanging="800"/>
        <w:jc w:val="both"/>
      </w:pPr>
      <w:r>
        <w:rPr>
          <w:rStyle w:val="s1"/>
        </w:rPr>
        <w:t>Статья 19-1. Особенности урегулирования споров по обязательному страхованию гражданско-правовой ответственности частных нотариусов</w:t>
      </w:r>
    </w:p>
    <w:p w:rsidR="00000000" w:rsidRDefault="000F1DD1">
      <w:pPr>
        <w:ind w:firstLine="426"/>
        <w:jc w:val="both"/>
      </w:pPr>
      <w:r>
        <w:t>1. При наличии спора, возн</w:t>
      </w:r>
      <w:r>
        <w:t>икающего из договора обязательного страхования ответственности частных нотариусов, страхователь (выгодоприобретатель) вправе:</w:t>
      </w:r>
    </w:p>
    <w:p w:rsidR="00000000" w:rsidRDefault="000F1DD1">
      <w:pPr>
        <w:ind w:firstLine="426"/>
        <w:jc w:val="both"/>
      </w:pPr>
      <w:r>
        <w:t>направить страховщику (в том числе через филиал, представительство, интернет-ресурсы страховщика) письменное заявление с указанием</w:t>
      </w:r>
      <w:r>
        <w:t xml:space="preserve"> требований и приложением документов, подтверждающих его требования, либо направить заявление страховому омбудсману (напрямую страховому омбудсману, в том числе через его интернет-ресурс, либо через страховщика, в том числе его филиал, представительство) и</w:t>
      </w:r>
      <w:r>
        <w:t>ли в суд для урегулирования споров, возникающих из договора обязательного страхования ответственности частных нотариусов.</w:t>
      </w:r>
    </w:p>
    <w:p w:rsidR="00000000" w:rsidRDefault="000F1DD1">
      <w:pPr>
        <w:ind w:firstLine="426"/>
        <w:jc w:val="both"/>
      </w:pPr>
      <w:r>
        <w:t xml:space="preserve">2. Страховщик при получении от страхователя (выгодоприобретателя) заявления в течение пяти рабочих дней рассматривает и предоставляет </w:t>
      </w:r>
      <w:r>
        <w:t>письменный ответ с указанием дальнейшего порядка урегулирования спора.</w:t>
      </w:r>
    </w:p>
    <w:p w:rsidR="00000000" w:rsidRDefault="000F1DD1">
      <w:pPr>
        <w:ind w:firstLine="426"/>
        <w:jc w:val="both"/>
      </w:pPr>
      <w:r>
        <w:t>3. В случае обращения страхователя (выгодоприобретателя) к страховому омбудсману страховщик обязан по запросу страхователя (выгодоприобретателя), страхового омбудсмана представить докум</w:t>
      </w:r>
      <w:r>
        <w:t>енты, относящиеся к рассмотрению и разрешению спора, в течение трех рабочих дней с даты получения запроса.</w:t>
      </w:r>
    </w:p>
    <w:p w:rsidR="00000000" w:rsidRDefault="000F1DD1">
      <w:pPr>
        <w:ind w:firstLine="397"/>
        <w:jc w:val="both"/>
      </w:pPr>
      <w:r>
        <w:rPr>
          <w:rStyle w:val="s0"/>
        </w:rPr>
        <w:t> </w:t>
      </w:r>
    </w:p>
    <w:p w:rsidR="00000000" w:rsidRDefault="000F1DD1">
      <w:pPr>
        <w:jc w:val="both"/>
      </w:pPr>
      <w:bookmarkStart w:id="29" w:name="SUB200000"/>
      <w:bookmarkEnd w:id="29"/>
      <w:r>
        <w:rPr>
          <w:rStyle w:val="s3"/>
        </w:rPr>
        <w:t xml:space="preserve">В статью 20 внесены изменения в соответствии с </w:t>
      </w:r>
      <w:hyperlink r:id="rId59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>7.14 г. № 227-V (</w:t>
      </w:r>
      <w:hyperlink r:id="rId6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DD1">
      <w:pPr>
        <w:ind w:left="1200" w:hanging="800"/>
        <w:jc w:val="both"/>
      </w:pPr>
      <w:r>
        <w:rPr>
          <w:rStyle w:val="s1"/>
        </w:rPr>
        <w:t>Статья 20. Право обратного требования к лицу, причинившему вред</w:t>
      </w:r>
    </w:p>
    <w:p w:rsidR="00000000" w:rsidRDefault="000F1DD1">
      <w:pPr>
        <w:ind w:firstLine="400"/>
        <w:jc w:val="both"/>
      </w:pPr>
      <w:r>
        <w:t>1. Страховщик, осуществивший страховую выплату, имеет право обратного требования к страхователю в пределах уплаченной суммы в случае:</w:t>
      </w:r>
    </w:p>
    <w:p w:rsidR="00000000" w:rsidRDefault="000F1DD1">
      <w:pPr>
        <w:ind w:firstLine="400"/>
        <w:jc w:val="both"/>
      </w:pPr>
      <w:r>
        <w:t>1) умышленных действий страхователя, направленных на возникновение страхового случая либо способствующих его наступлению;</w:t>
      </w:r>
    </w:p>
    <w:p w:rsidR="00000000" w:rsidRDefault="000F1DD1">
      <w:pPr>
        <w:ind w:firstLine="400"/>
        <w:jc w:val="both"/>
      </w:pPr>
      <w:r>
        <w:t xml:space="preserve">2) совершения страхователем действий, признанных в порядке, установленном законодательными актами Республики Казахстан, </w:t>
      </w:r>
      <w:hyperlink r:id="rId61" w:history="1">
        <w:r>
          <w:rPr>
            <w:rStyle w:val="a4"/>
          </w:rPr>
          <w:t>умышленными уголовными</w:t>
        </w:r>
      </w:hyperlink>
      <w:r>
        <w:t xml:space="preserve"> либо </w:t>
      </w:r>
      <w:hyperlink r:id="rId62" w:history="1">
        <w:r>
          <w:rPr>
            <w:rStyle w:val="a4"/>
          </w:rPr>
          <w:t>административными правонарушениями</w:t>
        </w:r>
      </w:hyperlink>
      <w:r>
        <w:t>, находящимися в причинной связи со страховым случаем;</w:t>
      </w:r>
    </w:p>
    <w:p w:rsidR="00000000" w:rsidRDefault="000F1DD1">
      <w:pPr>
        <w:ind w:firstLine="400"/>
        <w:jc w:val="both"/>
      </w:pPr>
      <w:r>
        <w:t>3) увеличения размера вреда в результате умышленного непринятия страхователем разумных и доступных мер по его уменьшению;</w:t>
      </w:r>
    </w:p>
    <w:p w:rsidR="00000000" w:rsidRDefault="000F1DD1">
      <w:pPr>
        <w:ind w:firstLine="400"/>
        <w:jc w:val="both"/>
      </w:pPr>
      <w:r>
        <w:t>4) сообщения страхователем страховщику заведомо ложных сведений об объекте страхования, страховом риске, страховом случае и его последствиях;</w:t>
      </w:r>
    </w:p>
    <w:p w:rsidR="00000000" w:rsidRDefault="000F1DD1">
      <w:pPr>
        <w:ind w:firstLine="400"/>
        <w:jc w:val="both"/>
      </w:pPr>
      <w:r>
        <w:t>5) отказа страхователя от своего права требования к лицу, ответственному за наступление страхового случая, а также</w:t>
      </w:r>
      <w:r>
        <w:t xml:space="preserve"> отказа передать страховщику документы, необходимые для перехода права требования.</w:t>
      </w:r>
    </w:p>
    <w:p w:rsidR="00000000" w:rsidRDefault="000F1DD1">
      <w:pPr>
        <w:spacing w:after="240"/>
        <w:ind w:firstLine="400"/>
        <w:jc w:val="both"/>
      </w:pPr>
      <w:r>
        <w:t>2. К страховщику, осуществившему страховую выплату, переходит в пределах уплаченной суммы право обратного требования, которое страхователь имеет к лицу, ответственному за уб</w:t>
      </w:r>
      <w:r>
        <w:t>ытки, возмещенные в результате страхования.</w:t>
      </w:r>
    </w:p>
    <w:p w:rsidR="00000000" w:rsidRDefault="000F1DD1">
      <w:pPr>
        <w:jc w:val="both"/>
      </w:pPr>
      <w:bookmarkStart w:id="30" w:name="SUB210000"/>
      <w:bookmarkEnd w:id="30"/>
      <w:r>
        <w:rPr>
          <w:rStyle w:val="s3"/>
        </w:rPr>
        <w:t xml:space="preserve">В статью 21 внесены изменения в соответствии с </w:t>
      </w:r>
      <w:hyperlink r:id="rId63" w:anchor="sub_id=3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64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1DD1">
      <w:pPr>
        <w:ind w:left="1200" w:hanging="800"/>
        <w:jc w:val="both"/>
      </w:pPr>
      <w:r>
        <w:rPr>
          <w:rStyle w:val="s1"/>
        </w:rPr>
        <w:t>Статья 21. Основания освобождения страховщика от осуществления страховой выплаты</w:t>
      </w:r>
    </w:p>
    <w:p w:rsidR="00000000" w:rsidRDefault="000F1DD1">
      <w:pPr>
        <w:ind w:firstLine="400"/>
        <w:jc w:val="both"/>
      </w:pPr>
      <w:r>
        <w:t>1. Страховщик вправе полностью или частично отказать в страховой выплате, если страховой случай произошел вследствие:</w:t>
      </w:r>
    </w:p>
    <w:p w:rsidR="00000000" w:rsidRDefault="000F1DD1">
      <w:pPr>
        <w:ind w:firstLine="400"/>
        <w:jc w:val="both"/>
      </w:pPr>
      <w:r>
        <w:t>1) ум</w:t>
      </w:r>
      <w:r>
        <w:t>ышленных действий третьих лиц, направленных на возникновение страхового случая либо способствующих его наступлению;</w:t>
      </w:r>
    </w:p>
    <w:p w:rsidR="00000000" w:rsidRDefault="000F1DD1">
      <w:pPr>
        <w:ind w:firstLine="400"/>
        <w:jc w:val="both"/>
      </w:pPr>
      <w:r>
        <w:t xml:space="preserve">2) действий третьих лиц, признанных в порядке, установленном законодательными актами Республики Казахстан, </w:t>
      </w:r>
      <w:hyperlink r:id="rId65" w:history="1">
        <w:r>
          <w:rPr>
            <w:rStyle w:val="a4"/>
          </w:rPr>
          <w:t>умышленными уголовными</w:t>
        </w:r>
      </w:hyperlink>
      <w:r>
        <w:t xml:space="preserve"> или </w:t>
      </w:r>
      <w:hyperlink r:id="rId66" w:history="1">
        <w:r>
          <w:rPr>
            <w:rStyle w:val="a4"/>
          </w:rPr>
          <w:t>административными правонарушениями</w:t>
        </w:r>
      </w:hyperlink>
      <w:r>
        <w:t>, находящимися в причинной связи со страховым случаем;</w:t>
      </w:r>
    </w:p>
    <w:p w:rsidR="00000000" w:rsidRDefault="000F1DD1">
      <w:pPr>
        <w:ind w:firstLine="400"/>
        <w:jc w:val="both"/>
      </w:pPr>
      <w:r>
        <w:t>3) осуществления страхователем деятельности</w:t>
      </w:r>
      <w:r>
        <w:t xml:space="preserve">, не соответствующей функциям и обязанностям нотариуса, определенным </w:t>
      </w:r>
      <w:hyperlink r:id="rId67" w:anchor="sub_id=170000" w:history="1">
        <w:r>
          <w:rPr>
            <w:rStyle w:val="a4"/>
          </w:rPr>
          <w:t>законодательством Республики Казахстан о нотариате</w:t>
        </w:r>
      </w:hyperlink>
      <w:r>
        <w:t>;</w:t>
      </w:r>
    </w:p>
    <w:p w:rsidR="00000000" w:rsidRDefault="000F1DD1">
      <w:pPr>
        <w:ind w:firstLine="400"/>
        <w:jc w:val="both"/>
      </w:pPr>
      <w:r>
        <w:t xml:space="preserve">4) нотариальных действий, совершенных страхователем </w:t>
      </w:r>
      <w:r>
        <w:t xml:space="preserve">с нарушением требований </w:t>
      </w:r>
      <w:hyperlink r:id="rId6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нотариате, касающихся территории деятельности нотариуса.</w:t>
      </w:r>
    </w:p>
    <w:p w:rsidR="00000000" w:rsidRDefault="000F1DD1">
      <w:pPr>
        <w:ind w:firstLine="400"/>
        <w:jc w:val="both"/>
      </w:pPr>
      <w:r>
        <w:t xml:space="preserve">2. Основанием для отказа страховщика в осуществлении страховой выплаты </w:t>
      </w:r>
      <w:r>
        <w:t>может быть также следующее:</w:t>
      </w:r>
    </w:p>
    <w:p w:rsidR="00000000" w:rsidRDefault="000F1DD1">
      <w:pPr>
        <w:ind w:firstLine="400"/>
        <w:jc w:val="both"/>
      </w:pPr>
      <w:r>
        <w:t>1) получение страхователем соответствующего возмещения убытка от лица, виновного в причинении убытка;</w:t>
      </w:r>
    </w:p>
    <w:p w:rsidR="00000000" w:rsidRDefault="000F1DD1">
      <w:pPr>
        <w:ind w:firstLine="400"/>
        <w:jc w:val="both"/>
      </w:pPr>
      <w:r>
        <w:t>2) неуведомление или несвоевременное уведомление страховщика о наступлении страхового случая, за исключением случаев, установл</w:t>
      </w:r>
      <w:r>
        <w:t>енных настоящим Законом;</w:t>
      </w:r>
    </w:p>
    <w:p w:rsidR="00000000" w:rsidRDefault="000F1DD1">
      <w:pPr>
        <w:ind w:firstLine="400"/>
        <w:jc w:val="both"/>
      </w:pPr>
      <w:r>
        <w:t>3) воспрепятствование страхователем страховщику в расследовании обстоятельств наступления страхового случая и в установлении размера причиненного вреда.</w:t>
      </w:r>
    </w:p>
    <w:p w:rsidR="00000000" w:rsidRDefault="000F1DD1">
      <w:pPr>
        <w:ind w:firstLine="400"/>
        <w:jc w:val="both"/>
      </w:pPr>
      <w:r>
        <w:t>3. Неуведомление или несвоевременное уведомление страховщика о наступлении стр</w:t>
      </w:r>
      <w:r>
        <w:t>ахового случая дает ему право отказать в страховой выплате, если не будет доказано, что страховщик своевременно узнал о наступлении страхового случая либо отсутствие у страховщика сведений об этом не могло сказаться на его обязанности осуществить страховую</w:t>
      </w:r>
      <w:r>
        <w:t xml:space="preserve"> выплату.</w:t>
      </w:r>
    </w:p>
    <w:p w:rsidR="00000000" w:rsidRDefault="000F1DD1">
      <w:pPr>
        <w:ind w:firstLine="400"/>
        <w:jc w:val="both"/>
      </w:pPr>
      <w:r>
        <w:t>4. Страховщик освобождается от осуществления страховой выплаты, если страховой случай наступил вследствие:</w:t>
      </w:r>
    </w:p>
    <w:p w:rsidR="00000000" w:rsidRDefault="000F1DD1">
      <w:pPr>
        <w:ind w:firstLine="400"/>
        <w:jc w:val="both"/>
      </w:pPr>
      <w:r>
        <w:t>1) воздействия ядерного взрыва, радиации или радиоактивного заражения;</w:t>
      </w:r>
    </w:p>
    <w:p w:rsidR="00000000" w:rsidRDefault="000F1DD1">
      <w:pPr>
        <w:ind w:firstLine="400"/>
        <w:jc w:val="both"/>
      </w:pPr>
      <w:r>
        <w:t>2) военных действий;</w:t>
      </w:r>
    </w:p>
    <w:p w:rsidR="00000000" w:rsidRDefault="000F1DD1">
      <w:pPr>
        <w:ind w:firstLine="400"/>
        <w:jc w:val="both"/>
      </w:pPr>
      <w:r>
        <w:t>3) гражданской войны, народных волнений всякого</w:t>
      </w:r>
      <w:r>
        <w:t xml:space="preserve"> рода, массовых беспорядков или забастовок.</w:t>
      </w:r>
    </w:p>
    <w:p w:rsidR="00000000" w:rsidRDefault="000F1DD1">
      <w:pPr>
        <w:ind w:firstLine="400"/>
        <w:jc w:val="both"/>
      </w:pPr>
      <w:r>
        <w:t xml:space="preserve">5. При наличии оснований для отказа в страховой выплате страховщик обязан в течение семи рабочих дней со дня получения документов, предусмотренных </w:t>
      </w:r>
      <w:hyperlink w:anchor="sub190000" w:history="1">
        <w:r>
          <w:rPr>
            <w:rStyle w:val="a4"/>
          </w:rPr>
          <w:t>статьей 19</w:t>
        </w:r>
      </w:hyperlink>
      <w:r>
        <w:t xml:space="preserve"> настоящего Закона, нап</w:t>
      </w:r>
      <w:r>
        <w:t>равить лицу, подавшему заявление о страховой выплате, соответствующее решение о полном или частичном отказе в страховой выплате в письменной форме с мотивированным обоснованием причин отказа.</w:t>
      </w:r>
    </w:p>
    <w:p w:rsidR="00000000" w:rsidRDefault="000F1DD1">
      <w:pPr>
        <w:ind w:firstLine="397"/>
        <w:jc w:val="both"/>
      </w:pPr>
      <w:r>
        <w:rPr>
          <w:rStyle w:val="s0"/>
        </w:rPr>
        <w:t>6. Страховщик не вправе отказать в страховой выплате по основани</w:t>
      </w:r>
      <w:r>
        <w:rPr>
          <w:rStyle w:val="s0"/>
        </w:rPr>
        <w:t>ям, не предусмотренным настоящей статьей.</w:t>
      </w:r>
    </w:p>
    <w:p w:rsidR="00000000" w:rsidRDefault="000F1DD1">
      <w:pPr>
        <w:ind w:firstLine="397"/>
        <w:jc w:val="both"/>
      </w:pPr>
      <w:r>
        <w:rPr>
          <w:rStyle w:val="s0"/>
        </w:rPr>
        <w:t> </w:t>
      </w:r>
    </w:p>
    <w:p w:rsidR="00000000" w:rsidRDefault="000F1DD1">
      <w:pPr>
        <w:ind w:firstLine="397"/>
        <w:jc w:val="both"/>
      </w:pPr>
      <w:r>
        <w:t> </w:t>
      </w:r>
    </w:p>
    <w:p w:rsidR="00000000" w:rsidRDefault="000F1DD1">
      <w:pPr>
        <w:spacing w:after="240"/>
        <w:jc w:val="center"/>
      </w:pPr>
      <w:bookmarkStart w:id="31" w:name="SUB220000"/>
      <w:bookmarkEnd w:id="31"/>
      <w:r>
        <w:rPr>
          <w:rStyle w:val="s1"/>
        </w:rPr>
        <w:t>Глава 5. Заключительные положения</w:t>
      </w:r>
    </w:p>
    <w:p w:rsidR="00000000" w:rsidRDefault="000F1DD1">
      <w:pPr>
        <w:ind w:firstLine="400"/>
        <w:jc w:val="both"/>
      </w:pPr>
      <w:r>
        <w:rPr>
          <w:rStyle w:val="s1"/>
        </w:rPr>
        <w:t>Статья 22.</w:t>
      </w:r>
      <w:r>
        <w:t xml:space="preserve"> Порядок рассмотрения споров</w:t>
      </w:r>
    </w:p>
    <w:p w:rsidR="00000000" w:rsidRDefault="000F1DD1">
      <w:pPr>
        <w:spacing w:after="240"/>
        <w:ind w:firstLine="400"/>
        <w:jc w:val="both"/>
      </w:pPr>
      <w:r>
        <w:t xml:space="preserve">Споры, вытекающие из договора обязательного страхования ответственности частных нотариусов, рассматриваются в порядке, установленном </w:t>
      </w:r>
      <w:hyperlink r:id="rId69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0F1DD1">
      <w:pPr>
        <w:ind w:firstLine="400"/>
        <w:jc w:val="both"/>
      </w:pPr>
      <w:bookmarkStart w:id="32" w:name="SUB230000"/>
      <w:bookmarkEnd w:id="32"/>
      <w:r>
        <w:rPr>
          <w:rStyle w:val="s1"/>
        </w:rPr>
        <w:t>Статья 23.</w:t>
      </w:r>
      <w:r>
        <w:t xml:space="preserve"> Ответственность за нарушение законодательства Республики Казахстан об обязательном страховании гражданско-правовой ответственности частных н</w:t>
      </w:r>
      <w:r>
        <w:t>отариусов</w:t>
      </w:r>
    </w:p>
    <w:p w:rsidR="00000000" w:rsidRDefault="000F1DD1">
      <w:pPr>
        <w:spacing w:after="240"/>
        <w:ind w:firstLine="400"/>
        <w:jc w:val="both"/>
      </w:pPr>
      <w:r>
        <w:t xml:space="preserve">Лица, виновные в нарушении законодательства Республики Казахстан об обязательном страховании гражданско-правовой ответственности частных нотариусов, несут ответственность в соответствии с </w:t>
      </w:r>
      <w:hyperlink r:id="rId70" w:anchor="sub_id=230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0F1DD1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F1DD1"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0F1DD1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F1DD1">
            <w:r>
              <w:rPr>
                <w:rStyle w:val="s0"/>
                <w:b/>
                <w:bCs/>
              </w:rPr>
              <w:t> </w:t>
            </w:r>
          </w:p>
          <w:p w:rsidR="00000000" w:rsidRDefault="000F1DD1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0F1DD1">
      <w:r>
        <w:rPr>
          <w:b/>
          <w:bCs/>
        </w:rPr>
        <w:t> </w:t>
      </w:r>
    </w:p>
    <w:p w:rsidR="00000000" w:rsidRDefault="000F1DD1">
      <w:r>
        <w:t> 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1DD1" w:rsidRDefault="000F1DD1" w:rsidP="000F1DD1">
      <w:r>
        <w:separator/>
      </w:r>
    </w:p>
  </w:endnote>
  <w:endnote w:type="continuationSeparator" w:id="0">
    <w:p w:rsidR="000F1DD1" w:rsidRDefault="000F1DD1" w:rsidP="000F1D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DD1" w:rsidRDefault="000F1D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DD1" w:rsidRDefault="000F1D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DD1" w:rsidRDefault="000F1D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1DD1" w:rsidRDefault="000F1DD1" w:rsidP="000F1DD1">
      <w:r>
        <w:separator/>
      </w:r>
    </w:p>
  </w:footnote>
  <w:footnote w:type="continuationSeparator" w:id="0">
    <w:p w:rsidR="000F1DD1" w:rsidRDefault="000F1DD1" w:rsidP="000F1D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DD1" w:rsidRDefault="000F1D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DD1" w:rsidRDefault="000F1DD1" w:rsidP="000F1D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1DD1" w:rsidRPr="000F1DD1" w:rsidRDefault="000F1DD1" w:rsidP="000F1D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11 ИЮНЯ 2003 ГОДА № 435...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DD1" w:rsidRDefault="000F1D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1DD1"/>
    <w:rsid w:val="000F1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1D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1D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1D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1D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1D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1D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1D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1D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0565746" TargetMode="External"/><Relationship Id="rId26" Type="http://schemas.openxmlformats.org/officeDocument/2006/relationships/hyperlink" Target="http://online.zakon.kz/Document/?doc_id=33499976" TargetMode="External"/><Relationship Id="rId39" Type="http://schemas.openxmlformats.org/officeDocument/2006/relationships/hyperlink" Target="http://online.zakon.kz/Document/?doc_id=38900848" TargetMode="External"/><Relationship Id="rId21" Type="http://schemas.openxmlformats.org/officeDocument/2006/relationships/hyperlink" Target="http://online.zakon.kz/Document/?doc_id=38900848" TargetMode="External"/><Relationship Id="rId34" Type="http://schemas.openxmlformats.org/officeDocument/2006/relationships/hyperlink" Target="http://online.zakon.kz/Document/?doc_id=32342609" TargetMode="External"/><Relationship Id="rId42" Type="http://schemas.openxmlformats.org/officeDocument/2006/relationships/hyperlink" Target="http://online.zakon.kz/Document/?doc_id=1013880" TargetMode="External"/><Relationship Id="rId47" Type="http://schemas.openxmlformats.org/officeDocument/2006/relationships/hyperlink" Target="http://online.zakon.kz/Document/?doc_id=36810001" TargetMode="External"/><Relationship Id="rId50" Type="http://schemas.openxmlformats.org/officeDocument/2006/relationships/hyperlink" Target="http://online.zakon.kz/Document/?doc_id=1006061" TargetMode="External"/><Relationship Id="rId55" Type="http://schemas.openxmlformats.org/officeDocument/2006/relationships/hyperlink" Target="http://online.zakon.kz/Document/?doc_id=35781959" TargetMode="External"/><Relationship Id="rId63" Type="http://schemas.openxmlformats.org/officeDocument/2006/relationships/hyperlink" Target="http://online.zakon.kz/Document/?doc_id=31575506" TargetMode="External"/><Relationship Id="rId68" Type="http://schemas.openxmlformats.org/officeDocument/2006/relationships/hyperlink" Target="http://online.zakon.kz/Document/?doc_id=1008028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2040299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00848" TargetMode="External"/><Relationship Id="rId29" Type="http://schemas.openxmlformats.org/officeDocument/2006/relationships/hyperlink" Target="http://online.zakon.kz/Document/?link_id=1000180610" TargetMode="External"/><Relationship Id="rId11" Type="http://schemas.openxmlformats.org/officeDocument/2006/relationships/hyperlink" Target="http://online.zakon.kz/Document/?doc_id=1021136" TargetMode="External"/><Relationship Id="rId24" Type="http://schemas.openxmlformats.org/officeDocument/2006/relationships/hyperlink" Target="http://online.zakon.kz/Document/?doc_id=31224480" TargetMode="External"/><Relationship Id="rId32" Type="http://schemas.openxmlformats.org/officeDocument/2006/relationships/hyperlink" Target="http://online.zakon.kz/Document/?doc_id=32298094" TargetMode="External"/><Relationship Id="rId37" Type="http://schemas.openxmlformats.org/officeDocument/2006/relationships/hyperlink" Target="http://online.zakon.kz/Document/?doc_id=1013880" TargetMode="External"/><Relationship Id="rId40" Type="http://schemas.openxmlformats.org/officeDocument/2006/relationships/hyperlink" Target="http://online.zakon.kz/Document/?doc_id=38900848" TargetMode="External"/><Relationship Id="rId45" Type="http://schemas.openxmlformats.org/officeDocument/2006/relationships/hyperlink" Target="http://online.zakon.kz/Document/?doc_id=1013880" TargetMode="External"/><Relationship Id="rId53" Type="http://schemas.openxmlformats.org/officeDocument/2006/relationships/hyperlink" Target="http://online.zakon.kz/Document/?doc_id=32342609" TargetMode="External"/><Relationship Id="rId58" Type="http://schemas.openxmlformats.org/officeDocument/2006/relationships/hyperlink" Target="http://online.zakon.kz/Document/?doc_id=38900848" TargetMode="External"/><Relationship Id="rId66" Type="http://schemas.openxmlformats.org/officeDocument/2006/relationships/hyperlink" Target="http://online.zakon.kz/Document/?doc_id=31577399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8028" TargetMode="External"/><Relationship Id="rId23" Type="http://schemas.openxmlformats.org/officeDocument/2006/relationships/hyperlink" Target="http://online.zakon.kz/Document/?doc_id=31577399" TargetMode="External"/><Relationship Id="rId28" Type="http://schemas.openxmlformats.org/officeDocument/2006/relationships/hyperlink" Target="http://online.zakon.kz/Document/?doc_id=1021136" TargetMode="External"/><Relationship Id="rId36" Type="http://schemas.openxmlformats.org/officeDocument/2006/relationships/hyperlink" Target="http://online.zakon.kz/Document/?doc_id=38900848" TargetMode="External"/><Relationship Id="rId49" Type="http://schemas.openxmlformats.org/officeDocument/2006/relationships/hyperlink" Target="http://online.zakon.kz/Document/?doc_id=1026672" TargetMode="External"/><Relationship Id="rId57" Type="http://schemas.openxmlformats.org/officeDocument/2006/relationships/hyperlink" Target="http://online.zakon.kz/Document/?doc_id=32342609" TargetMode="External"/><Relationship Id="rId61" Type="http://schemas.openxmlformats.org/officeDocument/2006/relationships/hyperlink" Target="http://online.zakon.kz/Document/?doc_id=31575252" TargetMode="External"/><Relationship Id="rId10" Type="http://schemas.openxmlformats.org/officeDocument/2006/relationships/hyperlink" Target="http://online.zakon.kz/Document/?doc_id=1013880" TargetMode="External"/><Relationship Id="rId19" Type="http://schemas.openxmlformats.org/officeDocument/2006/relationships/hyperlink" Target="http://online.zakon.kz/Document/?doc_id=39924867" TargetMode="External"/><Relationship Id="rId31" Type="http://schemas.openxmlformats.org/officeDocument/2006/relationships/hyperlink" Target="http://online.zakon.kz/Document/?doc_id=38516651" TargetMode="External"/><Relationship Id="rId44" Type="http://schemas.openxmlformats.org/officeDocument/2006/relationships/hyperlink" Target="http://online.zakon.kz/Document/?doc_id=38900848" TargetMode="External"/><Relationship Id="rId52" Type="http://schemas.openxmlformats.org/officeDocument/2006/relationships/hyperlink" Target="http://online.zakon.kz/Document/?doc_id=38900848" TargetMode="External"/><Relationship Id="rId60" Type="http://schemas.openxmlformats.org/officeDocument/2006/relationships/hyperlink" Target="http://online.zakon.kz/Document/?doc_id=31639706" TargetMode="External"/><Relationship Id="rId65" Type="http://schemas.openxmlformats.org/officeDocument/2006/relationships/hyperlink" Target="http://online.zakon.kz/Document/?doc_id=31575252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81959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1008028" TargetMode="External"/><Relationship Id="rId27" Type="http://schemas.openxmlformats.org/officeDocument/2006/relationships/hyperlink" Target="http://online.zakon.kz/Document/?doc_id=31692806" TargetMode="External"/><Relationship Id="rId30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38900848" TargetMode="External"/><Relationship Id="rId43" Type="http://schemas.openxmlformats.org/officeDocument/2006/relationships/hyperlink" Target="http://online.zakon.kz/Document/?doc_id=38900848" TargetMode="External"/><Relationship Id="rId48" Type="http://schemas.openxmlformats.org/officeDocument/2006/relationships/hyperlink" Target="http://online.zakon.kz/Document/?doc_id=38051975" TargetMode="External"/><Relationship Id="rId56" Type="http://schemas.openxmlformats.org/officeDocument/2006/relationships/hyperlink" Target="http://online.zakon.kz/Document/?doc_id=38900848" TargetMode="External"/><Relationship Id="rId64" Type="http://schemas.openxmlformats.org/officeDocument/2006/relationships/hyperlink" Target="http://online.zakon.kz/Document/?doc_id=31639706" TargetMode="External"/><Relationship Id="rId69" Type="http://schemas.openxmlformats.org/officeDocument/2006/relationships/hyperlink" Target="http://online.zakon.kz/Document/?doc_id=34329053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doc_id=38900848" TargetMode="External"/><Relationship Id="rId51" Type="http://schemas.openxmlformats.org/officeDocument/2006/relationships/hyperlink" Target="http://online.zakon.kz/Document/?doc_id=38900848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8028" TargetMode="External"/><Relationship Id="rId17" Type="http://schemas.openxmlformats.org/officeDocument/2006/relationships/hyperlink" Target="http://online.zakon.kz/Document/?doc_id=35781959" TargetMode="External"/><Relationship Id="rId25" Type="http://schemas.openxmlformats.org/officeDocument/2006/relationships/hyperlink" Target="http://online.zakon.kz/Document/?doc_id=31228314" TargetMode="External"/><Relationship Id="rId33" Type="http://schemas.openxmlformats.org/officeDocument/2006/relationships/hyperlink" Target="http://online.zakon.kz/Document/?doc_id=38900848" TargetMode="External"/><Relationship Id="rId38" Type="http://schemas.openxmlformats.org/officeDocument/2006/relationships/hyperlink" Target="http://online.zakon.kz/Document/?doc_id=1006061" TargetMode="External"/><Relationship Id="rId46" Type="http://schemas.openxmlformats.org/officeDocument/2006/relationships/hyperlink" Target="http://online.zakon.kz/Document/?doc_id=1006061" TargetMode="External"/><Relationship Id="rId59" Type="http://schemas.openxmlformats.org/officeDocument/2006/relationships/hyperlink" Target="http://online.zakon.kz/Document/?doc_id=31575506" TargetMode="External"/><Relationship Id="rId67" Type="http://schemas.openxmlformats.org/officeDocument/2006/relationships/hyperlink" Target="http://online.zakon.kz/Document/?doc_id=1008028" TargetMode="External"/><Relationship Id="rId20" Type="http://schemas.openxmlformats.org/officeDocument/2006/relationships/hyperlink" Target="http://online.zakon.kz/Document/?doc_id=39221798" TargetMode="External"/><Relationship Id="rId41" Type="http://schemas.openxmlformats.org/officeDocument/2006/relationships/hyperlink" Target="http://online.zakon.kz/Document/?doc_id=35781959" TargetMode="External"/><Relationship Id="rId54" Type="http://schemas.openxmlformats.org/officeDocument/2006/relationships/hyperlink" Target="http://online.zakon.kz/Document/?doc_id=38900848" TargetMode="External"/><Relationship Id="rId62" Type="http://schemas.openxmlformats.org/officeDocument/2006/relationships/hyperlink" Target="http://online.zakon.kz/Document/?doc_id=31577399" TargetMode="External"/><Relationship Id="rId70" Type="http://schemas.openxmlformats.org/officeDocument/2006/relationships/hyperlink" Target="http://online.zakon.kz/Document/?doc_id=31577399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4548</Words>
  <Characters>40998</Characters>
  <Application>Microsoft Office Word</Application>
  <DocSecurity>0</DocSecurity>
  <Lines>341</Lines>
  <Paragraphs>90</Paragraphs>
  <ScaleCrop>false</ScaleCrop>
  <Company>SPecialiST RePack</Company>
  <LinksUpToDate>false</LinksUpToDate>
  <CharactersWithSpaces>45456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11 ИЮНЯ 2003 ГОДА № 435...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2024-05-03T11:25:00Z</dcterms:created>
  <dcterms:modified xsi:type="dcterms:W3CDTF">2024-05-03T11:25:00Z</dcterms:modified>
</cp:coreProperties>
</file>