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C636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энергетики Республики Казахстан от 22 апреля 2015 года № 299 «Об утверждении стандартов государственных услуг в сфере использования атомной энергии» (с изменениями и дополнениями по состоянию на 07.11.2019 г.) (утратил силу)</w:t>
      </w:r>
    </w:p>
    <w:p w:rsidR="00000000" w:rsidRDefault="00BC636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C6362">
      <w:pPr>
        <w:ind w:firstLine="400"/>
      </w:pPr>
      <w:r>
        <w:t>Зарегистрирован в Реестре государственной регистрации нормативных правовых актов Республики Казахстан 28 мая 2015 года № 11222</w:t>
      </w:r>
    </w:p>
    <w:p w:rsidR="00000000" w:rsidRDefault="00BC6362">
      <w:pPr>
        <w:ind w:firstLine="400"/>
        <w:jc w:val="both"/>
      </w:pPr>
      <w:r>
        <w:rPr>
          <w:rStyle w:val="s0"/>
        </w:rPr>
        <w:t> </w:t>
      </w:r>
    </w:p>
    <w:p w:rsidR="00000000" w:rsidRDefault="00BC6362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</w:t>
        </w:r>
        <w:r>
          <w:rPr>
            <w:rStyle w:val="a4"/>
          </w:rPr>
          <w:t>ктов РК «Әділет» 14 июля 2015 г.</w:t>
        </w:r>
      </w:hyperlink>
    </w:p>
    <w:p w:rsidR="00000000" w:rsidRDefault="00BC6362">
      <w:pPr>
        <w:ind w:firstLine="400"/>
      </w:pPr>
      <w:r>
        <w:t> </w:t>
      </w:r>
    </w:p>
    <w:p w:rsidR="00000000" w:rsidRDefault="00BC6362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1 апреля 2020 года № 123</w:t>
      </w:r>
    </w:p>
    <w:p w:rsidR="00000000" w:rsidRDefault="00BC6362">
      <w:pPr>
        <w:ind w:firstLine="400"/>
      </w:pPr>
      <w:r>
        <w:t> </w:t>
      </w:r>
    </w:p>
    <w:p w:rsidR="00000000" w:rsidRDefault="00BC6362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BC6362">
      <w:pPr>
        <w:ind w:firstLine="397"/>
        <w:jc w:val="both"/>
      </w:pPr>
      <w:r>
        <w:rPr>
          <w:rStyle w:val="s0"/>
        </w:rPr>
        <w:t> </w:t>
      </w:r>
    </w:p>
    <w:p w:rsidR="00000000" w:rsidRDefault="00BC6362">
      <w:pPr>
        <w:ind w:firstLine="397"/>
        <w:jc w:val="both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24.02.17 г. № 69 (введен в действие по истечении двадцати одного календарного дня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C6362">
      <w:pPr>
        <w:ind w:firstLine="397"/>
        <w:jc w:val="both"/>
      </w:pP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12.07.17 г. № 238 (введен в действие по истечении двадцати одного календарного дня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C6362">
      <w:pPr>
        <w:ind w:firstLine="397"/>
        <w:jc w:val="both"/>
      </w:pPr>
      <w:hyperlink r:id="rId1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энергетики РК от 08.01.18 г. № 6 (введен в действие по истечении двадцати одного календарного дня после дня его первого официа</w:t>
      </w:r>
      <w:r>
        <w:rPr>
          <w:rStyle w:val="s0"/>
        </w:rPr>
        <w:t xml:space="preserve">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C6362">
      <w:pPr>
        <w:ind w:firstLine="397"/>
        <w:jc w:val="both"/>
      </w:pPr>
      <w:hyperlink r:id="rId15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28.05.18 г. № 215 (введен в действие по истечении дв</w:t>
      </w:r>
      <w:r>
        <w:rPr>
          <w:rStyle w:val="s0"/>
        </w:rPr>
        <w:t xml:space="preserve">адцати одного календарного дня после дня его первого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C6362">
      <w:pPr>
        <w:ind w:firstLine="397"/>
        <w:jc w:val="both"/>
      </w:pPr>
      <w:hyperlink r:id="rId17" w:anchor="sub_id=200" w:history="1">
        <w:r>
          <w:rPr>
            <w:rStyle w:val="a4"/>
          </w:rPr>
          <w:t>приказом</w:t>
        </w:r>
      </w:hyperlink>
      <w:r>
        <w:t xml:space="preserve"> Министра энергетики</w:t>
      </w:r>
      <w:r>
        <w:t xml:space="preserve"> РК от 12.02.19 г. № 43 (</w:t>
      </w:r>
      <w:r>
        <w:rPr>
          <w:rStyle w:val="s0"/>
        </w:rPr>
        <w:t xml:space="preserve">введен в действие по истечении двадцати одного календарного дня после дня его первого официального </w:t>
      </w:r>
      <w:hyperlink r:id="rId18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BC6362">
      <w:pPr>
        <w:ind w:firstLine="397"/>
        <w:jc w:val="both"/>
      </w:pPr>
      <w:hyperlink r:id="rId19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07.11.19 г. № 358 (введен в действие по истечении двадцати одного календарного дня после дня его первого официального </w:t>
      </w:r>
      <w:hyperlink r:id="rId2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BC6362">
      <w:pPr>
        <w:ind w:firstLine="397"/>
        <w:jc w:val="both"/>
      </w:pPr>
      <w:r>
        <w:t> </w:t>
      </w:r>
    </w:p>
    <w:p w:rsidR="00000000" w:rsidRDefault="00BC6362">
      <w:pPr>
        <w:ind w:firstLine="397"/>
        <w:jc w:val="both"/>
      </w:pPr>
      <w:r>
        <w:t> </w:t>
      </w:r>
    </w:p>
    <w:p w:rsidR="00000000" w:rsidRDefault="00BC6362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BC6362">
      <w:pPr>
        <w:ind w:firstLine="397"/>
        <w:jc w:val="both"/>
      </w:pPr>
      <w:r>
        <w:rPr>
          <w:rStyle w:val="s0"/>
        </w:rPr>
        <w:t> </w:t>
      </w:r>
    </w:p>
    <w:p w:rsidR="00000000" w:rsidRDefault="00BC6362">
      <w:pPr>
        <w:ind w:firstLine="397"/>
        <w:jc w:val="both"/>
      </w:pPr>
      <w:hyperlink r:id="rId2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24.02.17 г.</w:t>
      </w:r>
    </w:p>
    <w:p w:rsidR="00000000" w:rsidRDefault="00BC6362">
      <w:pPr>
        <w:ind w:firstLine="397"/>
        <w:jc w:val="both"/>
      </w:pPr>
      <w:hyperlink r:id="rId2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</w:t>
      </w:r>
      <w:r>
        <w:rPr>
          <w:rStyle w:val="s0"/>
        </w:rPr>
        <w:t xml:space="preserve"> до внесения изменений от 08.01.18 г.</w:t>
      </w:r>
    </w:p>
    <w:p w:rsidR="00000000" w:rsidRDefault="00BC6362">
      <w:pPr>
        <w:ind w:firstLine="397"/>
        <w:jc w:val="both"/>
      </w:pPr>
      <w:hyperlink r:id="rId23" w:history="1">
        <w:r>
          <w:rPr>
            <w:rStyle w:val="a4"/>
          </w:rPr>
          <w:t>редакция</w:t>
        </w:r>
      </w:hyperlink>
      <w:r>
        <w:t>, действовавшая до внесения изменений от 12.02.19 г.</w:t>
      </w:r>
    </w:p>
    <w:p w:rsidR="00000000" w:rsidRDefault="00BC6362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6362" w:rsidRDefault="00BC6362" w:rsidP="00BC6362">
      <w:r>
        <w:separator/>
      </w:r>
    </w:p>
  </w:endnote>
  <w:endnote w:type="continuationSeparator" w:id="0">
    <w:p w:rsidR="00BC6362" w:rsidRDefault="00BC6362" w:rsidP="00BC63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6362" w:rsidRDefault="00BC636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6362" w:rsidRDefault="00BC636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6362" w:rsidRDefault="00BC636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6362" w:rsidRDefault="00BC6362" w:rsidP="00BC6362">
      <w:r>
        <w:separator/>
      </w:r>
    </w:p>
  </w:footnote>
  <w:footnote w:type="continuationSeparator" w:id="0">
    <w:p w:rsidR="00BC6362" w:rsidRDefault="00BC6362" w:rsidP="00BC636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6362" w:rsidRDefault="00BC636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6362" w:rsidRDefault="00BC6362" w:rsidP="00BC636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C6362" w:rsidRPr="00BC6362" w:rsidRDefault="00BC6362" w:rsidP="00BC636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энергетики Республики Казахстан от 22 апреля 2015 года № 299 «Об утверждении стандартов государственных услуг в сфере использования атомной энергии» (с изменениями и дополнениями по состоянию на 07.11.2019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6362" w:rsidRDefault="00BC636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C6362"/>
    <w:rsid w:val="00BC63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C636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C636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C636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C636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C636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C636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C636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C636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703250" TargetMode="External"/><Relationship Id="rId13" Type="http://schemas.openxmlformats.org/officeDocument/2006/relationships/hyperlink" Target="http://online.zakon.kz/Document/?doc_id=34110465" TargetMode="External"/><Relationship Id="rId18" Type="http://schemas.openxmlformats.org/officeDocument/2006/relationships/hyperlink" Target="http://online.zakon.kz/Document/?doc_id=35903102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7433056" TargetMode="External"/><Relationship Id="rId7" Type="http://schemas.openxmlformats.org/officeDocument/2006/relationships/hyperlink" Target="http://adilet.zan.kz/rus/origins/V1500011222" TargetMode="External"/><Relationship Id="rId12" Type="http://schemas.openxmlformats.org/officeDocument/2006/relationships/hyperlink" Target="http://online.zakon.kz/Document/?doc_id=31695198" TargetMode="External"/><Relationship Id="rId17" Type="http://schemas.openxmlformats.org/officeDocument/2006/relationships/hyperlink" Target="http://online.zakon.kz/Document/?doc_id=37471750" TargetMode="External"/><Relationship Id="rId25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035193" TargetMode="External"/><Relationship Id="rId20" Type="http://schemas.openxmlformats.org/officeDocument/2006/relationships/hyperlink" Target="http://online.zakon.kz/Document/?doc_id=33124472" TargetMode="External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497041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153780" TargetMode="External"/><Relationship Id="rId23" Type="http://schemas.openxmlformats.org/officeDocument/2006/relationships/hyperlink" Target="http://online.zakon.kz/Document/?doc_id=35416947" TargetMode="External"/><Relationship Id="rId28" Type="http://schemas.openxmlformats.org/officeDocument/2006/relationships/header" Target="header3.xml"/><Relationship Id="rId10" Type="http://schemas.openxmlformats.org/officeDocument/2006/relationships/hyperlink" Target="http://online.zakon.kz/Document/?doc_id=32451853" TargetMode="External"/><Relationship Id="rId19" Type="http://schemas.openxmlformats.org/officeDocument/2006/relationships/hyperlink" Target="http://online.zakon.kz/Document/?doc_id=39991866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839313" TargetMode="External"/><Relationship Id="rId14" Type="http://schemas.openxmlformats.org/officeDocument/2006/relationships/hyperlink" Target="http://online.zakon.kz/Document/?doc_id=32469669" TargetMode="External"/><Relationship Id="rId22" Type="http://schemas.openxmlformats.org/officeDocument/2006/relationships/hyperlink" Target="http://online.zakon.kz/Document/?doc_id=36178819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250</Words>
  <Characters>2711</Characters>
  <Application>Microsoft Office Word</Application>
  <DocSecurity>0</DocSecurity>
  <Lines>22</Lines>
  <Paragraphs>5</Paragraphs>
  <ScaleCrop>false</ScaleCrop>
  <Company/>
  <LinksUpToDate>false</LinksUpToDate>
  <CharactersWithSpaces>2956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энергетики Республики Казахстан от 22 апреля 2015 года № 299 «Об утверждении стандартов государственных услуг в сфере использования атомной энергии» (с изменениями и дополнениями по состоянию на 07.11.2019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2023-11-11T05:58:00Z</dcterms:created>
  <dcterms:modified xsi:type="dcterms:W3CDTF">2023-11-11T05:58:00Z</dcterms:modified>
</cp:coreProperties>
</file>