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0FF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юстиции Республики Казахстан от 22 февраля 2021 года № 121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</w:t>
      </w:r>
      <w:r>
        <w:rPr>
          <w:rStyle w:val="s0"/>
          <w:b/>
          <w:bCs/>
        </w:rPr>
        <w:t>государственной регистрации юридических лиц и учетной регистрации филиалов и представительств»</w:t>
      </w:r>
    </w:p>
    <w:p w:rsidR="00000000" w:rsidRDefault="00E60FF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60FF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23 февраля 2021 года под № 22253</w:t>
      </w:r>
    </w:p>
    <w:p w:rsidR="00000000" w:rsidRDefault="00E60FF5">
      <w:pPr>
        <w:ind w:firstLine="397"/>
        <w:jc w:val="both"/>
      </w:pPr>
      <w:r>
        <w:rPr>
          <w:rStyle w:val="s0"/>
        </w:rPr>
        <w:t> </w:t>
      </w:r>
    </w:p>
    <w:p w:rsidR="00000000" w:rsidRDefault="00E60FF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3055/rus" w:history="1">
        <w:r>
          <w:rPr>
            <w:rStyle w:val="a4"/>
          </w:rPr>
          <w:t>ИС «Эталонный контрольный банк НПА РК в электронном виде» 25 февраля 2021 г.</w:t>
        </w:r>
      </w:hyperlink>
    </w:p>
    <w:p w:rsidR="00000000" w:rsidRDefault="00E60FF5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FF5" w:rsidRDefault="00E60FF5" w:rsidP="00E60FF5">
      <w:r>
        <w:separator/>
      </w:r>
    </w:p>
  </w:endnote>
  <w:endnote w:type="continuationSeparator" w:id="0">
    <w:p w:rsidR="00E60FF5" w:rsidRDefault="00E60FF5" w:rsidP="00E60F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FF5" w:rsidRDefault="00E60F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FF5" w:rsidRDefault="00E60F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FF5" w:rsidRDefault="00E60F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FF5" w:rsidRDefault="00E60FF5" w:rsidP="00E60FF5">
      <w:r>
        <w:separator/>
      </w:r>
    </w:p>
  </w:footnote>
  <w:footnote w:type="continuationSeparator" w:id="0">
    <w:p w:rsidR="00E60FF5" w:rsidRDefault="00E60FF5" w:rsidP="00E60F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FF5" w:rsidRDefault="00E60F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FF5" w:rsidRDefault="00E60FF5" w:rsidP="00E60F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0FF5" w:rsidRPr="00E60FF5" w:rsidRDefault="00E60FF5" w:rsidP="00E60F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22 февраля 2021 года № 121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FF5" w:rsidRDefault="00E60F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0FF5"/>
    <w:rsid w:val="00E60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0F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0F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0F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0F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0F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0FF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0F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0F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567</Characters>
  <Application>Microsoft Office Word</Application>
  <DocSecurity>0</DocSecurity>
  <Lines>4</Lines>
  <Paragraphs>1</Paragraphs>
  <ScaleCrop>false</ScaleCrop>
  <Company>SPecialiST RePack</Company>
  <LinksUpToDate>false</LinksUpToDate>
  <CharactersWithSpaces>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22 февраля 2021 года № 121 «О внесении изменений в приказ исполняющего обязанности Министра юстиции Республики Казахстан от 29 мая 2020 года № 66 «Об утверждении правил оказания государственных услуг в сфере государственной регистрации юридических лиц и учетной регистрации филиалов и представительств»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2024-05-20T06:25:00Z</dcterms:created>
  <dcterms:modified xsi:type="dcterms:W3CDTF">2024-05-20T06:25:00Z</dcterms:modified>
</cp:coreProperties>
</file>