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F13FB">
      <w:pPr>
        <w:pStyle w:val="pj"/>
      </w:pPr>
      <w:bookmarkStart w:id="0" w:name="_GoBack"/>
      <w:bookmarkEnd w:id="0"/>
      <w:r>
        <w:rPr>
          <w:rStyle w:val="s0"/>
          <w:b/>
          <w:bCs/>
        </w:rPr>
        <w:t>«Мңмілелер мониторингін жүзеге асыру қағидаларын бекіту туралы» Қазақстан Республикасы Қаржы министрінің 2015 жылғы 16 наурыздағы № 176 бұйрығы (2025.17.01. берілген өзгерістер мен толықтырулармен)</w:t>
      </w:r>
    </w:p>
    <w:p w:rsidR="00000000" w:rsidRDefault="008F13FB">
      <w:pPr>
        <w:pStyle w:val="pj"/>
      </w:pPr>
      <w:r>
        <w:rPr>
          <w:rStyle w:val="s0"/>
          <w:b/>
          <w:bCs/>
        </w:rPr>
        <w:t> </w:t>
      </w:r>
    </w:p>
    <w:p w:rsidR="00000000" w:rsidRDefault="008F13F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17 сәуірде № 10760 тіркелді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4 мамырда</w:t>
        </w:r>
      </w:hyperlink>
      <w:r>
        <w:rPr>
          <w:rStyle w:val="s0"/>
        </w:rPr>
        <w:t xml:space="preserve">; </w:t>
      </w:r>
      <w:r>
        <w:t>«Заң газеті» 2015 ж. 23 қазан № 158 (2744)</w:t>
      </w:r>
    </w:p>
    <w:p w:rsidR="00000000" w:rsidRDefault="008F13FB">
      <w:pPr>
        <w:pStyle w:val="pj"/>
      </w:pPr>
      <w:r>
        <w:t> </w:t>
      </w:r>
    </w:p>
    <w:p w:rsidR="00000000" w:rsidRDefault="008F13FB">
      <w:pPr>
        <w:pStyle w:val="pj"/>
      </w:pPr>
      <w:r>
        <w:t>Енгізілген өзгерістер: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2017.15.12. № 728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жариялаған</w:t>
        </w:r>
      </w:hyperlink>
      <w:r>
        <w:rPr>
          <w:rStyle w:val="s0"/>
        </w:rPr>
        <w:t xml:space="preserve"> күннен бастап он күнтізбелік күн ішінде қолданысқа енгізілді)</w:t>
      </w:r>
    </w:p>
    <w:p w:rsidR="00000000" w:rsidRDefault="008F13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2019.18.02. № 118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F13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2022.03.08. № 786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8F13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2023.03.07. № 734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23 шілдеден бастап </w:t>
      </w:r>
      <w:hyperlink r:id="rId15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F13F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2024.30.12. № 895 </w:t>
      </w:r>
      <w:hyperlink r:id="rId16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17 қаңтардан бастап </w:t>
      </w:r>
      <w:hyperlink r:id="rId17" w:anchor="sub_id=3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>Бұрынғы редакциялар: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>2017 ж. 15 желтоқсанға дейін қолданылған</w:t>
      </w:r>
      <w:r>
        <w:rPr>
          <w:rStyle w:val="s0"/>
        </w:rPr>
        <w:t xml:space="preserve">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8F13FB">
      <w:pPr>
        <w:pStyle w:val="pj"/>
      </w:pPr>
      <w:r>
        <w:rPr>
          <w:rStyle w:val="s0"/>
        </w:rPr>
        <w:t xml:space="preserve">2019 ж. 18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8F13FB">
      <w:pPr>
        <w:pStyle w:val="pj"/>
      </w:pPr>
      <w:r>
        <w:rPr>
          <w:rStyle w:val="s0"/>
        </w:rPr>
        <w:t xml:space="preserve">2022 ж. 3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8F13FB">
      <w:pPr>
        <w:pStyle w:val="pj"/>
      </w:pPr>
      <w:r>
        <w:rPr>
          <w:rStyle w:val="s0"/>
        </w:rPr>
        <w:t xml:space="preserve">2023 ж. 3 шілдеге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8F13FB">
      <w:pPr>
        <w:pStyle w:val="pj"/>
      </w:pPr>
      <w:r>
        <w:rPr>
          <w:rStyle w:val="s0"/>
        </w:rPr>
        <w:t xml:space="preserve">2024 ж. 30 желтоқсанға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8F13FB">
      <w:pPr>
        <w:pStyle w:val="pj"/>
      </w:pPr>
      <w:r>
        <w:t> 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> </w:t>
      </w:r>
    </w:p>
    <w:p w:rsidR="00000000" w:rsidRDefault="008F13FB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3FB" w:rsidRDefault="008F13FB" w:rsidP="008F13FB">
      <w:r>
        <w:separator/>
      </w:r>
    </w:p>
  </w:endnote>
  <w:endnote w:type="continuationSeparator" w:id="0">
    <w:p w:rsidR="008F13FB" w:rsidRDefault="008F13FB" w:rsidP="008F13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3FB" w:rsidRDefault="008F13FB" w:rsidP="008F13FB">
      <w:r>
        <w:separator/>
      </w:r>
    </w:p>
  </w:footnote>
  <w:footnote w:type="continuationSeparator" w:id="0">
    <w:p w:rsidR="008F13FB" w:rsidRDefault="008F13FB" w:rsidP="008F13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 w:rsidP="008F13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F13FB" w:rsidRPr="008F13FB" w:rsidRDefault="008F13FB" w:rsidP="008F13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«Мәмілелер мониторингін жүзеге асыру қағидаларын бекіту туралы» Қазақстан Республикасы Қаржы министрінің 2015 жылғы 16 наурыздағы № 176 бұйрығы (2025.17.01.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13FB" w:rsidRDefault="008F13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F13FB"/>
    <w:rsid w:val="008F1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3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3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3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3F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F13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F13F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F13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F13F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86838" TargetMode="External"/><Relationship Id="rId13" Type="http://schemas.openxmlformats.org/officeDocument/2006/relationships/hyperlink" Target="http://online.zakon.kz/Document/?doc_id=32150240" TargetMode="External"/><Relationship Id="rId18" Type="http://schemas.openxmlformats.org/officeDocument/2006/relationships/hyperlink" Target="http://online.zakon.kz/Document/?doc_id=3952733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772456" TargetMode="External"/><Relationship Id="rId7" Type="http://schemas.openxmlformats.org/officeDocument/2006/relationships/hyperlink" Target="http://adilet.zan.kz/kaz/origins/V1500010760" TargetMode="External"/><Relationship Id="rId12" Type="http://schemas.openxmlformats.org/officeDocument/2006/relationships/hyperlink" Target="http://online.zakon.kz/Document/?doc_id=38070160" TargetMode="External"/><Relationship Id="rId17" Type="http://schemas.openxmlformats.org/officeDocument/2006/relationships/hyperlink" Target="http://online.zakon.kz/Document/?doc_id=34399771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99771" TargetMode="External"/><Relationship Id="rId20" Type="http://schemas.openxmlformats.org/officeDocument/2006/relationships/hyperlink" Target="http://online.zakon.kz/Document/?doc_id=3407464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7059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7008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4656197" TargetMode="External"/><Relationship Id="rId19" Type="http://schemas.openxmlformats.org/officeDocument/2006/relationships/hyperlink" Target="http://online.zakon.kz/Document/?doc_id=318842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85110" TargetMode="External"/><Relationship Id="rId14" Type="http://schemas.openxmlformats.org/officeDocument/2006/relationships/hyperlink" Target="http://online.zakon.kz/Document/?doc_id=32870083" TargetMode="External"/><Relationship Id="rId22" Type="http://schemas.openxmlformats.org/officeDocument/2006/relationships/hyperlink" Target="http://online.zakon.kz/Document/?doc_id=39321883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2335</Characters>
  <Application>Microsoft Office Word</Application>
  <DocSecurity>0</DocSecurity>
  <Lines>19</Lines>
  <Paragraphs>5</Paragraphs>
  <ScaleCrop>false</ScaleCrop>
  <Company/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2025-04-05T22:23:00Z</dcterms:created>
  <dcterms:modified xsi:type="dcterms:W3CDTF">2025-04-05T22:23:00Z</dcterms:modified>
</cp:coreProperties>
</file>