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217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22 ноября 2021 года № 98 «О внесении изменений в постановления Правления Национального Банка Республики Казахстан от 31 августа 2016 года № 216 «Об утверждении Правил осуществления межбанк</w:t>
      </w:r>
      <w:r>
        <w:rPr>
          <w:rStyle w:val="s0"/>
          <w:b/>
          <w:bCs/>
        </w:rPr>
        <w:t>овских платежей и (или) переводов денег по операциям с использованием платежных карточек в Республике Казахстан» и от 31 августа 2016 года № 217 «Об утверждении Правил функционирования межбанковской системы платежных карточек»</w:t>
      </w:r>
    </w:p>
    <w:p w:rsidR="00000000" w:rsidRDefault="00B62176">
      <w:pPr>
        <w:pStyle w:val="pj"/>
      </w:pPr>
      <w:r>
        <w:rPr>
          <w:rStyle w:val="s0"/>
        </w:rPr>
        <w:t> </w:t>
      </w:r>
    </w:p>
    <w:p w:rsidR="00000000" w:rsidRDefault="00B62176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25 ноября 2021 года под № 25383</w:t>
      </w:r>
    </w:p>
    <w:p w:rsidR="00000000" w:rsidRDefault="00B62176">
      <w:pPr>
        <w:pStyle w:val="pj"/>
      </w:pPr>
      <w:r>
        <w:rPr>
          <w:rStyle w:val="s0"/>
        </w:rPr>
        <w:t> </w:t>
      </w:r>
    </w:p>
    <w:p w:rsidR="00000000" w:rsidRDefault="00B62176">
      <w:pPr>
        <w:pStyle w:val="pj"/>
      </w:pPr>
      <w:r>
        <w:rPr>
          <w:rStyle w:val="s0"/>
        </w:rPr>
        <w:t xml:space="preserve">Опубликовано: </w:t>
      </w:r>
      <w:hyperlink r:id="rId7" w:anchor="!/doc/160665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30 ноября 2021 г.</w:t>
        </w:r>
      </w:hyperlink>
    </w:p>
    <w:p w:rsidR="00000000" w:rsidRDefault="00B62176">
      <w:pPr>
        <w:pStyle w:val="pj"/>
      </w:pPr>
      <w:r>
        <w:rPr>
          <w:rStyle w:val="s0"/>
        </w:rPr>
        <w:t> </w:t>
      </w:r>
    </w:p>
    <w:p w:rsidR="00000000" w:rsidRDefault="00B6217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176" w:rsidRDefault="00B62176" w:rsidP="00B62176">
      <w:r>
        <w:separator/>
      </w:r>
    </w:p>
  </w:endnote>
  <w:endnote w:type="continuationSeparator" w:id="0">
    <w:p w:rsidR="00B62176" w:rsidRDefault="00B62176" w:rsidP="00B62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76" w:rsidRDefault="00B621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76" w:rsidRDefault="00B621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76" w:rsidRDefault="00B621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176" w:rsidRDefault="00B62176" w:rsidP="00B62176">
      <w:r>
        <w:separator/>
      </w:r>
    </w:p>
  </w:footnote>
  <w:footnote w:type="continuationSeparator" w:id="0">
    <w:p w:rsidR="00B62176" w:rsidRDefault="00B62176" w:rsidP="00B621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76" w:rsidRDefault="00B621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76" w:rsidRDefault="00B62176" w:rsidP="00B621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176" w:rsidRPr="00B62176" w:rsidRDefault="00B62176" w:rsidP="00B621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ноября 2021 года № 98 «О внесении изменений в постановления Правления Национального Банка Республики Казахстан от 31 августа 2016 года № 216 «Об утверждении Правил осуществления межбанковских платежей и (или) переводов денег по операциям с использованием платежных карточек в Республике Казахстан» и от 31 августа 2016 года № 217 «Об утверждении Правил функционирования межбанковской системы платежных карточек»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76" w:rsidRDefault="00B621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176"/>
    <w:rsid w:val="00B62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1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1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1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1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1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1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1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1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684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22 ноября 2021 года № 98 «О внесении изменений в постановления Правления Национального Банка Республики Казахстан от 31 августа 2016 года № 216 «Об утверждении Правил осуществления межбанковских платежей и (или) переводов денег по операциям с использованием платежных карточек в Республике Казахстан» и от 31 августа 2016 года № 217 «Об утверждении Правил функционирования межбанковской системы платежных карточек» (©Paragraph 2023)</dc:title>
  <dc:subject/>
  <dc:creator>Сергей М</dc:creator>
  <cp:keywords/>
  <dc:description/>
  <cp:lastModifiedBy>Сергей М</cp:lastModifiedBy>
  <cp:revision>2</cp:revision>
  <dcterms:created xsi:type="dcterms:W3CDTF">2023-11-17T19:23:00Z</dcterms:created>
  <dcterms:modified xsi:type="dcterms:W3CDTF">2023-11-17T19:23:00Z</dcterms:modified>
</cp:coreProperties>
</file>