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5079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юстиции Республики Казахстан от 29 февраля 2016 года № 104 «Об утверждении форм нотариальных свидетельств и постановлений, удостоверительных надписей на сделках и свидетельствуемых нотариусами документах» (с изменениями и дополнениями по со</w:t>
      </w:r>
      <w:r>
        <w:rPr>
          <w:rStyle w:val="s0"/>
          <w:b/>
          <w:bCs/>
        </w:rPr>
        <w:t>стоянию на 28.04.2020 г.)</w:t>
      </w:r>
    </w:p>
    <w:p w:rsidR="00000000" w:rsidRDefault="0085079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50798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31 марта 2016 года под № 13561</w:t>
      </w:r>
    </w:p>
    <w:p w:rsidR="00000000" w:rsidRDefault="00850798">
      <w:pPr>
        <w:ind w:firstLine="400"/>
        <w:jc w:val="both"/>
      </w:pPr>
      <w:r>
        <w:rPr>
          <w:rStyle w:val="s0"/>
        </w:rPr>
        <w:t> </w:t>
      </w:r>
    </w:p>
    <w:p w:rsidR="00000000" w:rsidRDefault="00850798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8 апреля 2016 г.</w:t>
        </w:r>
      </w:hyperlink>
      <w:r>
        <w:rPr>
          <w:rStyle w:val="s0"/>
        </w:rPr>
        <w:t xml:space="preserve">; </w:t>
      </w:r>
      <w:r>
        <w:t>«Казахстанская правда» от 27 апреля 2017 г. № 81 (28460)</w:t>
      </w:r>
    </w:p>
    <w:p w:rsidR="00000000" w:rsidRDefault="00850798">
      <w:pPr>
        <w:ind w:firstLine="400"/>
        <w:jc w:val="both"/>
      </w:pPr>
      <w:r>
        <w:t> </w:t>
      </w:r>
    </w:p>
    <w:p w:rsidR="00000000" w:rsidRDefault="00850798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850798">
      <w:pPr>
        <w:ind w:firstLine="397"/>
        <w:jc w:val="both"/>
      </w:pPr>
      <w:r>
        <w:rPr>
          <w:rStyle w:val="s0"/>
        </w:rPr>
        <w:t> </w:t>
      </w:r>
    </w:p>
    <w:p w:rsidR="00000000" w:rsidRDefault="00850798">
      <w:pPr>
        <w:ind w:firstLine="397"/>
        <w:jc w:val="both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</w:t>
      </w:r>
      <w:r>
        <w:rPr>
          <w:rStyle w:val="s0"/>
        </w:rPr>
        <w:t xml:space="preserve">ии РК от 29.03.19 г. № 151 (введен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50798">
      <w:pPr>
        <w:ind w:firstLine="397"/>
        <w:jc w:val="both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19.12.19 г. № 611 (введен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50798">
      <w:pPr>
        <w:ind w:firstLine="397"/>
        <w:jc w:val="both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28.04.21 г. № 342 (введен в действие по истечении 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</w:t>
        </w:r>
        <w:r>
          <w:rPr>
            <w:rStyle w:val="a4"/>
          </w:rPr>
          <w:t>ия</w:t>
        </w:r>
      </w:hyperlink>
      <w:r>
        <w:rPr>
          <w:rStyle w:val="s0"/>
        </w:rPr>
        <w:t>).</w:t>
      </w:r>
    </w:p>
    <w:p w:rsidR="00000000" w:rsidRDefault="00850798">
      <w:pPr>
        <w:ind w:firstLine="397"/>
        <w:jc w:val="both"/>
      </w:pPr>
      <w:r>
        <w:rPr>
          <w:rStyle w:val="s0"/>
        </w:rPr>
        <w:t> </w:t>
      </w:r>
    </w:p>
    <w:p w:rsidR="00000000" w:rsidRDefault="00850798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850798">
      <w:pPr>
        <w:ind w:firstLine="397"/>
        <w:jc w:val="both"/>
      </w:pPr>
      <w:r>
        <w:rPr>
          <w:rStyle w:val="s0"/>
        </w:rPr>
        <w:t> </w:t>
      </w:r>
    </w:p>
    <w:p w:rsidR="00000000" w:rsidRDefault="00850798">
      <w:pPr>
        <w:ind w:firstLine="397"/>
        <w:jc w:val="both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29.03.19 г.</w:t>
      </w:r>
    </w:p>
    <w:p w:rsidR="00000000" w:rsidRDefault="00850798">
      <w:pPr>
        <w:ind w:firstLine="397"/>
        <w:jc w:val="both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</w:t>
      </w:r>
      <w:r>
        <w:rPr>
          <w:rStyle w:val="s0"/>
        </w:rPr>
        <w:t xml:space="preserve"> изменений от 19.12.19 г.</w:t>
      </w:r>
    </w:p>
    <w:p w:rsidR="00000000" w:rsidRDefault="00850798">
      <w:pPr>
        <w:ind w:firstLine="397"/>
        <w:jc w:val="both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28.04.21 г.</w:t>
      </w:r>
    </w:p>
    <w:p w:rsidR="00000000" w:rsidRDefault="00850798">
      <w:pPr>
        <w:ind w:firstLine="397"/>
        <w:jc w:val="both"/>
      </w:pPr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0798" w:rsidRDefault="00850798" w:rsidP="00850798">
      <w:r>
        <w:separator/>
      </w:r>
    </w:p>
  </w:endnote>
  <w:endnote w:type="continuationSeparator" w:id="0">
    <w:p w:rsidR="00850798" w:rsidRDefault="00850798" w:rsidP="008507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798" w:rsidRDefault="0085079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798" w:rsidRDefault="0085079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798" w:rsidRDefault="0085079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0798" w:rsidRDefault="00850798" w:rsidP="00850798">
      <w:r>
        <w:separator/>
      </w:r>
    </w:p>
  </w:footnote>
  <w:footnote w:type="continuationSeparator" w:id="0">
    <w:p w:rsidR="00850798" w:rsidRDefault="00850798" w:rsidP="0085079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798" w:rsidRDefault="0085079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798" w:rsidRDefault="00850798" w:rsidP="0085079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50798" w:rsidRPr="00850798" w:rsidRDefault="00850798" w:rsidP="0085079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29 февраля 2016 года № 104 «Об утверждении форм нотариальных свидетельств и постановлений, удостоверительных надписей на сделках и свидетельствуемых нотариусами документах» (с изменениями и дополнениями по состоянию на 28.04.2020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798" w:rsidRDefault="0085079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50798"/>
    <w:rsid w:val="008507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5079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5079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5079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5079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5079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5079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5079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5079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312160" TargetMode="External"/><Relationship Id="rId13" Type="http://schemas.openxmlformats.org/officeDocument/2006/relationships/hyperlink" Target="http://online.zakon.kz/Document/?doc_id=34348110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adilet.zan.kz/rus/origins/V1600013561" TargetMode="External"/><Relationship Id="rId12" Type="http://schemas.openxmlformats.org/officeDocument/2006/relationships/hyperlink" Target="http://online.zakon.kz/Document/?doc_id=37631642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148022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033388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632123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9810058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646437" TargetMode="External"/><Relationship Id="rId14" Type="http://schemas.openxmlformats.org/officeDocument/2006/relationships/hyperlink" Target="http://online.zakon.kz/Document/?doc_id=37163398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172</Words>
  <Characters>1755</Characters>
  <Application>Microsoft Office Word</Application>
  <DocSecurity>0</DocSecurity>
  <Lines>14</Lines>
  <Paragraphs>3</Paragraphs>
  <ScaleCrop>false</ScaleCrop>
  <Company>SPecialiST RePack</Company>
  <LinksUpToDate>false</LinksUpToDate>
  <CharactersWithSpaces>1924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юстиции Республики Казахстан от 29 февраля 2016 года № 104 «Об утверждении форм нотариальных свидетельств и постановлений, удостоверительных надписей на сделках и свидетельствуемых нотариусами документах» (с изменениями и дополнениями по состоянию на 28.04.2020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2024-05-02T00:50:00Z</dcterms:created>
  <dcterms:modified xsi:type="dcterms:W3CDTF">2024-05-02T00:50:00Z</dcterms:modified>
</cp:coreProperties>
</file>