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37E5C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национальной экономики Республики Казахстан от 17 февраля 2022 года № 14 «О внесении изменений в приказ Министра национальной экономики Республики Казахстан от 8 января 2015 года № 9 «Об утверждении Правил и сроков разработки прогноза социа</w:t>
      </w:r>
      <w:r>
        <w:rPr>
          <w:rStyle w:val="s0"/>
          <w:b/>
          <w:bCs/>
        </w:rPr>
        <w:t>льно-экономического развития» (утратил силу)</w:t>
      </w:r>
    </w:p>
    <w:p w:rsidR="00000000" w:rsidRDefault="00037E5C">
      <w:pPr>
        <w:pStyle w:val="pj"/>
      </w:pPr>
      <w:r>
        <w:rPr>
          <w:rStyle w:val="s0"/>
          <w:b/>
          <w:bCs/>
        </w:rPr>
        <w:t> </w:t>
      </w:r>
    </w:p>
    <w:p w:rsidR="00000000" w:rsidRDefault="00037E5C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21 февраля 2022 года под № 26865</w:t>
      </w:r>
    </w:p>
    <w:p w:rsidR="00000000" w:rsidRDefault="00037E5C">
      <w:pPr>
        <w:pStyle w:val="pj"/>
      </w:pPr>
      <w:r>
        <w:rPr>
          <w:rStyle w:val="s0"/>
        </w:rPr>
        <w:t> </w:t>
      </w:r>
    </w:p>
    <w:p w:rsidR="00000000" w:rsidRDefault="00037E5C">
      <w:pPr>
        <w:pStyle w:val="pj"/>
      </w:pPr>
      <w:r>
        <w:rPr>
          <w:rStyle w:val="s0"/>
        </w:rPr>
        <w:t xml:space="preserve">Опубликован: </w:t>
      </w:r>
      <w:hyperlink r:id="rId7" w:anchor="!/doc/164674/rus" w:tgtFrame="_blank" w:history="1">
        <w:r>
          <w:rPr>
            <w:rStyle w:val="a4"/>
          </w:rPr>
          <w:t>ИС «Эталонный контрольный банк НПА РК в электронном виде» 23 февраля 2022 г.</w:t>
        </w:r>
      </w:hyperlink>
    </w:p>
    <w:p w:rsidR="00000000" w:rsidRDefault="00037E5C">
      <w:pPr>
        <w:pStyle w:val="pj"/>
      </w:pPr>
      <w:r>
        <w:rPr>
          <w:rStyle w:val="s0"/>
        </w:rPr>
        <w:t> </w:t>
      </w:r>
    </w:p>
    <w:p w:rsidR="00000000" w:rsidRDefault="00037E5C">
      <w:pPr>
        <w:pStyle w:val="pj"/>
      </w:pPr>
      <w:r>
        <w:rPr>
          <w:rStyle w:val="s0"/>
        </w:rPr>
        <w:t xml:space="preserve">Утратил силу в соответствии с </w:t>
      </w:r>
      <w:hyperlink r:id="rId8" w:anchor="sub_id=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Заместителя Премьер-Министра - Министра национальной экономики РК от 17 июля 2025 года № 67</w:t>
      </w:r>
    </w:p>
    <w:p w:rsidR="00000000" w:rsidRDefault="00037E5C">
      <w:pPr>
        <w:pStyle w:val="pj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E5C" w:rsidRDefault="00037E5C" w:rsidP="00037E5C">
      <w:r>
        <w:separator/>
      </w:r>
    </w:p>
  </w:endnote>
  <w:endnote w:type="continuationSeparator" w:id="0">
    <w:p w:rsidR="00037E5C" w:rsidRDefault="00037E5C" w:rsidP="0003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E5C" w:rsidRDefault="00037E5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E5C" w:rsidRDefault="00037E5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E5C" w:rsidRDefault="00037E5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E5C" w:rsidRDefault="00037E5C" w:rsidP="00037E5C">
      <w:r>
        <w:separator/>
      </w:r>
    </w:p>
  </w:footnote>
  <w:footnote w:type="continuationSeparator" w:id="0">
    <w:p w:rsidR="00037E5C" w:rsidRDefault="00037E5C" w:rsidP="00037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E5C" w:rsidRDefault="00037E5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E5C" w:rsidRDefault="00037E5C" w:rsidP="00037E5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37E5C" w:rsidRPr="00037E5C" w:rsidRDefault="00037E5C" w:rsidP="00037E5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национальной экономики Республики Казахстан от 17 февраля 2022 года № 14 «О внесении изменений в приказ Министра национальной экономики Республики Казахстан от 8 января 2015 года № 9 «Об утверждении Правил и сроков разработки прогноза социально-экономического развития»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E5C" w:rsidRDefault="00037E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37E5C"/>
    <w:rsid w:val="0003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37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7E5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37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7E5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37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7E5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37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7E5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40933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law.gov.kz/client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728</Characters>
  <Application>Microsoft Office Word</Application>
  <DocSecurity>0</DocSecurity>
  <Lines>6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2025-10-24T23:50:00Z</dcterms:created>
  <dcterms:modified xsi:type="dcterms:W3CDTF">2025-10-24T23:50:00Z</dcterms:modified>
</cp:coreProperties>
</file>