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212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7 апреля 2021 года № 200 «О внесении изменения в приказ Министра внутренних дел Республики Казахстан от 26 июля 2017 года № 505 «Об утверждении Правил внутреннего распорядка следственных изоляторов уго</w:t>
      </w:r>
      <w:r>
        <w:rPr>
          <w:rStyle w:val="s0"/>
          <w:b/>
          <w:bCs/>
        </w:rPr>
        <w:t>ловно-исполнительной системы»</w:t>
      </w:r>
    </w:p>
    <w:p w:rsidR="00000000" w:rsidRDefault="00762126">
      <w:pPr>
        <w:pStyle w:val="pj"/>
      </w:pPr>
      <w:r>
        <w:rPr>
          <w:rStyle w:val="s0"/>
          <w:b/>
          <w:bCs/>
        </w:rPr>
        <w:t> </w:t>
      </w:r>
    </w:p>
    <w:p w:rsidR="00000000" w:rsidRDefault="00762126">
      <w:pPr>
        <w:pStyle w:val="pj"/>
      </w:pPr>
      <w:r>
        <w:rPr>
          <w:rStyle w:val="s0"/>
        </w:rPr>
        <w:t> </w:t>
      </w:r>
    </w:p>
    <w:p w:rsidR="00000000" w:rsidRDefault="0076212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апреля 2021 года под № 22534</w:t>
      </w:r>
    </w:p>
    <w:p w:rsidR="00000000" w:rsidRDefault="00762126">
      <w:pPr>
        <w:pStyle w:val="pj"/>
      </w:pPr>
      <w:r>
        <w:rPr>
          <w:rStyle w:val="s0"/>
        </w:rPr>
        <w:t> </w:t>
      </w:r>
    </w:p>
    <w:p w:rsidR="00000000" w:rsidRDefault="00762126">
      <w:pPr>
        <w:pStyle w:val="pj"/>
      </w:pPr>
      <w:r>
        <w:rPr>
          <w:rStyle w:val="s0"/>
        </w:rPr>
        <w:t xml:space="preserve">Опубликован: </w:t>
      </w:r>
      <w:hyperlink r:id="rId7" w:anchor="!/doc/154567/rus" w:tgtFrame="_blank" w:history="1">
        <w:r>
          <w:rPr>
            <w:rStyle w:val="a4"/>
          </w:rPr>
          <w:t>ИС «Эталонный контрольный банк НПА РК в электронном виде» 14 апреля 2021</w:t>
        </w:r>
      </w:hyperlink>
      <w:r>
        <w:rPr>
          <w:rStyle w:val="s0"/>
        </w:rPr>
        <w:t xml:space="preserve"> г.</w:t>
      </w:r>
    </w:p>
    <w:p w:rsidR="00000000" w:rsidRDefault="00762126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2126" w:rsidRDefault="00762126" w:rsidP="00762126">
      <w:r>
        <w:separator/>
      </w:r>
    </w:p>
  </w:endnote>
  <w:endnote w:type="continuationSeparator" w:id="0">
    <w:p w:rsidR="00762126" w:rsidRDefault="00762126" w:rsidP="007621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126" w:rsidRDefault="007621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126" w:rsidRDefault="007621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126" w:rsidRDefault="007621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2126" w:rsidRDefault="00762126" w:rsidP="00762126">
      <w:r>
        <w:separator/>
      </w:r>
    </w:p>
  </w:footnote>
  <w:footnote w:type="continuationSeparator" w:id="0">
    <w:p w:rsidR="00762126" w:rsidRDefault="00762126" w:rsidP="007621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126" w:rsidRDefault="007621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126" w:rsidRDefault="00762126" w:rsidP="007621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2126" w:rsidRPr="00762126" w:rsidRDefault="00762126" w:rsidP="007621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7 апреля 2021 года № 200 «О внесении изменения в приказ Министра внутренних дел Республики Казахстан от 26 июля 2017 года № 505 «Об утверждении Правил внутреннего распорядка следственных изоляторов уголовно-исполнительной системы»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126" w:rsidRDefault="007621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2126"/>
    <w:rsid w:val="00762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21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21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21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21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21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21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21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21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523</Characters>
  <Application>Microsoft Office Word</Application>
  <DocSecurity>0</DocSecurity>
  <Lines>4</Lines>
  <Paragraphs>1</Paragraphs>
  <ScaleCrop>false</ScaleCrop>
  <Company/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2025-09-23T09:54:00Z</dcterms:created>
  <dcterms:modified xsi:type="dcterms:W3CDTF">2025-09-23T09:54:00Z</dcterms:modified>
</cp:coreProperties>
</file>