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2367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 июля 1992 года № 1488-XII </w:t>
      </w:r>
      <w:r>
        <w:br/>
      </w:r>
      <w:r>
        <w:rPr>
          <w:rStyle w:val="s1"/>
        </w:rPr>
        <w:t>Об охране и использовании объектов</w:t>
      </w:r>
      <w:r>
        <w:rPr>
          <w:rStyle w:val="s0"/>
        </w:rPr>
        <w:t xml:space="preserve"> </w:t>
      </w:r>
      <w:r>
        <w:rPr>
          <w:rStyle w:val="s1"/>
        </w:rPr>
        <w:t>историко-культурного наследия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05.05.2017 г.)</w:t>
      </w:r>
    </w:p>
    <w:p w:rsidR="00000000" w:rsidRDefault="00AC2367">
      <w:pPr>
        <w:jc w:val="center"/>
      </w:pPr>
      <w:r>
        <w:t> </w:t>
      </w:r>
    </w:p>
    <w:p w:rsidR="00000000" w:rsidRDefault="00AC2367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AC2367">
      <w:pPr>
        <w:jc w:val="center"/>
      </w:pPr>
      <w:r>
        <w:t> </w:t>
      </w:r>
    </w:p>
    <w:bookmarkStart w:id="1" w:name="ContentStart"/>
    <w:bookmarkEnd w:id="1"/>
    <w:p w:rsidR="00000000" w:rsidRDefault="00AC2367">
      <w:pPr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  <w:b/>
          <w:bCs/>
        </w:rPr>
        <w:fldChar w:fldCharType="end"/>
      </w:r>
    </w:p>
    <w:p w:rsidR="00000000" w:rsidRDefault="00AC2367">
      <w:pPr>
        <w:ind w:left="1843" w:hanging="1134"/>
        <w:jc w:val="both"/>
      </w:pPr>
      <w:hyperlink w:anchor="sub10000" w:history="1">
        <w:r>
          <w:rPr>
            <w:rStyle w:val="a3"/>
            <w:i/>
            <w:iCs/>
          </w:rPr>
          <w:t>Статья 1. Законодательство Республики Казахстан об охране и использовании объектов историко-культ</w:t>
        </w:r>
        <w:r>
          <w:rPr>
            <w:rStyle w:val="a3"/>
            <w:i/>
            <w:iCs/>
          </w:rPr>
          <w:t>урного наследия</w:t>
        </w:r>
      </w:hyperlink>
    </w:p>
    <w:p w:rsidR="00000000" w:rsidRDefault="00AC2367">
      <w:pPr>
        <w:ind w:left="1843" w:hanging="1134"/>
        <w:jc w:val="both"/>
      </w:pPr>
      <w:hyperlink w:anchor="sub20000" w:history="1">
        <w:r>
          <w:rPr>
            <w:rStyle w:val="a3"/>
            <w:i/>
            <w:iCs/>
          </w:rPr>
          <w:t>Статья 2. Цели настоящего Закона</w:t>
        </w:r>
      </w:hyperlink>
    </w:p>
    <w:p w:rsidR="00000000" w:rsidRDefault="00AC2367">
      <w:pPr>
        <w:ind w:left="1843" w:hanging="1134"/>
        <w:jc w:val="both"/>
      </w:pPr>
      <w:hyperlink w:anchor="sub30000" w:history="1">
        <w:r>
          <w:rPr>
            <w:rStyle w:val="a3"/>
            <w:i/>
            <w:iCs/>
          </w:rPr>
          <w:t>Статья 3. Основные понятия, используемые в настоящем Законе</w:t>
        </w:r>
      </w:hyperlink>
    </w:p>
    <w:p w:rsidR="00000000" w:rsidRDefault="00AC2367">
      <w:pPr>
        <w:ind w:left="1843" w:hanging="1134"/>
        <w:jc w:val="both"/>
      </w:pPr>
      <w:hyperlink w:anchor="sub40000" w:history="1">
        <w:r>
          <w:rPr>
            <w:rStyle w:val="a3"/>
            <w:i/>
            <w:iCs/>
          </w:rPr>
          <w:t>Статья 4. Виды памятников истории и культуры, их охран</w:t>
        </w:r>
        <w:r>
          <w:rPr>
            <w:rStyle w:val="a3"/>
            <w:i/>
            <w:iCs/>
          </w:rPr>
          <w:t>а и использование</w:t>
        </w:r>
      </w:hyperlink>
    </w:p>
    <w:p w:rsidR="00000000" w:rsidRDefault="00AC2367">
      <w:pPr>
        <w:ind w:left="1843" w:hanging="1134"/>
        <w:jc w:val="both"/>
      </w:pPr>
      <w:hyperlink w:anchor="sub50000" w:history="1">
        <w:r>
          <w:rPr>
            <w:rStyle w:val="a3"/>
            <w:i/>
            <w:iCs/>
          </w:rPr>
          <w:t>Статья 5. Статус объектов историко-культурного наследия</w:t>
        </w:r>
      </w:hyperlink>
    </w:p>
    <w:p w:rsidR="00000000" w:rsidRDefault="00AC2367">
      <w:pPr>
        <w:ind w:firstLine="709"/>
        <w:jc w:val="both"/>
      </w:pPr>
      <w:hyperlink w:anchor="sub60000" w:history="1">
        <w:r>
          <w:rPr>
            <w:rStyle w:val="a3"/>
            <w:i/>
            <w:iCs/>
          </w:rPr>
          <w:t>Статья 6.</w:t>
        </w:r>
      </w:hyperlink>
      <w:r>
        <w:rPr>
          <w:rStyle w:val="s0"/>
        </w:rPr>
        <w:t xml:space="preserve"> </w:t>
      </w:r>
      <w:r>
        <w:rPr>
          <w:rStyle w:val="s3"/>
        </w:rPr>
        <w:t>Исключена</w:t>
      </w:r>
    </w:p>
    <w:p w:rsidR="00000000" w:rsidRDefault="00AC2367">
      <w:pPr>
        <w:ind w:left="1843" w:hanging="1134"/>
        <w:jc w:val="both"/>
      </w:pPr>
      <w:hyperlink w:anchor="sub70000" w:history="1">
        <w:r>
          <w:rPr>
            <w:rStyle w:val="a3"/>
            <w:i/>
            <w:iCs/>
          </w:rPr>
          <w:t>Статья 7. Компетенция Республики Казахстан по защите, сохранению и ис</w:t>
        </w:r>
        <w:r>
          <w:rPr>
            <w:rStyle w:val="a3"/>
            <w:i/>
            <w:iCs/>
          </w:rPr>
          <w:t>пользованию объектов историко-культурного наследия</w:t>
        </w:r>
      </w:hyperlink>
    </w:p>
    <w:p w:rsidR="00000000" w:rsidRDefault="00AC2367">
      <w:pPr>
        <w:jc w:val="both"/>
      </w:pPr>
      <w:hyperlink w:anchor="sub80000" w:history="1">
        <w:r>
          <w:rPr>
            <w:rStyle w:val="a3"/>
            <w:i/>
            <w:iCs/>
          </w:rPr>
          <w:t>Глава 2. ОСОБЕННОСТИ ОСУЩЕСТВЛЕНИЯ ПРАВА СОБСТВЕННОСТИ НА ОБЪЕКТЫ ИСТОРИКО-КУЛЬТУРНОГО НАСЛЕДИЯ</w:t>
        </w:r>
      </w:hyperlink>
    </w:p>
    <w:p w:rsidR="00000000" w:rsidRDefault="00AC2367">
      <w:pPr>
        <w:ind w:left="1985" w:hanging="1276"/>
        <w:jc w:val="both"/>
      </w:pPr>
      <w:hyperlink w:anchor="sub80000" w:history="1">
        <w:r>
          <w:rPr>
            <w:rStyle w:val="a3"/>
            <w:i/>
            <w:iCs/>
          </w:rPr>
          <w:t>Статья 8. Регулирование отношений собственности</w:t>
        </w:r>
      </w:hyperlink>
    </w:p>
    <w:p w:rsidR="00000000" w:rsidRDefault="00AC2367">
      <w:pPr>
        <w:ind w:left="1985" w:hanging="1276"/>
        <w:jc w:val="both"/>
      </w:pPr>
      <w:hyperlink w:anchor="sub90000" w:history="1">
        <w:r>
          <w:rPr>
            <w:rStyle w:val="a3"/>
            <w:i/>
            <w:iCs/>
          </w:rPr>
          <w:t>Статья 9. Объекты права собственности</w:t>
        </w:r>
      </w:hyperlink>
    </w:p>
    <w:p w:rsidR="00000000" w:rsidRDefault="00AC2367">
      <w:pPr>
        <w:ind w:left="1985" w:hanging="1276"/>
        <w:jc w:val="both"/>
      </w:pPr>
      <w:hyperlink w:anchor="sub100000" w:history="1">
        <w:r>
          <w:rPr>
            <w:rStyle w:val="a3"/>
            <w:i/>
            <w:iCs/>
          </w:rPr>
          <w:t>Статья 10. Субъекты права собственности</w:t>
        </w:r>
      </w:hyperlink>
    </w:p>
    <w:p w:rsidR="00000000" w:rsidRDefault="00AC2367">
      <w:pPr>
        <w:ind w:left="1985" w:hanging="1276"/>
        <w:jc w:val="both"/>
      </w:pPr>
      <w:hyperlink w:anchor="sub110000" w:history="1">
        <w:r>
          <w:rPr>
            <w:rStyle w:val="a3"/>
            <w:i/>
            <w:iCs/>
          </w:rPr>
          <w:t>Статья 11. Государственная собственность на памятники истории и культуры</w:t>
        </w:r>
      </w:hyperlink>
    </w:p>
    <w:p w:rsidR="00000000" w:rsidRDefault="00AC2367">
      <w:pPr>
        <w:ind w:left="1985" w:hanging="1276"/>
        <w:jc w:val="both"/>
      </w:pPr>
      <w:hyperlink w:anchor="sub120000" w:history="1">
        <w:r>
          <w:rPr>
            <w:rStyle w:val="a3"/>
            <w:i/>
            <w:iCs/>
          </w:rPr>
          <w:t>Статья 12. Права субъектов собственности</w:t>
        </w:r>
      </w:hyperlink>
    </w:p>
    <w:p w:rsidR="00000000" w:rsidRDefault="00AC2367">
      <w:pPr>
        <w:ind w:left="1985" w:hanging="1276"/>
        <w:jc w:val="both"/>
      </w:pPr>
      <w:hyperlink w:anchor="sub130000" w:history="1">
        <w:r>
          <w:rPr>
            <w:rStyle w:val="a3"/>
            <w:i/>
            <w:iCs/>
          </w:rPr>
          <w:t>Статья 13. Обязанности собственников</w:t>
        </w:r>
      </w:hyperlink>
    </w:p>
    <w:p w:rsidR="00000000" w:rsidRDefault="00AC2367">
      <w:pPr>
        <w:ind w:left="1985" w:hanging="1276"/>
        <w:jc w:val="both"/>
      </w:pPr>
      <w:hyperlink w:anchor="sub140000" w:history="1">
        <w:r>
          <w:rPr>
            <w:rStyle w:val="a3"/>
            <w:i/>
            <w:iCs/>
          </w:rPr>
          <w:t>Статья 14. Изъятие бесхозяйственно содержащихся памятников истории и культуры</w:t>
        </w:r>
      </w:hyperlink>
    </w:p>
    <w:p w:rsidR="00000000" w:rsidRDefault="00AC2367">
      <w:pPr>
        <w:ind w:left="1985" w:hanging="1276"/>
        <w:jc w:val="both"/>
      </w:pPr>
      <w:hyperlink w:anchor="sub150000" w:history="1">
        <w:r>
          <w:rPr>
            <w:rStyle w:val="a3"/>
            <w:i/>
            <w:iCs/>
          </w:rPr>
          <w:t>Статья 15. Преимущества при приобретении права собственности на памятник истории и культуры</w:t>
        </w:r>
      </w:hyperlink>
    </w:p>
    <w:p w:rsidR="00000000" w:rsidRDefault="00AC2367">
      <w:pPr>
        <w:ind w:left="567" w:hanging="567"/>
        <w:jc w:val="both"/>
      </w:pPr>
      <w:hyperlink w:anchor="sub160000" w:history="1">
        <w:r>
          <w:rPr>
            <w:rStyle w:val="a3"/>
            <w:i/>
            <w:iCs/>
          </w:rPr>
          <w:t>Глава 3. ГОСУДАРСТВЕННОЕ УПРАВЛЕНИЕ В ОБЛАСТИ ОХРАНЫ ОБЪЕКТОВ ИСТОРИКО-КУЛЬТУРНОГО НАСЛЕДИЯ</w:t>
        </w:r>
      </w:hyperlink>
    </w:p>
    <w:p w:rsidR="00000000" w:rsidRDefault="00AC2367">
      <w:pPr>
        <w:ind w:left="1985" w:hanging="1276"/>
        <w:jc w:val="both"/>
      </w:pPr>
      <w:hyperlink w:anchor="sub160000" w:history="1">
        <w:r>
          <w:rPr>
            <w:rStyle w:val="a3"/>
            <w:i/>
            <w:iCs/>
          </w:rPr>
          <w:t>Статья 16. Должностные лица и система органов государственного управления в области защиты, сохранения и использования объектов историко-культурного наследия</w:t>
        </w:r>
      </w:hyperlink>
    </w:p>
    <w:p w:rsidR="00000000" w:rsidRDefault="00AC2367">
      <w:pPr>
        <w:ind w:left="1985" w:hanging="1276"/>
        <w:jc w:val="both"/>
      </w:pPr>
      <w:hyperlink w:anchor="sub170000" w:history="1">
        <w:r>
          <w:rPr>
            <w:rStyle w:val="a3"/>
            <w:i/>
            <w:iCs/>
          </w:rPr>
          <w:t>Статья 17. </w:t>
        </w:r>
        <w:r>
          <w:rPr>
            <w:rStyle w:val="a3"/>
            <w:i/>
            <w:iCs/>
          </w:rPr>
          <w:t>Компетенция Правительства Республики Казахстан в области охраны и использования объектов историко-культурного наследия</w:t>
        </w:r>
      </w:hyperlink>
    </w:p>
    <w:p w:rsidR="00000000" w:rsidRDefault="00AC2367">
      <w:pPr>
        <w:ind w:left="1985" w:hanging="1276"/>
        <w:jc w:val="both"/>
      </w:pPr>
      <w:hyperlink w:anchor="sub180000" w:history="1">
        <w:r>
          <w:rPr>
            <w:rStyle w:val="a3"/>
            <w:i/>
            <w:iCs/>
          </w:rPr>
          <w:t>Статья 18. Компетенция местных исполнительных органов областей, городов республиканского значения, столиц</w:t>
        </w:r>
        <w:r>
          <w:rPr>
            <w:rStyle w:val="a3"/>
            <w:i/>
            <w:iCs/>
          </w:rPr>
          <w:t>ы, районов (городов областного значения)</w:t>
        </w:r>
      </w:hyperlink>
    </w:p>
    <w:p w:rsidR="00000000" w:rsidRDefault="00AC2367">
      <w:pPr>
        <w:ind w:left="1985" w:hanging="1276"/>
        <w:jc w:val="both"/>
      </w:pPr>
      <w:hyperlink w:anchor="sub190000" w:history="1">
        <w:r>
          <w:rPr>
            <w:rStyle w:val="a3"/>
            <w:i/>
            <w:iCs/>
          </w:rPr>
          <w:t>Статья 19. Компетенция уполномоченного органа по охране и использованию историко-культурного наследия</w:t>
        </w:r>
      </w:hyperlink>
    </w:p>
    <w:p w:rsidR="00000000" w:rsidRDefault="00AC2367">
      <w:pPr>
        <w:ind w:left="1985" w:hanging="1276"/>
        <w:jc w:val="both"/>
      </w:pPr>
      <w:hyperlink w:anchor="sub200000" w:history="1">
        <w:r>
          <w:rPr>
            <w:rStyle w:val="a3"/>
            <w:i/>
            <w:iCs/>
          </w:rPr>
          <w:t>Статья 20</w:t>
        </w:r>
      </w:hyperlink>
      <w:r>
        <w:rPr>
          <w:rStyle w:val="s0"/>
        </w:rPr>
        <w:t>. </w:t>
      </w:r>
      <w:r>
        <w:rPr>
          <w:rStyle w:val="s3"/>
        </w:rPr>
        <w:t>Исключена</w:t>
      </w:r>
    </w:p>
    <w:p w:rsidR="00000000" w:rsidRDefault="00AC2367">
      <w:pPr>
        <w:ind w:left="1985" w:hanging="1276"/>
        <w:jc w:val="both"/>
      </w:pPr>
      <w:hyperlink w:anchor="sub20010000" w:history="1">
        <w:r>
          <w:rPr>
            <w:rStyle w:val="a3"/>
            <w:i/>
            <w:iCs/>
          </w:rPr>
          <w:t>Статья 20-1. Государственный контроль</w:t>
        </w:r>
      </w:hyperlink>
    </w:p>
    <w:p w:rsidR="00000000" w:rsidRDefault="00AC2367">
      <w:pPr>
        <w:jc w:val="both"/>
      </w:pPr>
      <w:hyperlink w:anchor="sub210000" w:history="1">
        <w:r>
          <w:rPr>
            <w:rStyle w:val="a3"/>
            <w:i/>
            <w:iCs/>
          </w:rPr>
          <w:t>Глава 4. ФИНАНСИРОВАНИЕ СФЕРЫ ОХРАНЫ И ИСПОЛЬЗОВАНИЯ ИСТОРИКО-КУЛЬТУРНОГО НАСЛЕДИЯ</w:t>
        </w:r>
      </w:hyperlink>
    </w:p>
    <w:p w:rsidR="00000000" w:rsidRDefault="00AC2367">
      <w:pPr>
        <w:ind w:firstLine="709"/>
        <w:jc w:val="both"/>
      </w:pPr>
      <w:hyperlink w:anchor="sub210000" w:history="1">
        <w:r>
          <w:rPr>
            <w:rStyle w:val="a3"/>
            <w:i/>
            <w:iCs/>
          </w:rPr>
          <w:t>Статья 21.</w:t>
        </w:r>
      </w:hyperlink>
      <w:r>
        <w:rPr>
          <w:rStyle w:val="s3"/>
        </w:rPr>
        <w:t xml:space="preserve"> Исключена</w:t>
      </w:r>
    </w:p>
    <w:p w:rsidR="00000000" w:rsidRDefault="00AC2367">
      <w:pPr>
        <w:ind w:left="851" w:hanging="851"/>
        <w:jc w:val="both"/>
      </w:pPr>
      <w:hyperlink w:anchor="sub220000" w:history="1">
        <w:r>
          <w:rPr>
            <w:rStyle w:val="a3"/>
            <w:i/>
            <w:iCs/>
          </w:rPr>
          <w:t>Глава 5. </w:t>
        </w:r>
        <w:r>
          <w:rPr>
            <w:rStyle w:val="a3"/>
            <w:i/>
            <w:iCs/>
          </w:rPr>
          <w:t>УЧАСТИЕ ОБЩЕСТВЕННЫХ ОБЪЕДИНЕНИЙ, ПРЕДПРИЯТИЙ, УЧРЕЖДЕНИЙ, ОРГАНИЗАЦИЙ И ГРАЖДАН В ОСУЩЕСТВЛЕНИИ МЕРОПРИЯТИЙ ПО ОХРАНЕ И ИСПОЛЬЗОВАНИЮ ИСТОРИКО-КУЛЬТУРНОГО НАСЛЕДИЯ</w:t>
        </w:r>
      </w:hyperlink>
    </w:p>
    <w:p w:rsidR="00000000" w:rsidRDefault="00AC2367">
      <w:pPr>
        <w:ind w:left="1985" w:hanging="1276"/>
        <w:jc w:val="both"/>
      </w:pPr>
      <w:hyperlink w:anchor="sub220000" w:history="1">
        <w:r>
          <w:rPr>
            <w:rStyle w:val="a3"/>
            <w:i/>
            <w:iCs/>
          </w:rPr>
          <w:t>Статья 22. Участие физических и юридических лиц в осуществл</w:t>
        </w:r>
        <w:r>
          <w:rPr>
            <w:rStyle w:val="a3"/>
            <w:i/>
            <w:iCs/>
          </w:rPr>
          <w:t>ении мероприятий по охране и использованию объектов историко-культурного наследия</w:t>
        </w:r>
      </w:hyperlink>
    </w:p>
    <w:p w:rsidR="00000000" w:rsidRDefault="00AC2367">
      <w:pPr>
        <w:ind w:left="1985" w:hanging="1276"/>
        <w:jc w:val="both"/>
      </w:pPr>
      <w:hyperlink w:anchor="sub230000" w:history="1">
        <w:r>
          <w:rPr>
            <w:rStyle w:val="a3"/>
            <w:i/>
            <w:iCs/>
          </w:rPr>
          <w:t>Статья 23.</w:t>
        </w:r>
      </w:hyperlink>
      <w:r>
        <w:rPr>
          <w:rStyle w:val="s3"/>
        </w:rPr>
        <w:t xml:space="preserve"> Исключена</w:t>
      </w:r>
    </w:p>
    <w:p w:rsidR="00000000" w:rsidRDefault="00AC2367">
      <w:pPr>
        <w:ind w:left="1985" w:hanging="1276"/>
        <w:jc w:val="both"/>
      </w:pPr>
      <w:hyperlink w:anchor="sub240000" w:history="1">
        <w:r>
          <w:rPr>
            <w:rStyle w:val="a3"/>
            <w:i/>
            <w:iCs/>
          </w:rPr>
          <w:t>Статья 24.</w:t>
        </w:r>
      </w:hyperlink>
      <w:r>
        <w:rPr>
          <w:rStyle w:val="s3"/>
        </w:rPr>
        <w:t xml:space="preserve"> Исключена</w:t>
      </w:r>
    </w:p>
    <w:p w:rsidR="00000000" w:rsidRDefault="00AC2367">
      <w:pPr>
        <w:jc w:val="both"/>
      </w:pPr>
      <w:hyperlink w:anchor="sub250000" w:history="1">
        <w:r>
          <w:rPr>
            <w:rStyle w:val="a3"/>
            <w:i/>
            <w:iCs/>
          </w:rPr>
          <w:t>Глава 6. ГОСУДАРСТВЕННЫЙ УЧЕТ ПАМЯТН</w:t>
        </w:r>
        <w:r>
          <w:rPr>
            <w:rStyle w:val="a3"/>
            <w:i/>
            <w:iCs/>
          </w:rPr>
          <w:t>ИКОВ ИСТОРИИ И КУЛЬТУРЫ</w:t>
        </w:r>
      </w:hyperlink>
    </w:p>
    <w:p w:rsidR="00000000" w:rsidRDefault="00AC2367">
      <w:pPr>
        <w:ind w:left="1985" w:hanging="1276"/>
        <w:jc w:val="both"/>
      </w:pPr>
      <w:hyperlink w:anchor="sub250000" w:history="1">
        <w:r>
          <w:rPr>
            <w:rStyle w:val="a3"/>
            <w:i/>
            <w:iCs/>
          </w:rPr>
          <w:t>Статья 25.</w:t>
        </w:r>
      </w:hyperlink>
      <w:r>
        <w:rPr>
          <w:rStyle w:val="s3"/>
        </w:rPr>
        <w:t xml:space="preserve"> Исключена</w:t>
      </w:r>
    </w:p>
    <w:p w:rsidR="00000000" w:rsidRDefault="00AC2367">
      <w:pPr>
        <w:ind w:left="1985" w:hanging="1276"/>
        <w:jc w:val="both"/>
      </w:pPr>
      <w:hyperlink w:anchor="sub260000" w:history="1">
        <w:r>
          <w:rPr>
            <w:rStyle w:val="a3"/>
            <w:i/>
            <w:iCs/>
          </w:rPr>
          <w:t>Статья 26. Отнесение памятников истории и культуры к категориям памятников международного, республиканского и местного значения</w:t>
        </w:r>
      </w:hyperlink>
    </w:p>
    <w:p w:rsidR="00000000" w:rsidRDefault="00AC2367">
      <w:pPr>
        <w:ind w:left="1985" w:hanging="1276"/>
        <w:jc w:val="both"/>
      </w:pPr>
      <w:hyperlink w:anchor="sub270000" w:history="1">
        <w:r>
          <w:rPr>
            <w:rStyle w:val="a3"/>
            <w:i/>
            <w:iCs/>
          </w:rPr>
          <w:t>Статья 27. Порядок утверждения списков памятников истории и культуры</w:t>
        </w:r>
      </w:hyperlink>
    </w:p>
    <w:p w:rsidR="00000000" w:rsidRDefault="00AC2367">
      <w:pPr>
        <w:ind w:left="1985" w:hanging="1276"/>
        <w:jc w:val="both"/>
      </w:pPr>
      <w:hyperlink w:anchor="sub280000" w:history="1">
        <w:r>
          <w:rPr>
            <w:rStyle w:val="a3"/>
            <w:i/>
            <w:iCs/>
          </w:rPr>
          <w:t>Статья 28. Порядок образования и состав специальной комиссии уполномоченного органа по охране и использованию историко-культурного наследия</w:t>
        </w:r>
      </w:hyperlink>
    </w:p>
    <w:p w:rsidR="00000000" w:rsidRDefault="00AC2367">
      <w:pPr>
        <w:jc w:val="both"/>
      </w:pPr>
      <w:hyperlink w:anchor="sub290000" w:history="1">
        <w:r>
          <w:rPr>
            <w:rStyle w:val="a3"/>
            <w:i/>
            <w:iCs/>
          </w:rPr>
          <w:t>Глава 7. Порядок использования памятников истории и культуры</w:t>
        </w:r>
      </w:hyperlink>
    </w:p>
    <w:p w:rsidR="00000000" w:rsidRDefault="00AC2367">
      <w:pPr>
        <w:ind w:left="1985" w:hanging="1276"/>
        <w:jc w:val="both"/>
      </w:pPr>
      <w:hyperlink w:anchor="sub290000" w:history="1">
        <w:r>
          <w:rPr>
            <w:rStyle w:val="a3"/>
            <w:i/>
            <w:iCs/>
          </w:rPr>
          <w:t>Статья 29. Использование памятников истории и культуры</w:t>
        </w:r>
      </w:hyperlink>
    </w:p>
    <w:p w:rsidR="00000000" w:rsidRDefault="00AC2367">
      <w:pPr>
        <w:ind w:left="1985" w:hanging="1276"/>
        <w:jc w:val="both"/>
      </w:pPr>
      <w:hyperlink w:anchor="sub300000" w:history="1">
        <w:r>
          <w:rPr>
            <w:rStyle w:val="a3"/>
            <w:i/>
            <w:iCs/>
          </w:rPr>
          <w:t>Статья 30. Порядок и условия предоставления па</w:t>
        </w:r>
        <w:r>
          <w:rPr>
            <w:rStyle w:val="a3"/>
            <w:i/>
            <w:iCs/>
          </w:rPr>
          <w:t>мятников истории и культуры в пользование</w:t>
        </w:r>
      </w:hyperlink>
    </w:p>
    <w:p w:rsidR="00000000" w:rsidRDefault="00AC2367">
      <w:pPr>
        <w:ind w:left="1985" w:hanging="1276"/>
        <w:jc w:val="both"/>
      </w:pPr>
      <w:hyperlink w:anchor="sub310000" w:history="1">
        <w:r>
          <w:rPr>
            <w:rStyle w:val="a3"/>
            <w:i/>
            <w:iCs/>
          </w:rPr>
          <w:t>Статья 31.</w:t>
        </w:r>
      </w:hyperlink>
      <w:r>
        <w:rPr>
          <w:rStyle w:val="s3"/>
        </w:rPr>
        <w:t xml:space="preserve"> Исключена</w:t>
      </w:r>
    </w:p>
    <w:p w:rsidR="00000000" w:rsidRDefault="00AC2367">
      <w:pPr>
        <w:ind w:left="1985" w:hanging="1276"/>
        <w:jc w:val="both"/>
      </w:pPr>
      <w:hyperlink w:anchor="sub320000" w:history="1">
        <w:r>
          <w:rPr>
            <w:rStyle w:val="a3"/>
            <w:i/>
            <w:iCs/>
          </w:rPr>
          <w:t>Статья 32. Лишения права пользования памятником истории и культуры</w:t>
        </w:r>
      </w:hyperlink>
    </w:p>
    <w:p w:rsidR="00000000" w:rsidRDefault="00AC2367">
      <w:pPr>
        <w:ind w:left="1985" w:hanging="1276"/>
        <w:jc w:val="both"/>
      </w:pPr>
      <w:hyperlink w:anchor="sub330000" w:history="1">
        <w:r>
          <w:rPr>
            <w:rStyle w:val="a3"/>
            <w:i/>
            <w:iCs/>
          </w:rPr>
          <w:t>Статья 33. </w:t>
        </w:r>
        <w:r>
          <w:rPr>
            <w:rStyle w:val="a3"/>
            <w:i/>
            <w:iCs/>
          </w:rPr>
          <w:t>Обеспечение сохранности памятников истории и культуры, находящихся на землях, предоставленных в пользование</w:t>
        </w:r>
      </w:hyperlink>
    </w:p>
    <w:p w:rsidR="00000000" w:rsidRDefault="00AC2367">
      <w:pPr>
        <w:ind w:left="1985" w:hanging="1276"/>
        <w:jc w:val="both"/>
      </w:pPr>
      <w:hyperlink w:anchor="sub340000" w:history="1">
        <w:r>
          <w:rPr>
            <w:rStyle w:val="a3"/>
            <w:i/>
            <w:iCs/>
          </w:rPr>
          <w:t>Статья 34. Научно-реставрационные работы на памятниках истории и культуры</w:t>
        </w:r>
      </w:hyperlink>
    </w:p>
    <w:p w:rsidR="00000000" w:rsidRDefault="00AC2367">
      <w:pPr>
        <w:ind w:left="1985" w:hanging="1276"/>
        <w:jc w:val="both"/>
      </w:pPr>
      <w:hyperlink w:anchor="sub350000" w:history="1">
        <w:r>
          <w:rPr>
            <w:rStyle w:val="a3"/>
            <w:i/>
            <w:iCs/>
          </w:rPr>
          <w:t>Статья 35.</w:t>
        </w:r>
        <w:r>
          <w:rPr>
            <w:rStyle w:val="a3"/>
            <w:i/>
            <w:iCs/>
          </w:rPr>
          <w:t> Согласование с уполномоченным органом по охране и использованию историко-культурного наследия проектов планировки, застройки и реконструкции городов и других населенных пунктов, имеющих памятники истории и культуры</w:t>
        </w:r>
      </w:hyperlink>
    </w:p>
    <w:p w:rsidR="00000000" w:rsidRDefault="00AC2367">
      <w:pPr>
        <w:ind w:left="1985" w:hanging="1276"/>
        <w:jc w:val="both"/>
      </w:pPr>
      <w:hyperlink w:anchor="sub360000" w:history="1">
        <w:r>
          <w:rPr>
            <w:rStyle w:val="a3"/>
            <w:i/>
            <w:iCs/>
          </w:rPr>
          <w:t>Статья 3</w:t>
        </w:r>
        <w:r>
          <w:rPr>
            <w:rStyle w:val="a3"/>
            <w:i/>
            <w:iCs/>
          </w:rPr>
          <w:t>6. Зоны охраны памятников истории и культуры</w:t>
        </w:r>
      </w:hyperlink>
    </w:p>
    <w:p w:rsidR="00000000" w:rsidRDefault="00AC2367">
      <w:pPr>
        <w:ind w:left="1985" w:hanging="1276"/>
        <w:jc w:val="both"/>
      </w:pPr>
      <w:hyperlink w:anchor="sub370000" w:history="1">
        <w:r>
          <w:rPr>
            <w:rStyle w:val="a3"/>
            <w:i/>
            <w:iCs/>
          </w:rPr>
          <w:t>Статья 37. Музеи-заповедники</w:t>
        </w:r>
      </w:hyperlink>
    </w:p>
    <w:p w:rsidR="00000000" w:rsidRDefault="00AC2367">
      <w:pPr>
        <w:ind w:left="1985" w:hanging="1276"/>
        <w:jc w:val="both"/>
      </w:pPr>
      <w:hyperlink w:anchor="sub380000" w:history="1">
        <w:r>
          <w:rPr>
            <w:rStyle w:val="a3"/>
            <w:i/>
            <w:iCs/>
          </w:rPr>
          <w:t>Статья 38. Запрещение перемещения и изменения памятников истории и культуры</w:t>
        </w:r>
      </w:hyperlink>
    </w:p>
    <w:p w:rsidR="00000000" w:rsidRDefault="00AC2367">
      <w:pPr>
        <w:ind w:left="1985" w:hanging="1276"/>
        <w:jc w:val="both"/>
      </w:pPr>
      <w:hyperlink w:anchor="sub390000" w:history="1">
        <w:r>
          <w:rPr>
            <w:rStyle w:val="a3"/>
            <w:i/>
            <w:iCs/>
          </w:rPr>
          <w:t>Статья 39.</w:t>
        </w:r>
        <w:r>
          <w:rPr>
            <w:rStyle w:val="a3"/>
            <w:i/>
            <w:iCs/>
          </w:rPr>
          <w:t> Обеспечение сохранности объектов историко-культурного наследия при освоении территорий</w:t>
        </w:r>
      </w:hyperlink>
    </w:p>
    <w:p w:rsidR="00000000" w:rsidRDefault="00AC2367">
      <w:pPr>
        <w:ind w:left="1985" w:hanging="1276"/>
        <w:jc w:val="both"/>
      </w:pPr>
      <w:hyperlink w:anchor="sub400000" w:history="1">
        <w:r>
          <w:rPr>
            <w:rStyle w:val="a3"/>
            <w:i/>
            <w:iCs/>
          </w:rPr>
          <w:t>Статья 40. Ведение раскопок и разведок на памятниках археологии</w:t>
        </w:r>
      </w:hyperlink>
    </w:p>
    <w:p w:rsidR="00000000" w:rsidRDefault="00AC2367">
      <w:pPr>
        <w:ind w:left="1985" w:hanging="1276"/>
        <w:jc w:val="both"/>
      </w:pPr>
      <w:hyperlink w:anchor="sub410000" w:history="1">
        <w:r>
          <w:rPr>
            <w:rStyle w:val="a3"/>
            <w:i/>
            <w:iCs/>
          </w:rPr>
          <w:t>Статья 41</w:t>
        </w:r>
      </w:hyperlink>
      <w:r>
        <w:rPr>
          <w:rStyle w:val="s0"/>
        </w:rPr>
        <w:t>. </w:t>
      </w:r>
      <w:r>
        <w:rPr>
          <w:rStyle w:val="s3"/>
        </w:rPr>
        <w:t>Исключена</w:t>
      </w:r>
    </w:p>
    <w:p w:rsidR="00000000" w:rsidRDefault="00AC2367">
      <w:pPr>
        <w:ind w:left="993" w:hanging="993"/>
        <w:jc w:val="both"/>
      </w:pPr>
      <w:hyperlink w:anchor="sub420000" w:history="1">
        <w:r>
          <w:rPr>
            <w:rStyle w:val="a3"/>
            <w:i/>
            <w:iCs/>
          </w:rPr>
          <w:t>Глава 8. ОТВЕТСТВЕННОСТЬ ЗА НАРУШЕНИЕ ЗАКОНОДАТЕЛЬСТВА РЕСПУБЛИКИ КАЗАХСТАН ОБ ОХРАНЕ И ИСПОЛЬЗОВАНИИ ОБЪЕКТОВ ИСТОРИКО-КУЛЬТУРНОГО НАСЛЕДИЯ И КОНТРОЛЬ ЗА ЕГО ИСПОЛНЕНИЕМ</w:t>
        </w:r>
      </w:hyperlink>
    </w:p>
    <w:p w:rsidR="00000000" w:rsidRDefault="00AC2367">
      <w:pPr>
        <w:ind w:left="1985" w:hanging="1276"/>
        <w:jc w:val="both"/>
      </w:pPr>
      <w:hyperlink w:anchor="sub420000" w:history="1">
        <w:r>
          <w:rPr>
            <w:rStyle w:val="a3"/>
            <w:i/>
            <w:iCs/>
          </w:rPr>
          <w:t xml:space="preserve">Статья 42. Ответственность за нарушение </w:t>
        </w:r>
        <w:r>
          <w:rPr>
            <w:rStyle w:val="a3"/>
            <w:i/>
            <w:iCs/>
          </w:rPr>
          <w:t>законодательства Республики Казахстан об охране</w:t>
        </w:r>
      </w:hyperlink>
    </w:p>
    <w:p w:rsidR="00000000" w:rsidRDefault="00AC2367">
      <w:pPr>
        <w:ind w:left="1985" w:hanging="1276"/>
        <w:jc w:val="both"/>
      </w:pPr>
      <w:hyperlink w:anchor="sub420000" w:history="1">
        <w:r>
          <w:rPr>
            <w:rStyle w:val="a3"/>
            <w:i/>
            <w:iCs/>
          </w:rPr>
          <w:t>объектов историко-культурного наследия</w:t>
        </w:r>
      </w:hyperlink>
    </w:p>
    <w:p w:rsidR="00000000" w:rsidRDefault="00AC2367">
      <w:pPr>
        <w:ind w:left="1985" w:hanging="1276"/>
        <w:jc w:val="both"/>
      </w:pPr>
      <w:hyperlink w:anchor="sub430000" w:history="1">
        <w:r>
          <w:rPr>
            <w:rStyle w:val="a3"/>
            <w:i/>
            <w:iCs/>
          </w:rPr>
          <w:t>Статья 43. Контроль за исполнением законодательства Республики Казахстан об охране и использовании объект</w:t>
        </w:r>
        <w:r>
          <w:rPr>
            <w:rStyle w:val="a3"/>
            <w:i/>
            <w:iCs/>
          </w:rPr>
          <w:t>ов историко-культурного наследия</w:t>
        </w:r>
      </w:hyperlink>
    </w:p>
    <w:p w:rsidR="00000000" w:rsidRDefault="00AC2367">
      <w:pPr>
        <w:jc w:val="both"/>
      </w:pPr>
      <w:hyperlink w:anchor="sub440000" w:history="1">
        <w:r>
          <w:rPr>
            <w:rStyle w:val="a3"/>
            <w:i/>
            <w:iCs/>
          </w:rPr>
          <w:t>Глава 9.</w:t>
        </w:r>
      </w:hyperlink>
      <w:r>
        <w:rPr>
          <w:rStyle w:val="s3"/>
        </w:rPr>
        <w:t xml:space="preserve"> Исключена</w:t>
      </w:r>
    </w:p>
    <w:p w:rsidR="00000000" w:rsidRDefault="00AC2367">
      <w:bookmarkStart w:id="2" w:name="ContentEnd"/>
      <w:bookmarkEnd w:id="2"/>
      <w:r>
        <w:rPr>
          <w:rStyle w:val="s0"/>
        </w:rPr>
        <w:t> </w:t>
      </w:r>
    </w:p>
    <w:p w:rsidR="00000000" w:rsidRDefault="00AC2367">
      <w:pPr>
        <w:jc w:val="both"/>
      </w:pPr>
      <w:r>
        <w:rPr>
          <w:rStyle w:val="s3"/>
        </w:rPr>
        <w:t xml:space="preserve">О порядке введения в действие настоящего Закона см.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Совета РК от 2 июля 1992 г. № 1489-XII</w:t>
      </w:r>
    </w:p>
    <w:p w:rsidR="00000000" w:rsidRDefault="00AC2367">
      <w:pPr>
        <w:jc w:val="both"/>
      </w:pPr>
      <w:r>
        <w:rPr>
          <w:rStyle w:val="s3"/>
        </w:rPr>
        <w:t> </w:t>
      </w:r>
    </w:p>
    <w:p w:rsidR="00000000" w:rsidRDefault="00AC2367">
      <w:pPr>
        <w:jc w:val="both"/>
      </w:pPr>
      <w:r>
        <w:rPr>
          <w:rStyle w:val="s3"/>
        </w:rPr>
        <w:t xml:space="preserve">В тексте Закона после слова «Раздел» цифры «I-IX» заменены соответственно цифрами «1-9» в соответствии с </w:t>
      </w:r>
      <w:hyperlink r:id="rId9" w:anchor="sub_id=10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>2.04 г. № 13-III (введен в действие с 1 января 2005 г.)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jc w:val="both"/>
      </w:pPr>
      <w:r>
        <w:rPr>
          <w:rStyle w:val="s3"/>
        </w:rPr>
        <w:t>В заголовок внесены изменения; по всему тексту слово «РАЗДЕЛ» заменено словом «Глава»; слова «Уполном</w:t>
      </w:r>
      <w:r>
        <w:rPr>
          <w:rStyle w:val="s3"/>
        </w:rPr>
        <w:t>оченный орган по охране и использованию историко-культурного наследия», «уполномоченный орган по охране и использованию историко-культурного наследия», «уполномоченного органа по охране и использованию историко-культурного наследия», «уполномоченным органо</w:t>
      </w:r>
      <w:r>
        <w:rPr>
          <w:rStyle w:val="s3"/>
        </w:rPr>
        <w:t xml:space="preserve">м по охране и использованию историко-культурного наследия» заменены словами «Уполномоченный орган», «уполномоченный орган», «уполномоченного органа», «уполномоченным органом» в соответствии с </w:t>
      </w:r>
      <w:hyperlink r:id="rId11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по всему тексту слова «областей (города республиканского значения, столицы)», «области (города республиканского значения</w:t>
      </w:r>
      <w:r>
        <w:rPr>
          <w:rStyle w:val="s3"/>
        </w:rPr>
        <w:t xml:space="preserve">, столицы)» заменены соответственно словами «областей, городов республиканского значения, столицы», «области, города республиканского значения, столицы» в соответствии с </w:t>
      </w:r>
      <w:hyperlink r:id="rId13" w:anchor="sub_id=20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28.10.15 г. № 368-V (</w:t>
      </w:r>
      <w:hyperlink r:id="rId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jc w:val="both"/>
      </w:pPr>
      <w:r>
        <w:rPr>
          <w:rStyle w:val="s3"/>
        </w:rPr>
        <w:t> </w:t>
      </w:r>
    </w:p>
    <w:p w:rsidR="00000000" w:rsidRDefault="00AC2367">
      <w:pPr>
        <w:jc w:val="both"/>
      </w:pPr>
      <w:r>
        <w:rPr>
          <w:rStyle w:val="s3"/>
        </w:rPr>
        <w:t xml:space="preserve">Преамбула изложена в редакции </w:t>
      </w:r>
      <w:hyperlink r:id="rId15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21.07.07 г. № 307-I</w:t>
      </w:r>
      <w:r>
        <w:rPr>
          <w:rStyle w:val="s3"/>
        </w:rPr>
        <w:t>II (</w:t>
      </w:r>
      <w:hyperlink r:id="rId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0"/>
        </w:rPr>
        <w:t>Настоящий Закон определяет цели, задачи и правовые основы в области охраны и использования объектов историко-культурного наследия.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ind w:firstLine="400"/>
        <w:jc w:val="center"/>
      </w:pPr>
      <w:bookmarkStart w:id="3" w:name="SUB10000"/>
      <w:bookmarkEnd w:id="3"/>
      <w:r>
        <w:rPr>
          <w:rStyle w:val="s1"/>
        </w:rPr>
        <w:t>Глава</w:t>
      </w:r>
      <w:r>
        <w:rPr>
          <w:rStyle w:val="s0"/>
        </w:rPr>
        <w:t xml:space="preserve"> </w:t>
      </w:r>
      <w:r>
        <w:rPr>
          <w:rStyle w:val="s1"/>
        </w:rPr>
        <w:t>1. Общие положения</w:t>
      </w:r>
    </w:p>
    <w:p w:rsidR="00000000" w:rsidRDefault="00AC2367">
      <w:pPr>
        <w:ind w:firstLine="400"/>
        <w:jc w:val="center"/>
      </w:pPr>
      <w:r>
        <w:rPr>
          <w:rStyle w:val="s1"/>
        </w:rPr>
        <w:t> </w:t>
      </w:r>
    </w:p>
    <w:p w:rsidR="00000000" w:rsidRDefault="00AC2367">
      <w:pPr>
        <w:jc w:val="both"/>
      </w:pPr>
      <w:r>
        <w:rPr>
          <w:rStyle w:val="s3"/>
        </w:rPr>
        <w:t xml:space="preserve">Статья 1 </w:t>
      </w:r>
      <w:r>
        <w:rPr>
          <w:rStyle w:val="s3"/>
        </w:rPr>
        <w:t xml:space="preserve">изложена в редакции </w:t>
      </w:r>
      <w:hyperlink r:id="rId17" w:anchor="sub_id=10120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8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" w:anchor="sub_id=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20" w:anchor="sub_id=10000" w:history="1">
        <w:r>
          <w:rPr>
            <w:rStyle w:val="a3"/>
            <w:b/>
            <w:bCs/>
            <w:i/>
            <w:iCs/>
          </w:rPr>
          <w:t>см</w:t>
        </w:r>
        <w:r>
          <w:rPr>
            <w:rStyle w:val="a3"/>
            <w:b/>
            <w:bCs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1. Законодательство Республики Казахстан об охране и использовании объектов историко-культурного наследия</w:t>
      </w:r>
    </w:p>
    <w:p w:rsidR="00000000" w:rsidRDefault="00AC2367">
      <w:pPr>
        <w:ind w:firstLine="400"/>
        <w:jc w:val="both"/>
      </w:pPr>
      <w:r>
        <w:t xml:space="preserve">Законодательство Республики Казахстан об охране и использовании </w:t>
      </w:r>
      <w:r>
        <w:rPr>
          <w:rStyle w:val="s0"/>
        </w:rPr>
        <w:t xml:space="preserve">объектов историко-культурного наследия </w:t>
      </w:r>
      <w:r>
        <w:t xml:space="preserve">основывается на </w:t>
      </w:r>
      <w:hyperlink r:id="rId2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AC2367">
      <w:pPr>
        <w:ind w:firstLine="400"/>
        <w:jc w:val="both"/>
      </w:pPr>
      <w:r>
        <w:rPr>
          <w:rStyle w:val="s0"/>
        </w:rPr>
        <w:t>Если международным договором, ратифицированным Республикой Казахстан, у</w:t>
      </w:r>
      <w:r>
        <w:rPr>
          <w:rStyle w:val="s0"/>
        </w:rPr>
        <w:t>становлены иные правила чем те, которые содержатся в настоящем Законе, то применяются правила международного договора.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22" w:anchor="sub_id=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21.07.07 г. № </w:t>
      </w:r>
      <w:r>
        <w:rPr>
          <w:rStyle w:val="s3"/>
        </w:rPr>
        <w:t>307-III (</w:t>
      </w:r>
      <w:hyperlink r:id="rId23" w:anchor="sub_id=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2. Цели настоящего Закона</w:t>
      </w:r>
    </w:p>
    <w:p w:rsidR="00000000" w:rsidRDefault="00AC2367">
      <w:pPr>
        <w:ind w:firstLine="400"/>
        <w:jc w:val="both"/>
      </w:pPr>
      <w:r>
        <w:rPr>
          <w:rStyle w:val="s0"/>
        </w:rPr>
        <w:t>Целями настоящего Закона являются:</w:t>
      </w:r>
    </w:p>
    <w:p w:rsidR="00000000" w:rsidRDefault="00AC2367">
      <w:pPr>
        <w:ind w:firstLine="400"/>
        <w:jc w:val="both"/>
      </w:pPr>
      <w:r>
        <w:rPr>
          <w:rStyle w:val="s0"/>
        </w:rPr>
        <w:t>1) определение объектов историко-культурного наследия, их охраны и использования</w:t>
      </w:r>
      <w:r>
        <w:rPr>
          <w:rStyle w:val="s0"/>
        </w:rPr>
        <w:t>;</w:t>
      </w:r>
    </w:p>
    <w:p w:rsidR="00000000" w:rsidRDefault="00AC2367">
      <w:pPr>
        <w:ind w:firstLine="400"/>
        <w:jc w:val="both"/>
      </w:pPr>
      <w:r>
        <w:rPr>
          <w:rStyle w:val="s0"/>
        </w:rPr>
        <w:t>2) закрепление статуса памятника истории и культуры за объектами историко-культурного наследия;</w:t>
      </w:r>
    </w:p>
    <w:p w:rsidR="00000000" w:rsidRDefault="00AC2367">
      <w:pPr>
        <w:ind w:firstLine="400"/>
        <w:jc w:val="both"/>
      </w:pPr>
      <w:r>
        <w:rPr>
          <w:rStyle w:val="s0"/>
        </w:rPr>
        <w:t>3) регламентация прав и обязанностей физических и юридических лиц в сфере сохранения объектов историко-культурного наследия;</w:t>
      </w:r>
    </w:p>
    <w:p w:rsidR="00000000" w:rsidRDefault="00AC2367">
      <w:pPr>
        <w:ind w:firstLine="400"/>
        <w:jc w:val="both"/>
      </w:pPr>
      <w:r>
        <w:rPr>
          <w:rStyle w:val="s0"/>
        </w:rPr>
        <w:t>4) разграничение компетенции госу</w:t>
      </w:r>
      <w:r>
        <w:rPr>
          <w:rStyle w:val="s0"/>
        </w:rPr>
        <w:t>дарственных органов в области охраны объектов историко-культурного наследия;</w:t>
      </w:r>
    </w:p>
    <w:p w:rsidR="00000000" w:rsidRDefault="00AC2367">
      <w:pPr>
        <w:ind w:firstLine="400"/>
        <w:jc w:val="both"/>
      </w:pPr>
      <w:r>
        <w:rPr>
          <w:rStyle w:val="s0"/>
        </w:rPr>
        <w:t>5) установление мер ответственности за нанесение ущерба объектам историко-культурного наследия.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24" w:anchor="sub_id=10120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5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21.07.07 г. № 307-III (см. </w:t>
      </w:r>
      <w:hyperlink r:id="rId27" w:anchor="sub_id=20000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8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3. Основные понятия, используемые в настоящем Законе</w:t>
      </w:r>
    </w:p>
    <w:p w:rsidR="00000000" w:rsidRDefault="00AC236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C2367">
      <w:pPr>
        <w:ind w:firstLine="400"/>
        <w:jc w:val="both"/>
      </w:pPr>
      <w:r>
        <w:rPr>
          <w:rStyle w:val="s0"/>
        </w:rPr>
        <w:t>1) список предварительного учета - список объектов историко-культурного наследия, выявленных в целях придания им ст</w:t>
      </w:r>
      <w:r>
        <w:rPr>
          <w:rStyle w:val="s0"/>
        </w:rPr>
        <w:t>атуса памятников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>2) ансамбли - группы изолированных или объединенных памятников, строений и сооружений фортификационного, дворцового, жилого, общественного, административного, торгового, производственного, научного, учебного назначения,</w:t>
      </w:r>
      <w:r>
        <w:rPr>
          <w:rStyle w:val="s0"/>
        </w:rPr>
        <w:t xml:space="preserve"> а также памятников и сооружений религиозного назначения, в том числе фрагменты исторических планировок и застроек поселений, локализуемые на исторически сложившихся территориях;</w:t>
      </w:r>
    </w:p>
    <w:p w:rsidR="00000000" w:rsidRDefault="00AC2367">
      <w:pPr>
        <w:ind w:firstLine="400"/>
        <w:jc w:val="both"/>
      </w:pPr>
      <w:r>
        <w:rPr>
          <w:rStyle w:val="s0"/>
        </w:rPr>
        <w:t>3) памятники археологии - стоянки, городища, курганы, остатки древних поселен</w:t>
      </w:r>
      <w:r>
        <w:rPr>
          <w:rStyle w:val="s0"/>
        </w:rPr>
        <w:t>ий, укреплений, производств, каналов, дорог, древние места захоронений, каменные изваяния, наскальные изображения и надписи, участки исторического культурного слоя древних населенных пунктов и иные места, имеющие следы жизни и деятельности древнего человек</w:t>
      </w:r>
      <w:r>
        <w:rPr>
          <w:rStyle w:val="s0"/>
        </w:rPr>
        <w:t>а;</w:t>
      </w:r>
    </w:p>
    <w:p w:rsidR="00000000" w:rsidRDefault="00AC2367">
      <w:pPr>
        <w:ind w:firstLine="400"/>
        <w:jc w:val="both"/>
      </w:pPr>
      <w:r>
        <w:rPr>
          <w:rStyle w:val="s0"/>
        </w:rPr>
        <w:t>4) памятники градостроительства и архитектуры - архитектурные ансамбли и комплексы, исторические центры, кварталы, площади, улицы, остатки древней планировки и застройки городов и других населенных пунктов; сооружения гражданской, жилой, промышленной, в</w:t>
      </w:r>
      <w:r>
        <w:rPr>
          <w:rStyle w:val="s0"/>
        </w:rPr>
        <w:t>оенной, культовой архитектуры, народного зодчества, а также связанные с ними произведения монументального, декоративно-прикладного и садово-паркового искусства, природные ландшафты;</w:t>
      </w:r>
    </w:p>
    <w:p w:rsidR="00000000" w:rsidRDefault="00AC2367">
      <w:pPr>
        <w:ind w:firstLine="400"/>
        <w:jc w:val="both"/>
      </w:pPr>
      <w:r>
        <w:rPr>
          <w:rStyle w:val="s0"/>
        </w:rPr>
        <w:t>5) охранное обязательство - документ, фиксирующий состояние памятника исто</w:t>
      </w:r>
      <w:r>
        <w:rPr>
          <w:rStyle w:val="s0"/>
        </w:rPr>
        <w:t>рии и культуры на момент оформления данного документа и условия содержания памятника истории и культуры собственником или пользователем;</w:t>
      </w:r>
    </w:p>
    <w:p w:rsidR="00000000" w:rsidRDefault="00AC2367">
      <w:pPr>
        <w:jc w:val="both"/>
      </w:pPr>
      <w:r>
        <w:rPr>
          <w:rStyle w:val="s3"/>
        </w:rPr>
        <w:t xml:space="preserve">Статья дополнена подпунктами 5-1 и 5-2 в соответствии с </w:t>
      </w:r>
      <w:hyperlink r:id="rId29" w:anchor="sub_id=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28.10.15 г. № 368-V</w:t>
      </w:r>
    </w:p>
    <w:p w:rsidR="00000000" w:rsidRDefault="00AC2367">
      <w:pPr>
        <w:ind w:firstLine="400"/>
        <w:jc w:val="both"/>
      </w:pPr>
      <w:r>
        <w:rPr>
          <w:rStyle w:val="s0"/>
        </w:rPr>
        <w:t>5-1) мемориальная доска - плита из мрамора, гранита, металла или других материалов, содержащая информацию о выдающейся личности и знаменательном событии, устанавливаемая на фасадах зданий и сооружений;</w:t>
      </w:r>
    </w:p>
    <w:p w:rsidR="00000000" w:rsidRDefault="00AC2367">
      <w:pPr>
        <w:ind w:firstLine="400"/>
        <w:jc w:val="both"/>
      </w:pPr>
      <w:r>
        <w:rPr>
          <w:rStyle w:val="s0"/>
        </w:rPr>
        <w:t>5-2)</w:t>
      </w:r>
      <w:r>
        <w:rPr>
          <w:rStyle w:val="s0"/>
        </w:rPr>
        <w:t xml:space="preserve"> новые сооружения монументального искусства - произведения монументального искусства (памятники, стелы, бюсты), устанавливаемые для увековечивания памяти о выдающихся личностях, значимых исторических событиях;</w:t>
      </w:r>
    </w:p>
    <w:p w:rsidR="00000000" w:rsidRDefault="00AC2367">
      <w:pPr>
        <w:jc w:val="both"/>
      </w:pPr>
      <w:r>
        <w:rPr>
          <w:rStyle w:val="s3"/>
        </w:rPr>
        <w:t xml:space="preserve">См.: </w:t>
      </w:r>
      <w:hyperlink r:id="rId30" w:anchor="sub_id=100" w:history="1">
        <w:r>
          <w:rPr>
            <w:rStyle w:val="a3"/>
            <w:b/>
            <w:bCs/>
            <w:i/>
            <w:iCs/>
          </w:rPr>
          <w:t>Правила</w:t>
        </w:r>
      </w:hyperlink>
      <w:r>
        <w:rPr>
          <w:rStyle w:val="s3"/>
        </w:rPr>
        <w:t xml:space="preserve"> установления новых сооружений монументального искусства</w:t>
      </w:r>
    </w:p>
    <w:p w:rsidR="00000000" w:rsidRDefault="00AC2367">
      <w:pPr>
        <w:jc w:val="both"/>
      </w:pPr>
      <w:r>
        <w:rPr>
          <w:rStyle w:val="s3"/>
        </w:rPr>
        <w:t xml:space="preserve">Статья дополнена подпунктом 5-3 в соответствии с </w:t>
      </w:r>
      <w:hyperlink r:id="rId31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05.05.17</w:t>
      </w:r>
      <w:r>
        <w:rPr>
          <w:rStyle w:val="s3"/>
        </w:rPr>
        <w:t xml:space="preserve"> г. № 60-VI</w:t>
      </w:r>
    </w:p>
    <w:p w:rsidR="00000000" w:rsidRDefault="00AC2367">
      <w:pPr>
        <w:ind w:firstLine="400"/>
        <w:jc w:val="both"/>
      </w:pPr>
      <w:r>
        <w:rPr>
          <w:rStyle w:val="s0"/>
        </w:rPr>
        <w:t>5-3) музей-заповедник - организация культуры, созданная для сохранения, изучения и публичного представления объектов историко-культурного наследия и культурных ценностей;</w:t>
      </w:r>
    </w:p>
    <w:p w:rsidR="00000000" w:rsidRDefault="00AC2367">
      <w:pPr>
        <w:ind w:firstLine="400"/>
        <w:jc w:val="both"/>
      </w:pPr>
      <w:r>
        <w:rPr>
          <w:rStyle w:val="s0"/>
        </w:rPr>
        <w:t>6) памятники истории и культуры - отдельные постройки, здания, сооружения</w:t>
      </w:r>
      <w:r>
        <w:rPr>
          <w:rStyle w:val="s0"/>
        </w:rPr>
        <w:t xml:space="preserve"> и ансамбли, историко-культурные ландшафты и другие достопримечательные места, созданные человеком или являющиеся совместным творением человека и природы, связанные с историческим прошлым народа, развитием общества и государства, включенные в Государственн</w:t>
      </w:r>
      <w:r>
        <w:rPr>
          <w:rStyle w:val="s0"/>
        </w:rPr>
        <w:t>ый список памятников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>7) археологические работы на памятниках истории и культуры - проведение полевых исследований путем археологических раскопок, разведок и экспертиз памятников археологии;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2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05.05.17 г. № 60-VI</w:t>
      </w:r>
      <w:r>
        <w:rPr>
          <w:rStyle w:val="s3"/>
        </w:rPr>
        <w:t xml:space="preserve"> (</w:t>
      </w:r>
      <w:hyperlink r:id="rId33" w:anchor="sub_id=3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0"/>
        </w:rPr>
        <w:t>9) пользователь памятника истории и культ</w:t>
      </w:r>
      <w:r>
        <w:rPr>
          <w:rStyle w:val="s0"/>
        </w:rPr>
        <w:t>уры - физическое или юридическое лицо, которому в соответствии с настоящим Законом предоставлено право пользования памятником истории и культуры на основании договора с его собственником;</w:t>
      </w:r>
    </w:p>
    <w:p w:rsidR="00000000" w:rsidRDefault="00AC2367">
      <w:pPr>
        <w:ind w:firstLine="400"/>
        <w:jc w:val="both"/>
      </w:pPr>
      <w:r>
        <w:rPr>
          <w:rStyle w:val="s0"/>
        </w:rPr>
        <w:t>10) научно-реставрационные работы на памятниках истории и культуры -</w:t>
      </w:r>
      <w:r>
        <w:rPr>
          <w:rStyle w:val="s0"/>
        </w:rPr>
        <w:t xml:space="preserve"> все виды производственных, научно-исследовательских и проектных работ, за исключением археологических, проводящихся на памятниках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>11) объекты историко-культурного наследия - объекты недвижимого имущества со связанными с ними произведен</w:t>
      </w:r>
      <w:r>
        <w:rPr>
          <w:rStyle w:val="s0"/>
        </w:rPr>
        <w:t>иями живописи, скульптуры, прикладного искусства, науки и техники и иными предметами материальной культуры, возникшие в результате исторических событий, представляющие собой ценность с точки зрения истории, археологии, архитектуры, градостроительства, иску</w:t>
      </w:r>
      <w:r>
        <w:rPr>
          <w:rStyle w:val="s0"/>
        </w:rPr>
        <w:t>сства, науки и техники, эстетики, этнологии или антропологии, социальной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12) уполномоченный орган по охране и использованию объектов историко-культурного наследия (уполномоченный орган) - </w:t>
      </w:r>
      <w:hyperlink w:anchor="sub19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государственное регулирование в области охраны и использования объектов историко-культурного наследия;</w:t>
      </w:r>
    </w:p>
    <w:p w:rsidR="00000000" w:rsidRDefault="00AC2367">
      <w:pPr>
        <w:ind w:firstLine="400"/>
        <w:jc w:val="both"/>
      </w:pPr>
      <w:r>
        <w:rPr>
          <w:rStyle w:val="s0"/>
        </w:rPr>
        <w:t>13) историко-культурная экспертиза - заключение, включающее в себя совокупность организационных, аналити</w:t>
      </w:r>
      <w:r>
        <w:rPr>
          <w:rStyle w:val="s0"/>
        </w:rPr>
        <w:t>ческих и практических мероприятий, направленных на установление историко-культурной значимости и степени сохранности объекта историко-культурного наследия;</w:t>
      </w:r>
    </w:p>
    <w:p w:rsidR="00000000" w:rsidRDefault="00AC2367">
      <w:pPr>
        <w:ind w:firstLine="400"/>
        <w:jc w:val="both"/>
      </w:pPr>
      <w:r>
        <w:rPr>
          <w:rStyle w:val="s0"/>
        </w:rPr>
        <w:t>14) историко-архитектурный опорный план - документ, фиксирующий расположение памятников истории и ку</w:t>
      </w:r>
      <w:r>
        <w:rPr>
          <w:rStyle w:val="s0"/>
        </w:rPr>
        <w:t>льтуры и вновь выявленных объектов, представляющих историческую, научную, художественную и культурную ценность.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34" w:anchor="sub_id=1012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20.12.04 г. № 13-III (введен в действие с 1 января 2005 г.) (</w:t>
      </w:r>
      <w:hyperlink r:id="rId35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" w:anchor="sub_id=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21.07.07 г. № 307-III (см. </w:t>
      </w:r>
      <w:hyperlink r:id="rId37" w:anchor="sub_id=20000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4. Виды памятников истории и культуры, их охрана и использование </w:t>
      </w:r>
    </w:p>
    <w:p w:rsidR="00000000" w:rsidRDefault="00AC2367">
      <w:pPr>
        <w:ind w:firstLine="400"/>
        <w:jc w:val="both"/>
      </w:pPr>
      <w:r>
        <w:rPr>
          <w:rStyle w:val="s0"/>
        </w:rPr>
        <w:t>1. Памятники истории и культуры подразделяются на следующие виды:</w:t>
      </w:r>
    </w:p>
    <w:p w:rsidR="00000000" w:rsidRDefault="00AC2367">
      <w:pPr>
        <w:ind w:firstLine="400"/>
        <w:jc w:val="both"/>
      </w:pPr>
      <w:r>
        <w:rPr>
          <w:rStyle w:val="s0"/>
        </w:rPr>
        <w:t>1) памятники градостроительства и архитектуры;</w:t>
      </w:r>
    </w:p>
    <w:p w:rsidR="00000000" w:rsidRDefault="00AC2367">
      <w:pPr>
        <w:ind w:firstLine="400"/>
        <w:jc w:val="both"/>
      </w:pPr>
      <w:r>
        <w:rPr>
          <w:rStyle w:val="s0"/>
        </w:rPr>
        <w:t>2) памятники археологии;</w:t>
      </w:r>
    </w:p>
    <w:p w:rsidR="00000000" w:rsidRDefault="00AC2367">
      <w:pPr>
        <w:ind w:firstLine="400"/>
        <w:jc w:val="both"/>
      </w:pPr>
      <w:r>
        <w:rPr>
          <w:rStyle w:val="s0"/>
        </w:rPr>
        <w:t>3) ансамбли.</w:t>
      </w:r>
    </w:p>
    <w:p w:rsidR="00000000" w:rsidRDefault="00AC2367">
      <w:pPr>
        <w:ind w:firstLine="400"/>
        <w:jc w:val="both"/>
      </w:pPr>
      <w:r>
        <w:rPr>
          <w:rStyle w:val="s0"/>
        </w:rPr>
        <w:t>2. Охрана и использование памятник</w:t>
      </w:r>
      <w:r>
        <w:rPr>
          <w:rStyle w:val="s0"/>
        </w:rPr>
        <w:t>ов истории и культуры включают систему мер, направленных на:</w:t>
      </w:r>
    </w:p>
    <w:p w:rsidR="00000000" w:rsidRDefault="00AC2367">
      <w:pPr>
        <w:ind w:firstLine="400"/>
        <w:jc w:val="both"/>
      </w:pPr>
      <w:r>
        <w:rPr>
          <w:rStyle w:val="s0"/>
        </w:rPr>
        <w:t>1) выявление, исследование и пропаганду объектов историко-культурного наследия;</w:t>
      </w:r>
    </w:p>
    <w:p w:rsidR="00000000" w:rsidRDefault="00AC2367">
      <w:pPr>
        <w:ind w:firstLine="400"/>
        <w:jc w:val="both"/>
      </w:pPr>
      <w:r>
        <w:rPr>
          <w:rStyle w:val="s0"/>
        </w:rPr>
        <w:t>2) закрепление за объектами историко-культурного наследия статуса памятников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>3) обеспечение защ</w:t>
      </w:r>
      <w:r>
        <w:rPr>
          <w:rStyle w:val="s0"/>
        </w:rPr>
        <w:t>иты от уничтожения, актов вандализма, фальсификации, мистификации, искажения, внесения необоснованных изменений, изъятия из исторического контекста;</w:t>
      </w:r>
    </w:p>
    <w:p w:rsidR="00000000" w:rsidRDefault="00AC2367">
      <w:pPr>
        <w:ind w:firstLine="400"/>
        <w:jc w:val="both"/>
      </w:pPr>
      <w:r>
        <w:rPr>
          <w:rStyle w:val="s0"/>
        </w:rPr>
        <w:t>4) возрождение и сохранение путем проведения археологических и научно-реставрационных работ;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5) содержание </w:t>
      </w:r>
      <w:r>
        <w:rPr>
          <w:rStyle w:val="s0"/>
        </w:rPr>
        <w:t>в соответствии с нормами, обеспечивающими их сохранность;</w:t>
      </w:r>
    </w:p>
    <w:p w:rsidR="00000000" w:rsidRDefault="00AC2367">
      <w:pPr>
        <w:ind w:firstLine="400"/>
        <w:jc w:val="both"/>
      </w:pPr>
      <w:r>
        <w:rPr>
          <w:rStyle w:val="s0"/>
        </w:rPr>
        <w:t>6) использование в процессе возрождения этнокультурной среды, а также в научных и воспитательных целях.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39" w:anchor="sub_id=10120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40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" w:anchor="sub_id=5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42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4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5. Статус объектов историко-культ</w:t>
      </w:r>
      <w:r>
        <w:rPr>
          <w:rStyle w:val="s1"/>
        </w:rPr>
        <w:t>урного наследия</w:t>
      </w:r>
    </w:p>
    <w:p w:rsidR="00000000" w:rsidRDefault="00AC2367">
      <w:pPr>
        <w:ind w:firstLine="400"/>
        <w:jc w:val="both"/>
      </w:pPr>
      <w:r>
        <w:t xml:space="preserve">Объекты историко-культурного наследия приобретают статус </w:t>
      </w:r>
      <w:r>
        <w:rPr>
          <w:rStyle w:val="s0"/>
        </w:rPr>
        <w:t xml:space="preserve">памятников истории и культуры </w:t>
      </w:r>
      <w:r>
        <w:t xml:space="preserve">с момента признания их таковыми в порядке, установленном настоящим Законом. </w:t>
      </w:r>
    </w:p>
    <w:p w:rsidR="00000000" w:rsidRDefault="00AC2367">
      <w:pPr>
        <w:ind w:firstLine="400"/>
        <w:jc w:val="both"/>
      </w:pPr>
      <w:r>
        <w:t xml:space="preserve">Для принятия решения о включении объектов историко-культурного наследия в </w:t>
      </w:r>
      <w:r>
        <w:rPr>
          <w:rStyle w:val="s0"/>
        </w:rPr>
        <w:t>Го</w:t>
      </w:r>
      <w:r>
        <w:rPr>
          <w:rStyle w:val="s0"/>
        </w:rPr>
        <w:t xml:space="preserve">сударственный список </w:t>
      </w:r>
      <w:r>
        <w:t xml:space="preserve">памятников истории и культуры представляются документы в порядке, установленном Правительством Республики Казахстан. </w:t>
      </w:r>
    </w:p>
    <w:p w:rsidR="00000000" w:rsidRDefault="00AC2367">
      <w:pPr>
        <w:ind w:firstLine="400"/>
        <w:jc w:val="both"/>
      </w:pPr>
      <w:r>
        <w:t xml:space="preserve">Признание объектов историко-культурного наследия памятниками истории и культуры закрепляется утверждением их в </w:t>
      </w:r>
      <w:r>
        <w:rPr>
          <w:rStyle w:val="s0"/>
        </w:rPr>
        <w:t>Госуда</w:t>
      </w:r>
      <w:r>
        <w:rPr>
          <w:rStyle w:val="s0"/>
        </w:rPr>
        <w:t xml:space="preserve">рственном списке </w:t>
      </w:r>
      <w:r>
        <w:t xml:space="preserve">памятников истории и культуры международного, республиканского и местного значения, подлежащем обязательному </w:t>
      </w:r>
      <w:r>
        <w:rPr>
          <w:rStyle w:val="s0"/>
        </w:rPr>
        <w:t xml:space="preserve">официальному </w:t>
      </w:r>
      <w:r>
        <w:t xml:space="preserve">опубликованию. </w:t>
      </w:r>
      <w:r>
        <w:rPr>
          <w:rStyle w:val="s0"/>
        </w:rPr>
        <w:t xml:space="preserve">Памятники археологии приобретают статус памятников истории и культуры с </w:t>
      </w:r>
      <w:hyperlink r:id="rId45" w:history="1">
        <w:r>
          <w:rPr>
            <w:rStyle w:val="a3"/>
          </w:rPr>
          <w:t>момента их выявления</w:t>
        </w:r>
      </w:hyperlink>
      <w:r>
        <w:rPr>
          <w:rStyle w:val="s0"/>
        </w:rPr>
        <w:t>.</w:t>
      </w:r>
      <w:r>
        <w:t xml:space="preserve"> </w:t>
      </w:r>
    </w:p>
    <w:p w:rsidR="00000000" w:rsidRDefault="00AC2367">
      <w:pPr>
        <w:ind w:firstLine="400"/>
        <w:jc w:val="both"/>
      </w:pPr>
      <w:r>
        <w:t xml:space="preserve">Памятники истории и культуры в Республике Казахстан подлежат обязательной защите и сохранению в порядке, предусмотренном настоящим Законом, обладают особым правовым режимом </w:t>
      </w:r>
      <w:r>
        <w:t xml:space="preserve">их использования изменения права собственности на них и лишения их статуса. </w:t>
      </w:r>
    </w:p>
    <w:p w:rsidR="00000000" w:rsidRDefault="00AC2367">
      <w:pPr>
        <w:ind w:firstLine="400"/>
        <w:jc w:val="both"/>
      </w:pPr>
      <w:r>
        <w:rPr>
          <w:rStyle w:val="s0"/>
        </w:rPr>
        <w:t>Лишение памятника истории и культуры его статуса и исключение из Государственного списка памятников истории и культуры допускаются лишь в случае полной физической утраты объекта и</w:t>
      </w:r>
      <w:r>
        <w:rPr>
          <w:rStyle w:val="s0"/>
        </w:rPr>
        <w:t xml:space="preserve"> (или) утраты историко-культурного значения</w:t>
      </w:r>
      <w:r>
        <w:t xml:space="preserve">. </w:t>
      </w:r>
    </w:p>
    <w:p w:rsidR="00000000" w:rsidRDefault="00AC2367">
      <w:pPr>
        <w:ind w:firstLine="400"/>
        <w:jc w:val="both"/>
      </w:pPr>
      <w:r>
        <w:t xml:space="preserve">Выявленные объекты историко-культурного наследия </w:t>
      </w:r>
      <w:r>
        <w:rPr>
          <w:rStyle w:val="s0"/>
        </w:rPr>
        <w:t>включаются в список предварительного учета и</w:t>
      </w:r>
      <w:r>
        <w:t xml:space="preserve"> до принятия окончательного решения об их статусе подлежат охране наравне с памятниками истории и культуры в соответс</w:t>
      </w:r>
      <w:r>
        <w:t>твии с настоящим Законом.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ind w:firstLine="400"/>
        <w:jc w:val="both"/>
      </w:pPr>
      <w:bookmarkStart w:id="8" w:name="SUB60000"/>
      <w:bookmarkEnd w:id="8"/>
      <w:r>
        <w:rPr>
          <w:b/>
          <w:bCs/>
        </w:rPr>
        <w:t>Статья 6.</w:t>
      </w:r>
      <w:r>
        <w:t xml:space="preserve"> Исключена в соответствии с </w:t>
      </w:r>
      <w:hyperlink r:id="rId46" w:anchor="sub_id=1012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47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9" w:name="SUB70000"/>
      <w:bookmarkEnd w:id="9"/>
      <w:r>
        <w:rPr>
          <w:rStyle w:val="s3"/>
        </w:rPr>
        <w:t xml:space="preserve">Статья 7 изложена в редакции </w:t>
      </w:r>
      <w:hyperlink r:id="rId48" w:anchor="sub_id=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21.07.07 г. № 307-III (</w:t>
      </w:r>
      <w:hyperlink r:id="rId49" w:anchor="sub_id=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7. Компетенция Республики Казахстан по защите, сохранению и использованию объектов историко-культурного наследия</w:t>
      </w:r>
    </w:p>
    <w:p w:rsidR="00000000" w:rsidRDefault="00AC2367">
      <w:pPr>
        <w:ind w:firstLine="400"/>
        <w:jc w:val="both"/>
      </w:pPr>
      <w:r>
        <w:rPr>
          <w:rStyle w:val="s0"/>
        </w:rPr>
        <w:t>Республика Казахстан в лице соответствующих государственных органов обеспечивает з</w:t>
      </w:r>
      <w:r>
        <w:rPr>
          <w:rStyle w:val="s0"/>
        </w:rPr>
        <w:t>ащиту, сохранение и использование памятников истории и культуры.</w:t>
      </w:r>
    </w:p>
    <w:p w:rsidR="00000000" w:rsidRDefault="00AC2367">
      <w:pPr>
        <w:ind w:firstLine="400"/>
        <w:jc w:val="both"/>
      </w:pPr>
      <w:r>
        <w:rPr>
          <w:rStyle w:val="s0"/>
        </w:rPr>
        <w:t>В соответствии с международными договорами защите, сохранению и использованию подлежат также памятники истории и культуры:</w:t>
      </w:r>
    </w:p>
    <w:p w:rsidR="00000000" w:rsidRDefault="00AC2367">
      <w:pPr>
        <w:ind w:firstLine="400"/>
        <w:jc w:val="both"/>
      </w:pPr>
      <w:r>
        <w:rPr>
          <w:rStyle w:val="s0"/>
        </w:rPr>
        <w:t>1) являющиеся собственностью Республики Казахстан, но расположенные на территориях других государств;</w:t>
      </w:r>
    </w:p>
    <w:p w:rsidR="00000000" w:rsidRDefault="00AC2367">
      <w:pPr>
        <w:ind w:firstLine="400"/>
        <w:jc w:val="both"/>
      </w:pPr>
      <w:r>
        <w:rPr>
          <w:rStyle w:val="s0"/>
        </w:rPr>
        <w:t>2) являющиеся собственностью других государств, но расположенные на территории Республики Казахстан;</w:t>
      </w:r>
    </w:p>
    <w:p w:rsidR="00000000" w:rsidRDefault="00AC2367">
      <w:pPr>
        <w:ind w:firstLine="400"/>
        <w:jc w:val="both"/>
      </w:pPr>
      <w:r>
        <w:rPr>
          <w:rStyle w:val="s0"/>
        </w:rPr>
        <w:t>3) являющиеся собственностью других государств, распо</w:t>
      </w:r>
      <w:r>
        <w:rPr>
          <w:rStyle w:val="s0"/>
        </w:rPr>
        <w:t>ложенные на их территориях, но исторически связанные с Республикой Казахстан.</w:t>
      </w:r>
    </w:p>
    <w:p w:rsidR="00000000" w:rsidRDefault="00AC2367">
      <w:pPr>
        <w:ind w:firstLine="400"/>
        <w:jc w:val="both"/>
      </w:pPr>
      <w:r>
        <w:rPr>
          <w:rStyle w:val="s0"/>
        </w:rPr>
        <w:t>Республика Казахстан принимает меры по выявлению, организации учета, сохранению и возвращению на историческую родину объектов историко-культурного наследия, находящихся за ее пре</w:t>
      </w:r>
      <w:r>
        <w:rPr>
          <w:rStyle w:val="s0"/>
        </w:rPr>
        <w:t>делами и признанных историко-культурным достоянием народа Казахстана.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ind w:firstLine="400"/>
        <w:jc w:val="center"/>
      </w:pPr>
      <w:bookmarkStart w:id="10" w:name="SUB80000"/>
      <w:bookmarkEnd w:id="10"/>
      <w:r>
        <w:rPr>
          <w:rStyle w:val="s1"/>
        </w:rPr>
        <w:t xml:space="preserve">Глава 2. Особенности осуществления права собственности </w:t>
      </w:r>
    </w:p>
    <w:p w:rsidR="00000000" w:rsidRDefault="00AC2367">
      <w:pPr>
        <w:ind w:firstLine="400"/>
        <w:jc w:val="center"/>
      </w:pPr>
      <w:r>
        <w:rPr>
          <w:rStyle w:val="s1"/>
        </w:rPr>
        <w:t>на объекты историко-культурного наследия</w:t>
      </w:r>
    </w:p>
    <w:p w:rsidR="00000000" w:rsidRDefault="00AC2367">
      <w:pPr>
        <w:ind w:firstLine="400"/>
        <w:jc w:val="center"/>
      </w:pPr>
      <w:r>
        <w:rPr>
          <w:rStyle w:val="s1"/>
        </w:rPr>
        <w:t> </w:t>
      </w:r>
    </w:p>
    <w:p w:rsidR="00000000" w:rsidRDefault="00AC2367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50" w:anchor="sub_id=1012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51" w:anchor="sub_id=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" w:anchor="sub_id=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53" w:anchor="sub_id=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8. Регулирование отношений собстве</w:t>
      </w:r>
      <w:r>
        <w:rPr>
          <w:rStyle w:val="s1"/>
        </w:rPr>
        <w:t>нности</w:t>
      </w:r>
    </w:p>
    <w:p w:rsidR="00000000" w:rsidRDefault="00AC2367">
      <w:pPr>
        <w:ind w:firstLine="400"/>
        <w:jc w:val="both"/>
      </w:pPr>
      <w:r>
        <w:t xml:space="preserve">Отношения собственности на памятники истории и культуры регулируются </w:t>
      </w:r>
      <w:hyperlink r:id="rId54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и </w:t>
      </w:r>
      <w:r>
        <w:rPr>
          <w:rStyle w:val="s0"/>
        </w:rPr>
        <w:t xml:space="preserve">иными </w:t>
      </w:r>
      <w:hyperlink r:id="rId55" w:history="1">
        <w:r>
          <w:rPr>
            <w:rStyle w:val="a3"/>
          </w:rPr>
          <w:t>з</w:t>
        </w:r>
        <w:r>
          <w:rPr>
            <w:rStyle w:val="a3"/>
          </w:rPr>
          <w:t>аконами Республики Казахстан</w:t>
        </w:r>
      </w:hyperlink>
      <w:r>
        <w:t>. Особенности осуществления права собственности на памятники истории и культуры устанавливаются настоящим Законом.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11" w:name="SUB90000"/>
      <w:bookmarkEnd w:id="11"/>
      <w:r>
        <w:rPr>
          <w:rStyle w:val="s3"/>
        </w:rPr>
        <w:t xml:space="preserve">Статья 9 изложена в редакции </w:t>
      </w:r>
      <w:hyperlink r:id="rId56" w:anchor="sub_id=9" w:history="1">
        <w:r>
          <w:rPr>
            <w:rStyle w:val="a3"/>
            <w:b/>
            <w:bCs/>
            <w:i/>
            <w:iCs/>
          </w:rPr>
          <w:t>Зак</w:t>
        </w:r>
        <w:r>
          <w:rPr>
            <w:rStyle w:val="a3"/>
            <w:b/>
            <w:bCs/>
            <w:i/>
            <w:iCs/>
          </w:rPr>
          <w:t>она</w:t>
        </w:r>
      </w:hyperlink>
      <w:r>
        <w:rPr>
          <w:rStyle w:val="s3"/>
        </w:rPr>
        <w:t xml:space="preserve"> РК от 21.07.07 г. № 307-III (</w:t>
      </w:r>
      <w:hyperlink r:id="rId57" w:anchor="sub_id=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9. Объекты права собственности</w:t>
      </w:r>
    </w:p>
    <w:p w:rsidR="00000000" w:rsidRDefault="00AC2367">
      <w:pPr>
        <w:ind w:firstLine="400"/>
        <w:jc w:val="both"/>
      </w:pPr>
      <w:r>
        <w:rPr>
          <w:rStyle w:val="s0"/>
        </w:rPr>
        <w:t>Объектами права собственности на памятники истории и культуры являются объекты историк</w:t>
      </w:r>
      <w:r>
        <w:rPr>
          <w:rStyle w:val="s0"/>
        </w:rPr>
        <w:t>о-культурного наследия, признанные памятниками истории и культуры в порядке, установленном настоящим Законом.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12" w:name="SUB100000"/>
      <w:bookmarkEnd w:id="12"/>
      <w:r>
        <w:rPr>
          <w:rStyle w:val="s3"/>
        </w:rPr>
        <w:t xml:space="preserve">Статья 10 изложена в редакции </w:t>
      </w:r>
      <w:hyperlink r:id="rId58" w:anchor="sub_id=9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21.07.07 г. № 307-III (</w:t>
      </w:r>
      <w:hyperlink r:id="rId59" w:anchor="sub_id=1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10. Субъекты права собственности</w:t>
      </w:r>
    </w:p>
    <w:p w:rsidR="00000000" w:rsidRDefault="00AC2367">
      <w:pPr>
        <w:ind w:firstLine="400"/>
        <w:jc w:val="both"/>
      </w:pPr>
      <w:r>
        <w:rPr>
          <w:rStyle w:val="s0"/>
        </w:rPr>
        <w:t>Субъектами права собственности на объекты историко-культурного наследия являются Республика Казахстан, физические и юридические лица.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13" w:name="SUB110000"/>
      <w:bookmarkEnd w:id="13"/>
      <w:r>
        <w:rPr>
          <w:rStyle w:val="s3"/>
        </w:rPr>
        <w:t xml:space="preserve">В статью 11 внесены изменения в соответствии с </w:t>
      </w:r>
      <w:hyperlink r:id="rId60" w:anchor="sub_id=1012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61" w:anchor="sub_id=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63" w:anchor="sub_id=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11. Государственная собственность на памятники истории и культуры</w:t>
      </w:r>
    </w:p>
    <w:p w:rsidR="00000000" w:rsidRDefault="00AC2367">
      <w:pPr>
        <w:ind w:firstLine="400"/>
        <w:jc w:val="both"/>
      </w:pPr>
      <w:r>
        <w:rPr>
          <w:rStyle w:val="s0"/>
        </w:rPr>
        <w:t>Памятники истории и культуры, находящ</w:t>
      </w:r>
      <w:r>
        <w:rPr>
          <w:rStyle w:val="s0"/>
        </w:rPr>
        <w:t>иеся на территории Республики Казахстан и не принадлежащие другим субъектам, являются исключительной собственностью Республики Казахстан.</w:t>
      </w:r>
    </w:p>
    <w:p w:rsidR="00000000" w:rsidRDefault="00AC2367">
      <w:pPr>
        <w:ind w:firstLine="400"/>
        <w:jc w:val="both"/>
      </w:pPr>
      <w:r>
        <w:t>Республика Казахстан может приобретать права собственности на памятники истории и культуры, составляющие историко-куль</w:t>
      </w:r>
      <w:r>
        <w:t xml:space="preserve">турное наследие </w:t>
      </w:r>
      <w:r>
        <w:rPr>
          <w:rStyle w:val="s0"/>
        </w:rPr>
        <w:t>казахского и других народов, проживающих в Республике Казахстан, имеющие историко-культурную ценность</w:t>
      </w:r>
      <w:r>
        <w:t xml:space="preserve">, по договорам с их собственниками. </w:t>
      </w:r>
    </w:p>
    <w:p w:rsidR="00000000" w:rsidRDefault="00AC2367">
      <w:pPr>
        <w:ind w:firstLine="400"/>
        <w:jc w:val="both"/>
      </w:pPr>
      <w:r>
        <w:t>От имени Республики Казахстан полномочия собственника на памятники истории и культуры международного и</w:t>
      </w:r>
      <w:r>
        <w:t xml:space="preserve"> республиканского значения осуществляет уполномоченный орган, а на памятники истории и культуры местного значения - местные исполнительные органы </w:t>
      </w:r>
      <w:r>
        <w:rPr>
          <w:rStyle w:val="s0"/>
        </w:rPr>
        <w:t>областей, городов республиканского значения, столицы</w:t>
      </w:r>
      <w:r>
        <w:t>, районов (городов областного значения).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14" w:name="SUB120000"/>
      <w:bookmarkEnd w:id="14"/>
      <w:r>
        <w:rPr>
          <w:rStyle w:val="s3"/>
        </w:rPr>
        <w:t>В статью 12 вне</w:t>
      </w:r>
      <w:r>
        <w:rPr>
          <w:rStyle w:val="s3"/>
        </w:rPr>
        <w:t xml:space="preserve">сены изменения в соответствии с </w:t>
      </w:r>
      <w:hyperlink r:id="rId64" w:anchor="sub_id=1012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65" w:anchor="sub_id=1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67" w:anchor="sub_id=1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12. Права субъектов собственности</w:t>
      </w:r>
    </w:p>
    <w:p w:rsidR="00000000" w:rsidRDefault="00AC2367">
      <w:pPr>
        <w:ind w:firstLine="400"/>
        <w:jc w:val="both"/>
      </w:pPr>
      <w:r>
        <w:t xml:space="preserve">Собственнику принадлежат права владения, пользования и распоряжения памятниками истории и культуры как объектами собственности, за исключением права самостоятельного уничтожения. </w:t>
      </w:r>
    </w:p>
    <w:p w:rsidR="00000000" w:rsidRDefault="00AC2367">
      <w:pPr>
        <w:ind w:firstLine="400"/>
        <w:jc w:val="both"/>
      </w:pPr>
      <w:r>
        <w:t>Гражданин, имеющий в собственности памя</w:t>
      </w:r>
      <w:r>
        <w:t>тник истории и культуры, вправе требовать неразглашения его содержания или недоступность для исследований и публичного осмотра на срок до пятидесяти лет, если объект собственности принадлежит ему на правах наследства и по своему происхождению или содержани</w:t>
      </w:r>
      <w:r>
        <w:t xml:space="preserve">ю связан с личностью завещателя или предками собственника. </w:t>
      </w:r>
    </w:p>
    <w:p w:rsidR="00000000" w:rsidRDefault="00AC2367">
      <w:pPr>
        <w:ind w:firstLine="400"/>
        <w:jc w:val="both"/>
      </w:pPr>
      <w:r>
        <w:t xml:space="preserve">Собственник имеет право извлечения прибыли (получения дохода) в результате использования и эксплуатации памятников </w:t>
      </w:r>
      <w:r>
        <w:rPr>
          <w:rStyle w:val="s0"/>
        </w:rPr>
        <w:t>истории и культуры</w:t>
      </w:r>
      <w:r>
        <w:t xml:space="preserve">, ограниченное обязательствами по их охране. 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15" w:name="SUB130000"/>
      <w:bookmarkEnd w:id="15"/>
      <w:r>
        <w:rPr>
          <w:rStyle w:val="s3"/>
        </w:rPr>
        <w:t>Статья 13 излож</w:t>
      </w:r>
      <w:r>
        <w:rPr>
          <w:rStyle w:val="s3"/>
        </w:rPr>
        <w:t xml:space="preserve">ена в редакции </w:t>
      </w:r>
      <w:hyperlink r:id="rId68" w:anchor="sub_id=101201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69" w:anchor="sub_id=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" w:anchor="sub_id=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(см. </w:t>
      </w:r>
      <w:hyperlink r:id="rId71" w:anchor="sub_id=20000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2" w:anchor="sub_id=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13. Обязанности собственников</w:t>
      </w:r>
    </w:p>
    <w:p w:rsidR="00000000" w:rsidRDefault="00AC2367">
      <w:pPr>
        <w:ind w:firstLine="400"/>
        <w:jc w:val="both"/>
      </w:pPr>
      <w:r>
        <w:t>Собственники памятников истории и культуры осуществляют деятельность по их сохранению и об</w:t>
      </w:r>
      <w:r>
        <w:t xml:space="preserve">язаны: </w:t>
      </w:r>
    </w:p>
    <w:p w:rsidR="00000000" w:rsidRDefault="00AC2367">
      <w:pPr>
        <w:ind w:firstLine="400"/>
        <w:jc w:val="both"/>
      </w:pPr>
      <w:r>
        <w:t xml:space="preserve">1) принимать меры по обеспечению сохранности памятников истории и культуры; 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3" w:anchor="sub_id=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21.07.07 г. № 307-III </w:t>
      </w:r>
      <w:r>
        <w:rPr>
          <w:rStyle w:val="s3"/>
        </w:rPr>
        <w:t>(</w:t>
      </w:r>
      <w:hyperlink r:id="rId7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C2367">
      <w:pPr>
        <w:ind w:firstLine="400"/>
        <w:jc w:val="both"/>
      </w:pPr>
      <w:r>
        <w:rPr>
          <w:rStyle w:val="s0"/>
        </w:rPr>
        <w:t>3) уведомлять местные исполнительные органы областей, городов республиканского значения, столицы, районов (городов областного значения) о предполагаемых или свершившихся изменениях</w:t>
      </w:r>
      <w:r>
        <w:rPr>
          <w:rStyle w:val="s0"/>
        </w:rPr>
        <w:t xml:space="preserve"> прав собственности; </w:t>
      </w:r>
    </w:p>
    <w:p w:rsidR="00000000" w:rsidRDefault="00AC2367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75" w:anchor="sub_id=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21.07.07 г. № 307-III </w:t>
      </w:r>
      <w:r>
        <w:rPr>
          <w:rStyle w:val="s3"/>
        </w:rPr>
        <w:t>(</w:t>
      </w:r>
      <w:hyperlink r:id="rId76" w:anchor="sub_id=13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AC2367">
      <w:pPr>
        <w:jc w:val="both"/>
      </w:pPr>
      <w:r>
        <w:rPr>
          <w:rStyle w:val="s3"/>
        </w:rPr>
        <w:t xml:space="preserve">Подпункт 5 изложен в редакции </w:t>
      </w:r>
      <w:hyperlink r:id="rId77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8" w:anchor="sub_id=13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t xml:space="preserve">5) </w:t>
      </w:r>
      <w:hyperlink r:id="rId79" w:history="1">
        <w:r>
          <w:rPr>
            <w:rStyle w:val="a3"/>
          </w:rPr>
          <w:t>согласовывать проведение научно-реставрационных работ</w:t>
        </w:r>
      </w:hyperlink>
      <w:r>
        <w:t xml:space="preserve"> на памятниках истории и культуры международного и республиканского значения с уполномоченным органом;</w:t>
      </w:r>
    </w:p>
    <w:p w:rsidR="00000000" w:rsidRDefault="00AC2367">
      <w:pPr>
        <w:jc w:val="both"/>
      </w:pPr>
      <w:r>
        <w:rPr>
          <w:rStyle w:val="s3"/>
        </w:rPr>
        <w:t>Статья дополнена подпунктом 5-</w:t>
      </w:r>
      <w:r>
        <w:rPr>
          <w:rStyle w:val="s3"/>
        </w:rPr>
        <w:t xml:space="preserve">1 в соответствии с </w:t>
      </w:r>
      <w:hyperlink r:id="rId80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AC2367">
      <w:pPr>
        <w:ind w:firstLine="400"/>
        <w:jc w:val="both"/>
      </w:pPr>
      <w:r>
        <w:t xml:space="preserve">5-1) направлять в местные исполнительные органы областей, городов республиканского значения, столицы в установленном </w:t>
      </w:r>
      <w:hyperlink r:id="rId81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порядке уведомление о начале проведения научно-реставрационных работ на памятниках истории и культуры местного значения;</w:t>
      </w:r>
    </w:p>
    <w:p w:rsidR="00000000" w:rsidRDefault="00AC2367">
      <w:pPr>
        <w:ind w:firstLine="400"/>
        <w:jc w:val="both"/>
      </w:pPr>
      <w:r>
        <w:t>6) обеспеч</w:t>
      </w:r>
      <w:r>
        <w:t xml:space="preserve">ивать доступ к памятнику истории и культуры в научных, культурных и иных целях в порядке и пределах, устанавливаемых специальными договорами </w:t>
      </w:r>
      <w:r>
        <w:rPr>
          <w:rStyle w:val="s0"/>
        </w:rPr>
        <w:t>с местными исполнительными органами областей, городов республиканского значения, столицы, районов (городов областно</w:t>
      </w:r>
      <w:r>
        <w:rPr>
          <w:rStyle w:val="s0"/>
        </w:rPr>
        <w:t>го значения)</w:t>
      </w:r>
      <w:r>
        <w:t xml:space="preserve">. 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Обязательства собственников и пользователей памятников истории и культуры фиксируются в </w:t>
      </w:r>
      <w:hyperlink r:id="rId82" w:history="1">
        <w:r>
          <w:rPr>
            <w:rStyle w:val="a3"/>
          </w:rPr>
          <w:t>охранном обязательстве, выдаваемом</w:t>
        </w:r>
      </w:hyperlink>
      <w:r>
        <w:rPr>
          <w:rStyle w:val="s0"/>
        </w:rPr>
        <w:t xml:space="preserve"> </w:t>
      </w:r>
      <w:r>
        <w:rPr>
          <w:rStyle w:val="s0"/>
        </w:rPr>
        <w:t>местными исполнительными органами областей, городов республиканского значения, столицы.</w:t>
      </w:r>
    </w:p>
    <w:p w:rsidR="00000000" w:rsidRDefault="00AC2367">
      <w:pPr>
        <w:ind w:firstLine="400"/>
        <w:jc w:val="both"/>
      </w:pPr>
      <w:r>
        <w:rPr>
          <w:rStyle w:val="s0"/>
        </w:rPr>
        <w:t>Обязательства, предусмотренные в части первой настоящей статьи, в равной степени относятся и к пользователям памятников истории и культуры.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16" w:name="SUB140000"/>
      <w:bookmarkEnd w:id="16"/>
      <w:r>
        <w:rPr>
          <w:rStyle w:val="s3"/>
        </w:rPr>
        <w:t>Статья 14 изложена в редак</w:t>
      </w:r>
      <w:r>
        <w:rPr>
          <w:rStyle w:val="s3"/>
        </w:rPr>
        <w:t xml:space="preserve">ции </w:t>
      </w:r>
      <w:hyperlink r:id="rId83" w:anchor="sub_id=101201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84" w:anchor="sub_id=140000" w:history="1">
        <w:r>
          <w:rPr>
            <w:rStyle w:val="a3"/>
            <w:b/>
            <w:bCs/>
            <w:i/>
            <w:iCs/>
          </w:rPr>
          <w:t>см. стар. р</w:t>
        </w:r>
        <w:r>
          <w:rPr>
            <w:rStyle w:val="a3"/>
            <w:b/>
            <w:bCs/>
            <w:i/>
            <w:iCs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85" w:anchor="sub_id=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86" w:anchor="sub_id=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7" w:anchor="sub_id=7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01.03.11 г. № 414-IV (</w:t>
      </w:r>
      <w:hyperlink r:id="rId88" w:anchor="sub_id=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14. Изъяти</w:t>
      </w:r>
      <w:r>
        <w:rPr>
          <w:rStyle w:val="s1"/>
        </w:rPr>
        <w:t>е бесхозяйственно содержащихся памятников истории и культуры</w:t>
      </w:r>
    </w:p>
    <w:p w:rsidR="00000000" w:rsidRDefault="00AC2367">
      <w:pPr>
        <w:ind w:firstLine="400"/>
        <w:jc w:val="both"/>
      </w:pPr>
      <w:r>
        <w:rPr>
          <w:rStyle w:val="s0"/>
        </w:rPr>
        <w:t>В случаях, когда собственник памятников истории и культуры бесхозяйственно содержит эти памятники, что грозит утратой ими своего значения, такие памятники по решению суда изымаются у собственника</w:t>
      </w:r>
      <w:r>
        <w:rPr>
          <w:rStyle w:val="s0"/>
        </w:rPr>
        <w:t xml:space="preserve"> государством путем выкупа или продаются с публичных торгов с учетом особенностей, предусмотренных настоящей статьей.</w:t>
      </w:r>
    </w:p>
    <w:p w:rsidR="00000000" w:rsidRDefault="00AC2367">
      <w:pPr>
        <w:ind w:firstLine="400"/>
        <w:jc w:val="both"/>
      </w:pPr>
      <w:r>
        <w:rPr>
          <w:rStyle w:val="s0"/>
        </w:rPr>
        <w:t>Изъятие у собственника памятника истории и культуры, являющегося его жилым домом или жилым помещением, находящимся в частной собственности</w:t>
      </w:r>
      <w:r>
        <w:rPr>
          <w:rStyle w:val="s0"/>
        </w:rPr>
        <w:t>, не может быть осуществлено без предоставления ему иного жилого помещения в порядке, установленном законодательством Республики Казахстан, и соответствующей компенсации по договору.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17" w:name="SUB150000"/>
      <w:bookmarkEnd w:id="17"/>
      <w:r>
        <w:rPr>
          <w:rStyle w:val="s3"/>
        </w:rPr>
        <w:t xml:space="preserve">В статью 15 внесены изменения в соответствии с </w:t>
      </w:r>
      <w:hyperlink r:id="rId89" w:anchor="sub_id=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90" w:anchor="sub_id=1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1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92" w:anchor="sub_id=1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15. Преимущества при приобретении права собственности на памятник истории и культуры</w:t>
      </w:r>
    </w:p>
    <w:p w:rsidR="00000000" w:rsidRDefault="00AC2367">
      <w:pPr>
        <w:ind w:firstLine="400"/>
        <w:jc w:val="both"/>
      </w:pPr>
      <w:r>
        <w:t xml:space="preserve">Собственники частей памятника </w:t>
      </w:r>
      <w:r>
        <w:rPr>
          <w:rStyle w:val="s0"/>
        </w:rPr>
        <w:t>истории и культуры</w:t>
      </w:r>
      <w:r>
        <w:t xml:space="preserve">, находящегося в общей долевой собственности, имеют преимущественное право приобретения в собственность других частей этого памятника </w:t>
      </w:r>
      <w:r>
        <w:rPr>
          <w:rStyle w:val="s0"/>
        </w:rPr>
        <w:t>истории и культуры</w:t>
      </w:r>
      <w:r>
        <w:t xml:space="preserve">. </w:t>
      </w:r>
    </w:p>
    <w:p w:rsidR="00000000" w:rsidRDefault="00AC2367">
      <w:pPr>
        <w:ind w:firstLine="400"/>
        <w:jc w:val="both"/>
      </w:pPr>
      <w:r>
        <w:t>Преимущественное право приобретения других частей пам</w:t>
      </w:r>
      <w:r>
        <w:t xml:space="preserve">ятника </w:t>
      </w:r>
      <w:r>
        <w:rPr>
          <w:rStyle w:val="s0"/>
        </w:rPr>
        <w:t>истории и культуры</w:t>
      </w:r>
      <w:r>
        <w:t xml:space="preserve">, предусмотренное в части первой настоящей статьи, распространяется и на случаи, когда собственность покупателя имеет статус памятника </w:t>
      </w:r>
      <w:r>
        <w:rPr>
          <w:rStyle w:val="s0"/>
        </w:rPr>
        <w:t>истории и культуры</w:t>
      </w:r>
      <w:r>
        <w:t xml:space="preserve">. </w:t>
      </w:r>
    </w:p>
    <w:p w:rsidR="00000000" w:rsidRDefault="00AC2367">
      <w:pPr>
        <w:ind w:firstLine="400"/>
        <w:jc w:val="both"/>
      </w:pPr>
      <w:r>
        <w:rPr>
          <w:rStyle w:val="s0"/>
        </w:rPr>
        <w:t>При публичной продаже памятников истории и культуры государство имеет право</w:t>
      </w:r>
      <w:r>
        <w:rPr>
          <w:rStyle w:val="s0"/>
        </w:rPr>
        <w:t xml:space="preserve"> преимущественного их приобретения по рыночной (аукционной) цене за исключением случаев, оговоренных в частях первой и второй настоящей статьи. 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18" w:name="SUB160000"/>
      <w:bookmarkEnd w:id="18"/>
      <w:r>
        <w:rPr>
          <w:rStyle w:val="s3"/>
        </w:rPr>
        <w:t xml:space="preserve">В заголовок главы 3 внесены изменения в соответствии с </w:t>
      </w:r>
      <w:hyperlink r:id="rId93" w:anchor="sub_id=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94" w:anchor="sub_id=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center"/>
      </w:pPr>
      <w:r>
        <w:rPr>
          <w:rStyle w:val="s1"/>
        </w:rPr>
        <w:t xml:space="preserve">Глава 3. Государственное управление в области охраны </w:t>
      </w:r>
    </w:p>
    <w:p w:rsidR="00000000" w:rsidRDefault="00AC2367">
      <w:pPr>
        <w:ind w:firstLine="400"/>
        <w:jc w:val="center"/>
      </w:pPr>
      <w:r>
        <w:rPr>
          <w:rStyle w:val="s1"/>
        </w:rPr>
        <w:t>объектов историко-культурного наследия</w:t>
      </w:r>
    </w:p>
    <w:p w:rsidR="00000000" w:rsidRDefault="00AC2367">
      <w:pPr>
        <w:ind w:firstLine="400"/>
        <w:jc w:val="center"/>
      </w:pPr>
      <w:r>
        <w:rPr>
          <w:rStyle w:val="s1"/>
        </w:rPr>
        <w:t> </w:t>
      </w:r>
    </w:p>
    <w:p w:rsidR="00000000" w:rsidRDefault="00AC2367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95" w:anchor="sub_id=10120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96" w:anchor="sub_id=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98" w:anchor="sub_id=160000" w:history="1">
        <w:r>
          <w:rPr>
            <w:rStyle w:val="a3"/>
            <w:b/>
            <w:bCs/>
            <w:i/>
            <w:iCs/>
          </w:rPr>
          <w:t>см</w:t>
        </w:r>
        <w:r>
          <w:rPr>
            <w:rStyle w:val="a3"/>
            <w:b/>
            <w:bCs/>
            <w:i/>
            <w:iCs/>
          </w:rPr>
          <w:t>. стар. ред.</w:t>
        </w:r>
      </w:hyperlink>
      <w:r>
        <w:rPr>
          <w:rStyle w:val="s3"/>
        </w:rPr>
        <w:t xml:space="preserve">); изложена в редакции </w:t>
      </w:r>
      <w:hyperlink r:id="rId99" w:anchor="sub_id=13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0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" w:anchor="sub_id=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 xml:space="preserve">Статья 16. Должностные лица и система органов государственного управления в области защиты, сохранения </w:t>
      </w:r>
      <w:r>
        <w:rPr>
          <w:rStyle w:val="s1"/>
        </w:rPr>
        <w:t>и использования объектов историко-культурного наследия</w:t>
      </w:r>
    </w:p>
    <w:p w:rsidR="00000000" w:rsidRDefault="00AC2367">
      <w:pPr>
        <w:ind w:firstLine="400"/>
        <w:jc w:val="both"/>
      </w:pPr>
      <w:r>
        <w:rPr>
          <w:rStyle w:val="s0"/>
        </w:rPr>
        <w:t>Государственное управление в области защиты, сохранения и использования объектов историко-культурного наследия в Республике Казахстан осуществляют:</w:t>
      </w:r>
    </w:p>
    <w:p w:rsidR="00000000" w:rsidRDefault="00AC2367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AC2367">
      <w:pPr>
        <w:ind w:firstLine="400"/>
        <w:jc w:val="both"/>
      </w:pPr>
      <w:r>
        <w:rPr>
          <w:rStyle w:val="s0"/>
        </w:rPr>
        <w:t>2) Правительство Республики Казахстан;</w:t>
      </w:r>
    </w:p>
    <w:p w:rsidR="00000000" w:rsidRDefault="00AC2367">
      <w:pPr>
        <w:ind w:firstLine="400"/>
        <w:jc w:val="both"/>
      </w:pPr>
      <w:r>
        <w:rPr>
          <w:rStyle w:val="s0"/>
        </w:rPr>
        <w:t>3) уполномоченный орган;</w:t>
      </w:r>
    </w:p>
    <w:p w:rsidR="00000000" w:rsidRDefault="00AC2367">
      <w:pPr>
        <w:ind w:firstLine="400"/>
        <w:jc w:val="both"/>
      </w:pPr>
      <w:r>
        <w:rPr>
          <w:rStyle w:val="s0"/>
        </w:rPr>
        <w:t>4) местные исполнительные органы областей, городов республиканского значения, столицы, районов, городов областного значения.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19" w:name="SUB170000"/>
      <w:bookmarkEnd w:id="19"/>
      <w:r>
        <w:rPr>
          <w:rStyle w:val="s3"/>
        </w:rPr>
        <w:t xml:space="preserve">В статью 17 внесены изменения в соответствии с </w:t>
      </w:r>
      <w:hyperlink r:id="rId102" w:anchor="sub_id=10120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03" w:anchor="sub_id=1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4" w:anchor="sub_id=1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21.07.07 г. № 307-III (см. </w:t>
      </w:r>
      <w:hyperlink r:id="rId105" w:anchor="sub_id=20000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6" w:anchor="sub_id=1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" w:anchor="sub_id=13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</w:t>
      </w:r>
      <w:r>
        <w:rPr>
          <w:rStyle w:val="s3"/>
        </w:rPr>
        <w:t xml:space="preserve">ены в действие по истечении трех месяцев после его первого официального </w:t>
      </w:r>
      <w:hyperlink r:id="rId108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" w:anchor="sub_id=1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15.07.11 г. № 461-IV (введен в действие по истечении шести месяцев после его первого официального </w:t>
      </w:r>
      <w:hyperlink r:id="rId111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2" w:anchor="sub_id=1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3" w:anchor="sub_id=161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09.14 г. № 239-V (</w:t>
      </w:r>
      <w:hyperlink r:id="rId114" w:anchor="sub_id=1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left="1200" w:hanging="800"/>
        <w:jc w:val="both"/>
      </w:pPr>
      <w:r>
        <w:rPr>
          <w:rStyle w:val="s1"/>
        </w:rPr>
        <w:t xml:space="preserve">Статья 17. Компетенция Правительства Республики Казахстан в области охраны и использования объектов историко-культурного наследия </w:t>
      </w:r>
    </w:p>
    <w:p w:rsidR="00000000" w:rsidRDefault="00AC2367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AC2367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охраны и использования объектов историко-культурного наследия;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115" w:history="1">
        <w:r>
          <w:rPr>
            <w:rStyle w:val="a3"/>
          </w:rPr>
          <w:t>полож</w:t>
        </w:r>
        <w:r>
          <w:rPr>
            <w:rStyle w:val="a3"/>
          </w:rPr>
          <w:t>ение</w:t>
        </w:r>
      </w:hyperlink>
      <w:r>
        <w:rPr>
          <w:rStyle w:val="s0"/>
        </w:rPr>
        <w:t xml:space="preserve"> об уполномоченном органе;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116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Национальном пантеоне;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4) выполняет иные функции, возложенные на него </w:t>
      </w:r>
      <w:hyperlink r:id="rId11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20" w:name="SUB180000"/>
      <w:bookmarkEnd w:id="20"/>
      <w:r>
        <w:rPr>
          <w:rStyle w:val="s3"/>
        </w:rPr>
        <w:t xml:space="preserve">Статья 18 изложена в редакции </w:t>
      </w:r>
      <w:hyperlink r:id="rId118" w:anchor="sub_id=101201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</w:t>
      </w:r>
      <w:r>
        <w:rPr>
          <w:rStyle w:val="s3"/>
        </w:rPr>
        <w:t>ден в действие с 1 января 2005 г.) (</w:t>
      </w:r>
      <w:hyperlink r:id="rId119" w:anchor="sub_id=1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0" w:anchor="sub_id=18" w:history="1">
        <w:r>
          <w:rPr>
            <w:rStyle w:val="a3"/>
            <w:b/>
            <w:bCs/>
            <w:i/>
            <w:iCs/>
          </w:rPr>
          <w:t>Закон</w:t>
        </w:r>
        <w:r>
          <w:rPr>
            <w:rStyle w:val="a3"/>
            <w:b/>
            <w:bCs/>
            <w:i/>
            <w:iCs/>
          </w:rPr>
          <w:t>ом</w:t>
        </w:r>
      </w:hyperlink>
      <w:r>
        <w:rPr>
          <w:rStyle w:val="s3"/>
        </w:rPr>
        <w:t xml:space="preserve"> РК от 21.07.07 г. № 307-III (см. </w:t>
      </w:r>
      <w:hyperlink r:id="rId121" w:anchor="sub_id=20000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2" w:anchor="sub_id=1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1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4" w:history="1">
        <w:r>
          <w:rPr>
            <w:rStyle w:val="a3"/>
            <w:b/>
            <w:bCs/>
            <w:i/>
            <w:iCs/>
          </w:rPr>
          <w:t>опубл</w:t>
        </w:r>
        <w:r>
          <w:rPr>
            <w:rStyle w:val="a3"/>
            <w:b/>
            <w:bCs/>
            <w:i/>
            <w:iCs/>
          </w:rPr>
          <w:t>икования</w:t>
        </w:r>
      </w:hyperlink>
      <w:r>
        <w:rPr>
          <w:rStyle w:val="s3"/>
        </w:rPr>
        <w:t>) (</w:t>
      </w:r>
      <w:hyperlink r:id="rId125" w:anchor="sub_id=1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61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7" w:anchor="sub_id=1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18. Компетенция местных исполнительных органов областей, городов республиканского значения, столицы, районов (городов областного значения)</w:t>
      </w:r>
    </w:p>
    <w:p w:rsidR="00000000" w:rsidRDefault="00AC2367">
      <w:pPr>
        <w:ind w:firstLine="400"/>
        <w:jc w:val="both"/>
      </w:pPr>
      <w:r>
        <w:t>Местные ис</w:t>
      </w:r>
      <w:r>
        <w:t xml:space="preserve">полнительные органы областей, городов республиканского значения, столицы: </w:t>
      </w:r>
    </w:p>
    <w:p w:rsidR="00000000" w:rsidRDefault="00AC2367">
      <w:pPr>
        <w:ind w:firstLine="400"/>
        <w:jc w:val="both"/>
      </w:pPr>
      <w:r>
        <w:rPr>
          <w:rStyle w:val="s0"/>
        </w:rPr>
        <w:t>1) обеспечивают выявление, учет, охрану, использование объектов историко-культурного наследия и проведение научно-реставрационных работ на памятниках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>2) Исключен</w:t>
      </w:r>
      <w:r>
        <w:rPr>
          <w:rStyle w:val="s0"/>
        </w:rPr>
        <w:t xml:space="preserve"> в соответствии с </w:t>
      </w:r>
      <w:hyperlink r:id="rId128" w:anchor="sub_id=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21.07.07 г. № 307-III </w:t>
      </w:r>
      <w:r>
        <w:rPr>
          <w:rStyle w:val="s3"/>
        </w:rPr>
        <w:t>(</w:t>
      </w:r>
      <w:hyperlink r:id="rId12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t>3) предусматривают ме</w:t>
      </w:r>
      <w:r>
        <w:t xml:space="preserve">роприятия по организации учета, охраны и </w:t>
      </w:r>
      <w:r>
        <w:rPr>
          <w:rStyle w:val="s0"/>
        </w:rPr>
        <w:t>научно-реставрационных работ на памятниках истории и культуры</w:t>
      </w:r>
      <w:r>
        <w:t xml:space="preserve"> местного значения в планах экономического и социального развития соответствующих территорий; 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4) решают вопрос о предоставлении в пользование памятников </w:t>
      </w:r>
      <w:r>
        <w:rPr>
          <w:rStyle w:val="s0"/>
        </w:rPr>
        <w:t>истории и культуры местного значения, являющихся государственной собственностью;</w:t>
      </w:r>
    </w:p>
    <w:p w:rsidR="00000000" w:rsidRDefault="00AC2367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130" w:anchor="sub_id=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21.07.07 г. № 307-III </w:t>
      </w:r>
      <w:r>
        <w:rPr>
          <w:rStyle w:val="s3"/>
        </w:rPr>
        <w:t>(</w:t>
      </w:r>
      <w:hyperlink r:id="rId13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t>6) по согласованию с уполномоченным органом при разработке и утверждении проектов планировки, застройки и реконструкции городов и других населенных пунктов обеспечивают выполнение мероп</w:t>
      </w:r>
      <w:r>
        <w:t xml:space="preserve">риятий по выявлению, изучению, сохранению памятников истории и культуры всех категорий, составление </w:t>
      </w:r>
      <w:r>
        <w:rPr>
          <w:rStyle w:val="s0"/>
        </w:rPr>
        <w:t>историко-архитектурных</w:t>
      </w:r>
      <w:r>
        <w:t xml:space="preserve"> опорных планов и карт-схем; </w:t>
      </w:r>
    </w:p>
    <w:p w:rsidR="00000000" w:rsidRDefault="00AC2367">
      <w:pPr>
        <w:ind w:firstLine="400"/>
        <w:jc w:val="both"/>
      </w:pPr>
      <w:r>
        <w:t>7) оформляют охранные обязательства на памятники истории и культуры и контролируют их выполнение собстве</w:t>
      </w:r>
      <w:r>
        <w:t xml:space="preserve">нниками и пользователями; </w:t>
      </w:r>
    </w:p>
    <w:p w:rsidR="00000000" w:rsidRDefault="00AC2367">
      <w:pPr>
        <w:ind w:firstLine="400"/>
        <w:jc w:val="both"/>
      </w:pPr>
      <w:r>
        <w:t xml:space="preserve">8) ходатайствуют о привлечении к ответственности </w:t>
      </w:r>
      <w:r>
        <w:rPr>
          <w:rStyle w:val="s0"/>
        </w:rPr>
        <w:t>физических и юридических лиц</w:t>
      </w:r>
      <w:r>
        <w:t xml:space="preserve">, нарушающих законодательство Республики Казахстан об охране и использовании памятников истории и культуры; </w:t>
      </w:r>
    </w:p>
    <w:p w:rsidR="00000000" w:rsidRDefault="00AC2367">
      <w:pPr>
        <w:ind w:firstLine="400"/>
        <w:jc w:val="both"/>
      </w:pPr>
      <w:r>
        <w:t xml:space="preserve">9) вносят в местный представительный орган </w:t>
      </w:r>
      <w:r>
        <w:rPr>
          <w:rStyle w:val="s0"/>
        </w:rPr>
        <w:t>области, города республиканского значения, столицы</w:t>
      </w:r>
      <w:r>
        <w:t xml:space="preserve"> предложения по образованию комиссий по охране памятников истории и культуры; </w:t>
      </w:r>
    </w:p>
    <w:p w:rsidR="00000000" w:rsidRDefault="00AC2367">
      <w:pPr>
        <w:ind w:firstLine="400"/>
        <w:jc w:val="both"/>
      </w:pPr>
      <w:r>
        <w:t xml:space="preserve">10) ведут работу по выявлению, учету, охране </w:t>
      </w:r>
      <w:r>
        <w:rPr>
          <w:rStyle w:val="s0"/>
        </w:rPr>
        <w:t>объектов историко-культурного наследия</w:t>
      </w:r>
      <w:r>
        <w:t xml:space="preserve">; </w:t>
      </w:r>
    </w:p>
    <w:p w:rsidR="00000000" w:rsidRDefault="00AC2367">
      <w:pPr>
        <w:jc w:val="both"/>
      </w:pPr>
      <w:r>
        <w:rPr>
          <w:rStyle w:val="s3"/>
        </w:rPr>
        <w:t>Часть первая статьи 18 дополнена подпункт</w:t>
      </w:r>
      <w:r>
        <w:rPr>
          <w:rStyle w:val="s3"/>
        </w:rPr>
        <w:t xml:space="preserve">ами 10-1 и 10-2 в соответствии с </w:t>
      </w:r>
      <w:hyperlink r:id="rId132" w:anchor="sub_id=1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28.10.15 г. № 368-V </w:t>
      </w:r>
    </w:p>
    <w:p w:rsidR="00000000" w:rsidRDefault="00AC2367">
      <w:pPr>
        <w:ind w:firstLine="400"/>
        <w:jc w:val="both"/>
      </w:pPr>
      <w:r>
        <w:rPr>
          <w:rStyle w:val="s0"/>
        </w:rPr>
        <w:t>10-1) ведут работу по установлению новых сооружений монументального искусства;</w:t>
      </w:r>
    </w:p>
    <w:p w:rsidR="00000000" w:rsidRDefault="00AC2367">
      <w:pPr>
        <w:jc w:val="both"/>
      </w:pPr>
      <w:r>
        <w:rPr>
          <w:rStyle w:val="s3"/>
        </w:rPr>
        <w:t xml:space="preserve">См. </w:t>
      </w:r>
      <w:hyperlink r:id="rId133" w:anchor="sub_id=100" w:history="1">
        <w:r>
          <w:rPr>
            <w:rStyle w:val="a3"/>
            <w:b/>
            <w:bCs/>
            <w:i/>
            <w:iCs/>
          </w:rPr>
          <w:t>Правила</w:t>
        </w:r>
      </w:hyperlink>
      <w:r>
        <w:rPr>
          <w:rStyle w:val="s3"/>
        </w:rPr>
        <w:t xml:space="preserve"> установления новых сооружений монументального искусства</w:t>
      </w:r>
    </w:p>
    <w:p w:rsidR="00000000" w:rsidRDefault="00AC2367">
      <w:pPr>
        <w:ind w:firstLine="400"/>
        <w:jc w:val="both"/>
      </w:pPr>
      <w:r>
        <w:rPr>
          <w:rStyle w:val="s0"/>
        </w:rPr>
        <w:t>10-2) ведут работу по установлению мемориальных досок;</w:t>
      </w:r>
    </w:p>
    <w:p w:rsidR="00000000" w:rsidRDefault="00AC2367">
      <w:pPr>
        <w:jc w:val="both"/>
      </w:pPr>
      <w:r>
        <w:rPr>
          <w:rStyle w:val="s3"/>
        </w:rPr>
        <w:t xml:space="preserve">См. </w:t>
      </w:r>
      <w:hyperlink r:id="rId134" w:anchor="sub_id=1" w:history="1">
        <w:r>
          <w:rPr>
            <w:rStyle w:val="a3"/>
            <w:b/>
            <w:bCs/>
            <w:i/>
            <w:iCs/>
          </w:rPr>
          <w:t>Критерии</w:t>
        </w:r>
      </w:hyperlink>
      <w:r>
        <w:rPr>
          <w:rStyle w:val="s3"/>
        </w:rPr>
        <w:t xml:space="preserve"> и </w:t>
      </w:r>
      <w:hyperlink r:id="rId135" w:anchor="sub_id=100" w:history="1">
        <w:r>
          <w:rPr>
            <w:rStyle w:val="a3"/>
            <w:b/>
            <w:bCs/>
            <w:i/>
            <w:iCs/>
          </w:rPr>
          <w:t>Правила</w:t>
        </w:r>
      </w:hyperlink>
      <w:r>
        <w:rPr>
          <w:rStyle w:val="s3"/>
        </w:rPr>
        <w:t xml:space="preserve"> установления мемориальных досок</w:t>
      </w:r>
    </w:p>
    <w:p w:rsidR="00000000" w:rsidRDefault="00AC2367">
      <w:pPr>
        <w:ind w:firstLine="400"/>
        <w:jc w:val="both"/>
      </w:pPr>
      <w:r>
        <w:t xml:space="preserve">11) рассматривают и согласовывают научно-проектную документацию на все виды работ по памятникам истории и культуры и их охранным зонам, проекты планировки, застройки и реконструкции; </w:t>
      </w:r>
    </w:p>
    <w:p w:rsidR="00000000" w:rsidRDefault="00AC2367">
      <w:pPr>
        <w:ind w:firstLine="400"/>
        <w:jc w:val="both"/>
      </w:pPr>
      <w:r>
        <w:t xml:space="preserve">12) осуществляют охрану и использование памятников истории и культуры и </w:t>
      </w:r>
      <w:r>
        <w:t>объектов окружающей среды, связанных с памятниками истории и культуры, по согласованию с заинтересованными государственными органами;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13) осуществляют государственный контроль за использованием и порядком содержания, а также за исполнением археологических </w:t>
      </w:r>
      <w:r>
        <w:rPr>
          <w:rStyle w:val="s0"/>
        </w:rPr>
        <w:t>и научно-реставрационных работ на памятниках истории и культуры местного значения на соответствующих территориях:</w:t>
      </w:r>
    </w:p>
    <w:p w:rsidR="00000000" w:rsidRDefault="00AC2367">
      <w:pPr>
        <w:ind w:firstLine="400"/>
        <w:jc w:val="both"/>
      </w:pPr>
      <w:r>
        <w:rPr>
          <w:rStyle w:val="s0"/>
        </w:rPr>
        <w:t>14) выдают собственникам и пользователям памятников истории и культуры предписания о нарушении ими настоящего Закона;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15) применяет иные меры </w:t>
      </w:r>
      <w:r>
        <w:rPr>
          <w:rStyle w:val="s0"/>
        </w:rPr>
        <w:t>административного воздействия на основаниях и в порядке, предусмотренных законодательством Республики Казахстан об административных правонарушениях;</w:t>
      </w:r>
    </w:p>
    <w:p w:rsidR="00000000" w:rsidRDefault="00AC2367">
      <w:pPr>
        <w:ind w:firstLine="400"/>
        <w:jc w:val="both"/>
      </w:pPr>
      <w:r>
        <w:rPr>
          <w:rStyle w:val="s0"/>
        </w:rPr>
        <w:t>16) осуществляют в интересах местного государственного управления иные полномочия, возлагаемые на местные и</w:t>
      </w:r>
      <w:r>
        <w:rPr>
          <w:rStyle w:val="s0"/>
        </w:rPr>
        <w:t>сполнительные органы законодательством Республики Казахстан;</w:t>
      </w:r>
    </w:p>
    <w:p w:rsidR="00000000" w:rsidRDefault="00AC2367">
      <w:pPr>
        <w:ind w:firstLine="400"/>
        <w:jc w:val="both"/>
      </w:pPr>
      <w:r>
        <w:rPr>
          <w:rStyle w:val="s0"/>
        </w:rPr>
        <w:t>17) признают объекты историко-культурного наследия памятниками истории и культуры местного значения и включают в Государственный список памятников истории и культуры местного значения на основани</w:t>
      </w:r>
      <w:r>
        <w:rPr>
          <w:rStyle w:val="s0"/>
        </w:rPr>
        <w:t>и заключения историко-культурной экспертизы;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18) лишают памятник истории и культуры местного значения его статуса и исключают из Государственного списка памятников истории и культуры местного значения на основании заключения историко-культурной экспертизы </w:t>
      </w:r>
      <w:r>
        <w:rPr>
          <w:rStyle w:val="s0"/>
        </w:rPr>
        <w:t xml:space="preserve">и требований </w:t>
      </w:r>
      <w:hyperlink w:anchor="sub50000" w:history="1">
        <w:r>
          <w:rPr>
            <w:rStyle w:val="a3"/>
          </w:rPr>
          <w:t>части пятой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AC2367">
      <w:pPr>
        <w:ind w:firstLine="400"/>
        <w:jc w:val="both"/>
      </w:pPr>
      <w:r>
        <w:t xml:space="preserve">Местные исполнительные органы районов (городов областного значения) на своей территории: </w:t>
      </w:r>
    </w:p>
    <w:p w:rsidR="00000000" w:rsidRDefault="00AC2367">
      <w:pPr>
        <w:ind w:firstLine="400"/>
        <w:jc w:val="both"/>
      </w:pPr>
      <w:r>
        <w:t xml:space="preserve">1) содействуют организации шефства </w:t>
      </w:r>
      <w:r>
        <w:rPr>
          <w:rStyle w:val="s0"/>
        </w:rPr>
        <w:t xml:space="preserve">физических и юридических лиц </w:t>
      </w:r>
      <w:r>
        <w:t>над памятниками ис</w:t>
      </w:r>
      <w:r>
        <w:t xml:space="preserve">тории и культуры; </w:t>
      </w:r>
    </w:p>
    <w:p w:rsidR="00000000" w:rsidRDefault="00AC2367">
      <w:pPr>
        <w:ind w:firstLine="400"/>
        <w:jc w:val="both"/>
      </w:pPr>
      <w:r>
        <w:t xml:space="preserve">2) привлекают общественность к проведению мероприятий по охране и пропаганде памятников истории и культуры; </w:t>
      </w:r>
    </w:p>
    <w:p w:rsidR="00000000" w:rsidRDefault="00AC2367">
      <w:pPr>
        <w:ind w:firstLine="400"/>
        <w:jc w:val="both"/>
      </w:pPr>
      <w:r>
        <w:t xml:space="preserve">3) обеспечивают соблюдение законодательства Республики Казахстан об охране и использовании </w:t>
      </w:r>
      <w:r>
        <w:rPr>
          <w:rStyle w:val="s0"/>
        </w:rPr>
        <w:t>объектов историко-культурного наследи</w:t>
      </w:r>
      <w:r>
        <w:rPr>
          <w:rStyle w:val="s0"/>
        </w:rPr>
        <w:t>я</w:t>
      </w:r>
      <w:r>
        <w:t xml:space="preserve">; </w:t>
      </w:r>
    </w:p>
    <w:p w:rsidR="00000000" w:rsidRDefault="00AC2367">
      <w:pPr>
        <w:ind w:firstLine="400"/>
        <w:jc w:val="both"/>
      </w:pPr>
      <w:r>
        <w:t xml:space="preserve">4) по представлению уполномоченного органа решают вопрос о приостановлении, а также запрещении строительных и иных работ, создающих опасность для памятников истории и культуры; </w:t>
      </w:r>
    </w:p>
    <w:p w:rsidR="00000000" w:rsidRDefault="00AC2367">
      <w:pPr>
        <w:ind w:firstLine="400"/>
        <w:jc w:val="both"/>
      </w:pPr>
      <w:r>
        <w:t>5) вносят предложения в местные исполнительные органы областей, городов ре</w:t>
      </w:r>
      <w:r>
        <w:t xml:space="preserve">спубликанского значения, столицы или в уполномоченный орган в пределах их компетенции, по устранению порчи, угрозы разрушения памятников истории и культуры; </w:t>
      </w:r>
    </w:p>
    <w:p w:rsidR="00000000" w:rsidRDefault="00AC2367">
      <w:pPr>
        <w:ind w:firstLine="400"/>
        <w:jc w:val="both"/>
      </w:pPr>
      <w:r>
        <w:rPr>
          <w:rStyle w:val="s0"/>
        </w:rPr>
        <w:t>6) на основании историко-культурной экспертизы вносят предложения об объявлении охраняемыми объект</w:t>
      </w:r>
      <w:r>
        <w:rPr>
          <w:rStyle w:val="s0"/>
        </w:rPr>
        <w:t>ов историко-культурного наследия;</w:t>
      </w:r>
    </w:p>
    <w:p w:rsidR="00000000" w:rsidRDefault="00AC2367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AC2367">
      <w:pPr>
        <w:ind w:firstLine="400"/>
        <w:jc w:val="both"/>
      </w:pPr>
      <w:r>
        <w:rPr>
          <w:rStyle w:val="s3"/>
        </w:rPr>
        <w:t> </w:t>
      </w:r>
    </w:p>
    <w:p w:rsidR="00000000" w:rsidRDefault="00AC2367">
      <w:pPr>
        <w:jc w:val="both"/>
      </w:pPr>
      <w:bookmarkStart w:id="21" w:name="SUB190000"/>
      <w:bookmarkEnd w:id="21"/>
      <w:r>
        <w:rPr>
          <w:rStyle w:val="s3"/>
        </w:rPr>
        <w:t xml:space="preserve">Статья 19 изложена в редакции </w:t>
      </w:r>
      <w:hyperlink r:id="rId136" w:anchor="sub_id=1012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3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21.07.07 г. № 307-III (см. </w:t>
      </w:r>
      <w:hyperlink r:id="rId139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1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4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9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4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(введен в действие по истечении шести месяц</w:t>
      </w:r>
      <w:r>
        <w:rPr>
          <w:rStyle w:val="s3"/>
        </w:rPr>
        <w:t xml:space="preserve">ев после дня его первого официального </w:t>
      </w:r>
      <w:hyperlink r:id="rId15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16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19. Компетенция уполномоченного органа</w:t>
      </w:r>
    </w:p>
    <w:p w:rsidR="00000000" w:rsidRDefault="00AC2367">
      <w:pPr>
        <w:ind w:firstLine="400"/>
        <w:jc w:val="both"/>
      </w:pPr>
      <w:hyperlink r:id="rId155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AC2367">
      <w:pPr>
        <w:ind w:firstLine="400"/>
        <w:jc w:val="both"/>
      </w:pPr>
      <w:r>
        <w:rPr>
          <w:rStyle w:val="s00"/>
        </w:rPr>
        <w:t>1) реализует государственную политику в области охраны и использования памятников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>2) осуществляет государственный контроль за исполнением археологических и научно-реставрационных</w:t>
      </w:r>
      <w:r>
        <w:rPr>
          <w:rStyle w:val="s0"/>
        </w:rPr>
        <w:t xml:space="preserve"> работ на памятниках истории и культуры международного и республиканского значения;</w:t>
      </w:r>
    </w:p>
    <w:p w:rsidR="00000000" w:rsidRDefault="00AC2367">
      <w:pPr>
        <w:ind w:firstLine="400"/>
        <w:jc w:val="both"/>
      </w:pPr>
      <w:r>
        <w:rPr>
          <w:rStyle w:val="s0"/>
        </w:rPr>
        <w:t>3) разрабатывает и утверждает нормативные правовые акты по вопросам охраны и использования памятников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4) осуществляет лицензирование деятельности по осуществлению археологических и (или) научно-реставрационных работ на памятниках истории и культуры в соответствии с </w:t>
      </w:r>
      <w:hyperlink r:id="rId15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«О разрешениях и уведомлениях»;</w:t>
      </w:r>
    </w:p>
    <w:p w:rsidR="00000000" w:rsidRDefault="00AC2367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57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05.05.17 г. № 60-VI</w:t>
      </w:r>
    </w:p>
    <w:p w:rsidR="00000000" w:rsidRDefault="00AC2367">
      <w:pPr>
        <w:ind w:firstLine="400"/>
        <w:jc w:val="both"/>
      </w:pPr>
      <w:r>
        <w:rPr>
          <w:rStyle w:val="s0"/>
        </w:rPr>
        <w:t>4-1) утверждает нормативы расценок выполнения научно-рестав</w:t>
      </w:r>
      <w:r>
        <w:rPr>
          <w:rStyle w:val="s0"/>
        </w:rPr>
        <w:t>рационных работ на памятниках истории и культуры, находящихся в государственной собственности;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58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5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jc w:val="both"/>
      </w:pPr>
      <w:r>
        <w:rPr>
          <w:rStyle w:val="s3"/>
        </w:rPr>
        <w:t xml:space="preserve">Подпункт 6 изложен в редакции </w:t>
      </w:r>
      <w:hyperlink r:id="rId160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368-V (</w:t>
      </w:r>
      <w:hyperlink r:id="rId161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0"/>
        </w:rPr>
        <w:t>6) согласовывает предоставление в пользование памятников истории и культуры международного и республиканского значения, являющихся государственной собственностью;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16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историко-культурной экспертизы;</w:t>
      </w:r>
    </w:p>
    <w:p w:rsidR="00000000" w:rsidRDefault="00AC2367">
      <w:pPr>
        <w:ind w:firstLine="400"/>
        <w:jc w:val="both"/>
      </w:pPr>
      <w:r>
        <w:rPr>
          <w:rStyle w:val="s0"/>
        </w:rPr>
        <w:t>8) согласовывает проекты планировки, застройки и реконструкции городов и других населенных пунктов, имеющих памятники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>9)</w:t>
      </w:r>
      <w:r>
        <w:rPr>
          <w:rStyle w:val="s0"/>
        </w:rPr>
        <w:t xml:space="preserve"> обеспечивает соблюдение требований законодательства Республики Казахстан в области охраны и использования объектов историко-культурного наследия;</w:t>
      </w:r>
    </w:p>
    <w:p w:rsidR="00000000" w:rsidRDefault="00AC2367">
      <w:pPr>
        <w:ind w:firstLine="400"/>
        <w:jc w:val="both"/>
      </w:pPr>
      <w:r>
        <w:rPr>
          <w:rStyle w:val="s0"/>
        </w:rPr>
        <w:t>10) осуществляет государственный контроль за использованием и порядком содержания памятников истории и культу</w:t>
      </w:r>
      <w:r>
        <w:rPr>
          <w:rStyle w:val="s0"/>
        </w:rPr>
        <w:t>ры международного и республиканского значения;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11) применяет иные меры административного воздействия на основаниях и в порядке, предусмотренных </w:t>
      </w:r>
      <w:hyperlink r:id="rId16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</w:t>
      </w:r>
      <w:r>
        <w:rPr>
          <w:rStyle w:val="s0"/>
        </w:rPr>
        <w:t>истративных правонарушениях;</w:t>
      </w:r>
    </w:p>
    <w:p w:rsidR="00000000" w:rsidRDefault="00AC2367">
      <w:pPr>
        <w:jc w:val="both"/>
      </w:pPr>
      <w:r>
        <w:rPr>
          <w:rStyle w:val="s3"/>
        </w:rPr>
        <w:t xml:space="preserve">Подпункт 12 изложен в редакции </w:t>
      </w:r>
      <w:hyperlink r:id="rId164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368-V (</w:t>
      </w:r>
      <w:hyperlink r:id="rId16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0"/>
        </w:rPr>
        <w:t>12) осуществляет контроль за установкой новых сооружений монументального искусства;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13) разрабатывает и утверждает </w:t>
      </w:r>
      <w:hyperlink r:id="rId16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определения и режим использования охранных зон, зон регулирования застройки и зон охраняемого природного ландшафта объектов историко-культурного наследия.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67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6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14-1) устанавливает </w:t>
      </w:r>
      <w:hyperlink r:id="rId169" w:history="1">
        <w:r>
          <w:rPr>
            <w:rStyle w:val="a3"/>
          </w:rPr>
          <w:t>ставки арендной платы</w:t>
        </w:r>
      </w:hyperlink>
      <w:r>
        <w:rPr>
          <w:rStyle w:val="s0"/>
        </w:rPr>
        <w:t xml:space="preserve"> за </w:t>
      </w:r>
      <w:r>
        <w:rPr>
          <w:rStyle w:val="s0"/>
        </w:rPr>
        <w:t>использование памятников истории и культуры, находящихся в государственной собственности;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14-2) утверждает </w:t>
      </w:r>
      <w:hyperlink r:id="rId17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охраны и содержания памятников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14-3) утверждает </w:t>
      </w:r>
      <w:hyperlink r:id="rId17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выявления, учета, придания и лишения статуса памятников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14-4) утверждает </w:t>
      </w:r>
      <w:hyperlink r:id="rId17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охранных обязатель</w:t>
      </w:r>
      <w:r>
        <w:rPr>
          <w:rStyle w:val="s0"/>
        </w:rPr>
        <w:t>ств на памятники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14-5) утверждает </w:t>
      </w:r>
      <w:hyperlink r:id="rId173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>, предъявляемые при лицензировании деятельности по осуществлению археологических и (или) научно-реставрационны</w:t>
      </w:r>
      <w:r>
        <w:rPr>
          <w:rStyle w:val="s0"/>
        </w:rPr>
        <w:t>х работ на памятниках истории и культуры;</w:t>
      </w:r>
    </w:p>
    <w:p w:rsidR="00000000" w:rsidRDefault="00AC2367">
      <w:pPr>
        <w:jc w:val="both"/>
      </w:pPr>
      <w:r>
        <w:rPr>
          <w:rStyle w:val="s3"/>
        </w:rPr>
        <w:t xml:space="preserve">Подпункт 14-6 изложен в редакции </w:t>
      </w:r>
      <w:hyperlink r:id="rId174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368-V (</w:t>
      </w:r>
      <w:hyperlink r:id="rId175" w:anchor="sub_id=19001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14-6) утверждает </w:t>
      </w:r>
      <w:hyperlink r:id="rId17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предоставления в пользование памятников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14-7) утверждает Государственный </w:t>
      </w:r>
      <w:hyperlink r:id="rId177" w:history="1">
        <w:r>
          <w:rPr>
            <w:rStyle w:val="a3"/>
          </w:rPr>
          <w:t>список</w:t>
        </w:r>
      </w:hyperlink>
      <w:r>
        <w:rPr>
          <w:rStyle w:val="s0"/>
        </w:rPr>
        <w:t xml:space="preserve"> памятников истории и культуры республиканского значения;</w:t>
      </w:r>
    </w:p>
    <w:p w:rsidR="00000000" w:rsidRDefault="00AC2367">
      <w:pPr>
        <w:ind w:firstLine="400"/>
        <w:jc w:val="both"/>
      </w:pPr>
      <w:r>
        <w:rPr>
          <w:rStyle w:val="s0"/>
        </w:rPr>
        <w:t>14-8) лишает памятник истории и культуры республиканского значения его статуса и исключает его из Государственного списка памятников истории и культуры республиканского значения по согласованию со специальной комиссией уполномоченного органа на основании з</w:t>
      </w:r>
      <w:r>
        <w:rPr>
          <w:rStyle w:val="s0"/>
        </w:rPr>
        <w:t xml:space="preserve">аключения историко-культурной экспертизы и требований </w:t>
      </w:r>
      <w:hyperlink w:anchor="sub50000" w:history="1">
        <w:r>
          <w:rPr>
            <w:rStyle w:val="a3"/>
          </w:rPr>
          <w:t>части пятой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AC2367">
      <w:pPr>
        <w:jc w:val="both"/>
      </w:pPr>
      <w:r>
        <w:rPr>
          <w:rStyle w:val="s3"/>
        </w:rPr>
        <w:t xml:space="preserve">Статья дополнена подпунктами 14-9 - 14-12 в соответствии с </w:t>
      </w:r>
      <w:hyperlink r:id="rId178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368-V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14-9) утверждает </w:t>
      </w:r>
      <w:hyperlink r:id="rId17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научно-реставрационных работ на памятниках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14-10) утверждает </w:t>
      </w:r>
      <w:hyperlink r:id="rId18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установления новых сооружений монументального искусства;</w:t>
      </w:r>
    </w:p>
    <w:p w:rsidR="00000000" w:rsidRDefault="00AC2367">
      <w:pPr>
        <w:ind w:firstLine="400"/>
        <w:jc w:val="both"/>
      </w:pPr>
      <w:r>
        <w:rPr>
          <w:rStyle w:val="s0"/>
        </w:rPr>
        <w:t>14-11) создает комиссию по установлению новых сооружений монументального искусства и утверждает положение о ней;</w:t>
      </w:r>
    </w:p>
    <w:p w:rsidR="00000000" w:rsidRDefault="00AC2367">
      <w:pPr>
        <w:ind w:firstLine="400"/>
        <w:jc w:val="both"/>
      </w:pPr>
      <w:r>
        <w:rPr>
          <w:rStyle w:val="s0"/>
        </w:rPr>
        <w:t>14-12) утверж</w:t>
      </w:r>
      <w:r>
        <w:rPr>
          <w:rStyle w:val="s0"/>
        </w:rPr>
        <w:t xml:space="preserve">дает </w:t>
      </w:r>
      <w:hyperlink r:id="rId181" w:anchor="sub_id=1" w:history="1">
        <w:r>
          <w:rPr>
            <w:rStyle w:val="a3"/>
          </w:rPr>
          <w:t>критерии</w:t>
        </w:r>
      </w:hyperlink>
      <w:r>
        <w:rPr>
          <w:rStyle w:val="s0"/>
        </w:rPr>
        <w:t xml:space="preserve"> и </w:t>
      </w:r>
      <w:hyperlink r:id="rId18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установления мемориальных досок;</w:t>
      </w:r>
    </w:p>
    <w:p w:rsidR="00000000" w:rsidRDefault="00AC2367">
      <w:pPr>
        <w:ind w:firstLine="400"/>
        <w:jc w:val="both"/>
      </w:pPr>
      <w:r>
        <w:rPr>
          <w:rStyle w:val="s0"/>
        </w:rPr>
        <w:t>15) осуществляет иные полномочия, преду</w:t>
      </w:r>
      <w:r>
        <w:rPr>
          <w:rStyle w:val="s0"/>
        </w:rPr>
        <w:t>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ind w:firstLine="400"/>
        <w:jc w:val="both"/>
      </w:pPr>
      <w:bookmarkStart w:id="22" w:name="SUB200000"/>
      <w:bookmarkEnd w:id="22"/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183" w:anchor="sub_id=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21.07.07 г. № 307-III </w:t>
      </w:r>
      <w:r>
        <w:rPr>
          <w:rStyle w:val="s3"/>
        </w:rPr>
        <w:t>(</w:t>
      </w:r>
      <w:hyperlink r:id="rId18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23" w:name="SUB20010000"/>
      <w:bookmarkEnd w:id="23"/>
      <w:r>
        <w:rPr>
          <w:rStyle w:val="s3"/>
        </w:rPr>
        <w:t xml:space="preserve">Закон дополнен статьей 20-1 в соответствии с </w:t>
      </w:r>
      <w:hyperlink r:id="rId185" w:anchor="sub_id=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(см. </w:t>
      </w:r>
      <w:hyperlink r:id="rId186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действие; внесены изменения в соот</w:t>
      </w:r>
      <w:r>
        <w:rPr>
          <w:rStyle w:val="s3"/>
        </w:rPr>
        <w:t xml:space="preserve">ветствии с </w:t>
      </w:r>
      <w:hyperlink r:id="rId187" w:anchor="sub_id=9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8" w:anchor="sub_id=2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20-1. Государственный контроль</w:t>
      </w:r>
    </w:p>
    <w:p w:rsidR="00000000" w:rsidRDefault="00AC2367">
      <w:pPr>
        <w:ind w:firstLine="400"/>
        <w:jc w:val="both"/>
      </w:pPr>
      <w:r>
        <w:rPr>
          <w:rStyle w:val="s0"/>
        </w:rPr>
        <w:t>1. Целью государственного контроля в области охраны и использования объектов историко-культурного наследия является обеспечение соблюдения физическими и юридическими лицами законодательства Республики Казахстан в облас</w:t>
      </w:r>
      <w:r>
        <w:rPr>
          <w:rStyle w:val="s0"/>
        </w:rPr>
        <w:t>ти охраны и использования объектов историко-культурного наследия.</w:t>
      </w:r>
    </w:p>
    <w:p w:rsidR="00000000" w:rsidRDefault="00AC2367">
      <w:pPr>
        <w:ind w:firstLine="400"/>
        <w:jc w:val="both"/>
      </w:pPr>
      <w:r>
        <w:rPr>
          <w:rStyle w:val="s0"/>
        </w:rPr>
        <w:t>2. Государственный контроль в области охраны и использования объектов историко-культурного наследия, осуществляемый уполномоченным органом, включает в себя контроль за:</w:t>
      </w:r>
    </w:p>
    <w:p w:rsidR="00000000" w:rsidRDefault="00AC2367">
      <w:pPr>
        <w:ind w:firstLine="400"/>
        <w:jc w:val="both"/>
      </w:pPr>
      <w:r>
        <w:rPr>
          <w:rStyle w:val="s0"/>
        </w:rPr>
        <w:t>1) состоянием использ</w:t>
      </w:r>
      <w:r>
        <w:rPr>
          <w:rStyle w:val="s0"/>
        </w:rPr>
        <w:t>ования и порядком содержания памятников истории и культуры всех категорий;</w:t>
      </w:r>
    </w:p>
    <w:p w:rsidR="00000000" w:rsidRDefault="00AC2367">
      <w:pPr>
        <w:jc w:val="both"/>
      </w:pPr>
      <w:r>
        <w:rPr>
          <w:rStyle w:val="s3"/>
        </w:rPr>
        <w:t xml:space="preserve">Подпункт 2 изложен в редакции </w:t>
      </w:r>
      <w:hyperlink r:id="rId189" w:anchor="sub_id=2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368-V (</w:t>
      </w:r>
      <w:hyperlink r:id="rId190" w:anchor="sub_id=20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0"/>
        </w:rPr>
        <w:t>2) установлением новых сооружений монументального искусства;</w:t>
      </w:r>
    </w:p>
    <w:p w:rsidR="00000000" w:rsidRDefault="00AC2367">
      <w:pPr>
        <w:ind w:firstLine="400"/>
        <w:jc w:val="both"/>
      </w:pPr>
      <w:r>
        <w:rPr>
          <w:rStyle w:val="s0"/>
        </w:rPr>
        <w:t>3) соблюдением лицензиатом условий выданной лицензии;</w:t>
      </w:r>
    </w:p>
    <w:p w:rsidR="00000000" w:rsidRDefault="00AC2367">
      <w:pPr>
        <w:ind w:firstLine="400"/>
        <w:jc w:val="both"/>
      </w:pPr>
      <w:r>
        <w:rPr>
          <w:rStyle w:val="s0"/>
        </w:rPr>
        <w:t>4) исполнением археологических и научно-реставрационных работ на памятниках</w:t>
      </w:r>
      <w:r>
        <w:rPr>
          <w:rStyle w:val="s0"/>
        </w:rPr>
        <w:t xml:space="preserve"> истории и культуры международного и республиканского значения.</w:t>
      </w:r>
    </w:p>
    <w:p w:rsidR="00000000" w:rsidRDefault="00AC2367">
      <w:pPr>
        <w:ind w:firstLine="400"/>
        <w:jc w:val="both"/>
      </w:pPr>
      <w:r>
        <w:rPr>
          <w:rStyle w:val="s0"/>
        </w:rPr>
        <w:t>3. Государственный контроль в области охраны и использования объектов историко-культурного наследия, осуществляемый местными исполнительными органами областей, городов республиканского значени</w:t>
      </w:r>
      <w:r>
        <w:rPr>
          <w:rStyle w:val="s0"/>
        </w:rPr>
        <w:t>я, столицы, включает в себя:</w:t>
      </w:r>
    </w:p>
    <w:p w:rsidR="00000000" w:rsidRDefault="00AC2367">
      <w:pPr>
        <w:ind w:firstLine="400"/>
        <w:jc w:val="both"/>
      </w:pPr>
      <w:r>
        <w:rPr>
          <w:rStyle w:val="s0"/>
        </w:rPr>
        <w:t>1) государственный контроль за состоянием использования и порядком содержания памятников истории и культуры местного значения;</w:t>
      </w:r>
    </w:p>
    <w:p w:rsidR="00000000" w:rsidRDefault="00AC2367">
      <w:pPr>
        <w:ind w:firstLine="400"/>
        <w:jc w:val="both"/>
      </w:pPr>
      <w:r>
        <w:rPr>
          <w:rStyle w:val="s0"/>
        </w:rPr>
        <w:t>2) государственный контроль за исполнением археологических и научно-реставрационных работ на памятни</w:t>
      </w:r>
      <w:r>
        <w:rPr>
          <w:rStyle w:val="s0"/>
        </w:rPr>
        <w:t>ках истории и культуры местного значения.</w:t>
      </w:r>
    </w:p>
    <w:p w:rsidR="00000000" w:rsidRDefault="00AC2367">
      <w:pPr>
        <w:ind w:firstLine="400"/>
        <w:jc w:val="both"/>
      </w:pPr>
      <w:r>
        <w:rPr>
          <w:rStyle w:val="s0"/>
        </w:rPr>
        <w:t>4. Государственный контроль в области охраны и использования объектов историко-культурного наследия осуществляется уполномоченным органом, местными исполнительными органами областей, городов республиканского значен</w:t>
      </w:r>
      <w:r>
        <w:rPr>
          <w:rStyle w:val="s0"/>
        </w:rPr>
        <w:t>ия, столицы в форме проверок.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91" w:anchor="sub_id=9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92" w:anchor="sub_id=200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193" w:anchor="sub_id=9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94" w:anchor="sub_id=200106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AC2367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95" w:anchor="sub_id=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96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97" w:anchor="sub_id=2001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0"/>
        </w:rPr>
        <w:t>7. Государственный контроль в области охраны и использования объектов историко-культурного наследия осуществляется в форме проверки и иных формах.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198" w:history="1">
        <w:r>
          <w:rPr>
            <w:rStyle w:val="a3"/>
          </w:rPr>
          <w:t>П</w:t>
        </w:r>
        <w:r>
          <w:rPr>
            <w:rStyle w:val="a3"/>
          </w:rPr>
          <w:t>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осуществляются в соответствии с настоящим Законом.</w:t>
      </w:r>
    </w:p>
    <w:p w:rsidR="00000000" w:rsidRDefault="00AC2367">
      <w:pPr>
        <w:jc w:val="both"/>
      </w:pPr>
      <w:r>
        <w:rPr>
          <w:rStyle w:val="s3"/>
        </w:rPr>
        <w:t xml:space="preserve">См: </w:t>
      </w:r>
      <w:hyperlink r:id="rId199" w:history="1">
        <w:r>
          <w:rPr>
            <w:rStyle w:val="a3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культуры и спорта Респ</w:t>
      </w:r>
      <w:r>
        <w:rPr>
          <w:rStyle w:val="s3"/>
        </w:rPr>
        <w:t>ублики Казахстан от 14 июня 2016 года № 162 и Министра национальной экономики Республики Казахстан от 23 июня 2016 года № 277 «Об утверждении критериев оценки степени риска и проверочного листа за охраной и использованием объектов историко-культурного насл</w:t>
      </w:r>
      <w:r>
        <w:rPr>
          <w:rStyle w:val="s3"/>
        </w:rPr>
        <w:t>едия»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ind w:firstLine="400"/>
        <w:jc w:val="both"/>
      </w:pPr>
      <w:bookmarkStart w:id="24" w:name="SUB210000"/>
      <w:bookmarkEnd w:id="24"/>
      <w:r>
        <w:rPr>
          <w:rStyle w:val="s1"/>
          <w:caps/>
        </w:rPr>
        <w:t>Раздел</w:t>
      </w:r>
      <w:r>
        <w:rPr>
          <w:rStyle w:val="s1"/>
        </w:rPr>
        <w:t xml:space="preserve"> 4. </w:t>
      </w:r>
      <w:r>
        <w:rPr>
          <w:rStyle w:val="s0"/>
        </w:rPr>
        <w:t xml:space="preserve">Исключен в соответствии с </w:t>
      </w:r>
      <w:hyperlink r:id="rId200" w:anchor="sub_id=4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21.07.07 г. № 307-III</w:t>
      </w:r>
      <w:r>
        <w:rPr>
          <w:rStyle w:val="s3"/>
        </w:rPr>
        <w:t xml:space="preserve"> (</w:t>
      </w:r>
      <w:hyperlink r:id="rId201" w:anchor="sub_id=210000" w:history="1">
        <w:r>
          <w:rPr>
            <w:rStyle w:val="a3"/>
            <w:b/>
            <w:bCs/>
            <w:i/>
            <w:iCs/>
          </w:rPr>
          <w:t>см. стар. р</w:t>
        </w:r>
        <w:r>
          <w:rPr>
            <w:rStyle w:val="a3"/>
            <w:b/>
            <w:bCs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202" w:history="1">
        <w:r>
          <w:rPr>
            <w:rStyle w:val="a3"/>
            <w:b/>
            <w:bCs/>
            <w:i/>
            <w:iCs/>
          </w:rPr>
          <w:t>Указом</w:t>
        </w:r>
      </w:hyperlink>
      <w:r>
        <w:rPr>
          <w:rStyle w:val="s3"/>
        </w:rPr>
        <w:t xml:space="preserve"> Президента РК от 05.10.95 № 2488 </w:t>
      </w:r>
    </w:p>
    <w:p w:rsidR="00000000" w:rsidRDefault="00AC2367">
      <w:pPr>
        <w:ind w:firstLine="4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Исключена</w:t>
      </w:r>
      <w:r>
        <w:t xml:space="preserve"> </w:t>
      </w:r>
      <w:r>
        <w:rPr>
          <w:rStyle w:val="s0"/>
        </w:rPr>
        <w:t>в соответствии с</w:t>
      </w:r>
      <w:r>
        <w:rPr>
          <w:rStyle w:val="s3"/>
        </w:rPr>
        <w:t xml:space="preserve"> </w:t>
      </w:r>
      <w:hyperlink r:id="rId203" w:anchor="sub_id=101201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04" w:anchor="sub_id=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r>
        <w:rPr>
          <w:rStyle w:val="s0"/>
        </w:rPr>
        <w:t> 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25" w:name="SUB220000"/>
      <w:bookmarkEnd w:id="25"/>
      <w:r>
        <w:rPr>
          <w:rStyle w:val="s3"/>
        </w:rPr>
        <w:t xml:space="preserve">Заголовок раздела 5 изложен в редакции </w:t>
      </w:r>
      <w:hyperlink r:id="rId205" w:anchor="sub_id=5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21.07.07 г. № 307-III (</w:t>
      </w:r>
      <w:hyperlink r:id="rId206" w:anchor="sub_id=2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center"/>
      </w:pPr>
      <w:r>
        <w:rPr>
          <w:rStyle w:val="s1"/>
        </w:rPr>
        <w:t xml:space="preserve">Глава 5. Участие физических и юридических лиц </w:t>
      </w:r>
    </w:p>
    <w:p w:rsidR="00000000" w:rsidRDefault="00AC2367">
      <w:pPr>
        <w:ind w:firstLine="400"/>
        <w:jc w:val="center"/>
      </w:pPr>
      <w:r>
        <w:rPr>
          <w:rStyle w:val="s1"/>
        </w:rPr>
        <w:t xml:space="preserve">в осуществлении мероприятий по охране и использованию </w:t>
      </w:r>
    </w:p>
    <w:p w:rsidR="00000000" w:rsidRDefault="00AC2367">
      <w:pPr>
        <w:ind w:firstLine="400"/>
        <w:jc w:val="center"/>
      </w:pPr>
      <w:r>
        <w:rPr>
          <w:rStyle w:val="s1"/>
        </w:rPr>
        <w:t>объектов историко-культурного наследия</w:t>
      </w:r>
    </w:p>
    <w:p w:rsidR="00000000" w:rsidRDefault="00AC2367">
      <w:pPr>
        <w:ind w:firstLine="400"/>
        <w:jc w:val="center"/>
      </w:pPr>
      <w:r>
        <w:rPr>
          <w:rStyle w:val="s1"/>
        </w:rPr>
        <w:t> </w:t>
      </w:r>
    </w:p>
    <w:p w:rsidR="00000000" w:rsidRDefault="00AC2367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207" w:anchor="sub_id=101201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08" w:anchor="sub_id=2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9" w:anchor="sub_id=2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21.07.07 г. № 307-III (</w:t>
      </w:r>
      <w:hyperlink r:id="rId210" w:anchor="sub_id=2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22. Участие физических и юридических лиц в осуществлении мероприятий по охра</w:t>
      </w:r>
      <w:r>
        <w:rPr>
          <w:rStyle w:val="s1"/>
        </w:rPr>
        <w:t>не и использованию объектов историко-культурного наследия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Физические и юридические лица участвуют в пропаганде и популяризации памятников истории и культуры, содействуют местным исполнительным органам областей, городов республиканского значения, столицы в </w:t>
      </w:r>
      <w:r>
        <w:rPr>
          <w:rStyle w:val="s0"/>
        </w:rPr>
        <w:t>осуществлении мероприятий по защите, сохранению и использованию памятников истории и культуры.</w:t>
      </w:r>
    </w:p>
    <w:p w:rsidR="00000000" w:rsidRDefault="00AC2367">
      <w:pPr>
        <w:ind w:firstLine="400"/>
        <w:jc w:val="both"/>
      </w:pPr>
      <w:r>
        <w:rPr>
          <w:rStyle w:val="s0"/>
        </w:rPr>
        <w:t>Физические и юридические лица вправе устанавливать шефство над памятниками истории и культуры в целях обеспечения их сохранности.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26" w:name="SUB230000"/>
      <w:bookmarkEnd w:id="26"/>
      <w:r>
        <w:rPr>
          <w:rStyle w:val="s3"/>
        </w:rPr>
        <w:t>В статью 23 внесены изменения</w:t>
      </w:r>
      <w:r>
        <w:rPr>
          <w:rStyle w:val="s3"/>
        </w:rPr>
        <w:t xml:space="preserve"> в соответствии с </w:t>
      </w:r>
      <w:hyperlink r:id="rId211" w:anchor="sub_id=10120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12" w:anchor="sub_id=2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213" w:anchor="sub_id=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21.07.07 г. № 307-III </w:t>
      </w:r>
      <w:r>
        <w:rPr>
          <w:rStyle w:val="s3"/>
        </w:rPr>
        <w:t>(</w:t>
      </w:r>
      <w:hyperlink r:id="rId214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27" w:name="SUB240000"/>
      <w:bookmarkEnd w:id="27"/>
      <w:r>
        <w:rPr>
          <w:rStyle w:val="s3"/>
        </w:rPr>
        <w:t xml:space="preserve">В статью 24 внесены изменения в соответствии с </w:t>
      </w:r>
      <w:hyperlink r:id="rId215" w:anchor="sub_id=10120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16" w:anchor="sub_id=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 xml:space="preserve">Исключена в соответствии с </w:t>
      </w:r>
      <w:hyperlink r:id="rId217" w:anchor="sub_id=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21.07.07 г. № 307-III </w:t>
      </w:r>
      <w:r>
        <w:rPr>
          <w:rStyle w:val="s3"/>
        </w:rPr>
        <w:t>(</w:t>
      </w:r>
      <w:hyperlink r:id="rId218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3"/>
        </w:rPr>
        <w:t> 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ind w:firstLine="400"/>
        <w:jc w:val="center"/>
      </w:pPr>
      <w:bookmarkStart w:id="28" w:name="SUB250000"/>
      <w:bookmarkEnd w:id="28"/>
      <w:r>
        <w:rPr>
          <w:rStyle w:val="s1"/>
        </w:rPr>
        <w:t>Глава 6. Государственный учет памятников истории и культуры</w:t>
      </w:r>
    </w:p>
    <w:p w:rsidR="00000000" w:rsidRDefault="00AC2367">
      <w:pPr>
        <w:ind w:firstLine="400"/>
        <w:jc w:val="center"/>
      </w:pPr>
      <w:r>
        <w:rPr>
          <w:rStyle w:val="s1"/>
        </w:rPr>
        <w:t> </w:t>
      </w:r>
    </w:p>
    <w:p w:rsidR="00000000" w:rsidRDefault="00AC2367">
      <w:pPr>
        <w:ind w:firstLine="4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 xml:space="preserve">Исключена в соответствии с </w:t>
      </w:r>
      <w:hyperlink r:id="rId219" w:anchor="sub_id=101201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20" w:anchor="sub_id=2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29" w:name="SUB260000"/>
      <w:bookmarkEnd w:id="29"/>
      <w:r>
        <w:rPr>
          <w:rStyle w:val="s3"/>
        </w:rPr>
        <w:t xml:space="preserve">Статья 26 изложена в редакции </w:t>
      </w:r>
      <w:hyperlink r:id="rId221" w:anchor="sub_id=1012019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22" w:anchor="sub_id=2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26. Отнесение памятников истории и кул</w:t>
      </w:r>
      <w:r>
        <w:rPr>
          <w:rStyle w:val="s1"/>
        </w:rPr>
        <w:t>ьтуры к категориям памятников международного, республиканского и местного значения</w:t>
      </w:r>
    </w:p>
    <w:p w:rsidR="00000000" w:rsidRDefault="00AC2367">
      <w:pPr>
        <w:ind w:firstLine="400"/>
        <w:jc w:val="both"/>
      </w:pPr>
      <w:r>
        <w:t xml:space="preserve">В целях эффективной организации учета и охраны памятников истории и культуры памятники подразделяются на следующие категории: </w:t>
      </w:r>
    </w:p>
    <w:p w:rsidR="00000000" w:rsidRDefault="00AC2367">
      <w:pPr>
        <w:ind w:firstLine="400"/>
        <w:jc w:val="both"/>
      </w:pPr>
      <w:r>
        <w:t>1) памятники истории и культуры международного</w:t>
      </w:r>
      <w:r>
        <w:t xml:space="preserve"> значения, представляющие историческую, научную, архитектурную, художественную и мемориальную ценность, включенные в Список Всемирного Культурного и Природного Наследия ЮНЕСКО: </w:t>
      </w:r>
    </w:p>
    <w:p w:rsidR="00000000" w:rsidRDefault="00AC2367">
      <w:pPr>
        <w:ind w:firstLine="400"/>
        <w:jc w:val="both"/>
      </w:pPr>
      <w:r>
        <w:t>2) памятники истории и культуры республиканского значения, представляющие исто</w:t>
      </w:r>
      <w:r>
        <w:t xml:space="preserve">рическую, научную, архитектурную, художественную и мемориальную ценность, имеющие особое значение для истории и культуры всей страны; </w:t>
      </w:r>
    </w:p>
    <w:p w:rsidR="00000000" w:rsidRDefault="00AC2367">
      <w:pPr>
        <w:ind w:firstLine="400"/>
        <w:jc w:val="both"/>
      </w:pPr>
      <w:r>
        <w:t xml:space="preserve">3) памятники истории и культуры местного значения, представляющие историческую, научную, архитектурную, художественную и </w:t>
      </w:r>
      <w:r>
        <w:t>мемориальную ценность, имеющие особое значение для истории и культуры областей, городов республиканского значения, столицы, районов (городов областного значения).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30" w:name="SUB270000"/>
      <w:bookmarkEnd w:id="30"/>
      <w:r>
        <w:rPr>
          <w:rStyle w:val="s3"/>
        </w:rPr>
        <w:t xml:space="preserve">Статья 27 изложена в редакции </w:t>
      </w:r>
      <w:hyperlink r:id="rId223" w:anchor="sub_id=1012019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24" w:anchor="sub_id=2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5" w:anchor="sub_id=2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226" w:anchor="sub_id=2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162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8" w:anchor="sub_id=2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 xml:space="preserve">Статья 27. Порядок утверждения списков </w:t>
      </w:r>
      <w:r>
        <w:rPr>
          <w:rStyle w:val="s1"/>
        </w:rPr>
        <w:t>памятников истории и культуры</w:t>
      </w:r>
    </w:p>
    <w:p w:rsidR="00000000" w:rsidRDefault="00AC2367">
      <w:pPr>
        <w:ind w:firstLine="400"/>
        <w:jc w:val="both"/>
      </w:pPr>
      <w:r>
        <w:rPr>
          <w:rStyle w:val="s0"/>
        </w:rPr>
        <w:t>Перечень памятников истории и культуры, предлагаемых для включения в Список Всемирного Культурного и Природного Наследия ЮНЕСКО, представляется Правительством Республики Казахстан в порядке, установленном законодательством Рес</w:t>
      </w:r>
      <w:r>
        <w:rPr>
          <w:rStyle w:val="s0"/>
        </w:rPr>
        <w:t xml:space="preserve">публики Казахстан. </w:t>
      </w:r>
    </w:p>
    <w:p w:rsidR="00000000" w:rsidRDefault="00AC2367">
      <w:pPr>
        <w:ind w:firstLine="400"/>
        <w:jc w:val="both"/>
      </w:pPr>
      <w:hyperlink r:id="rId229" w:history="1">
        <w:r>
          <w:rPr>
            <w:rStyle w:val="a3"/>
          </w:rPr>
          <w:t>Государственный список памятников истории и культуры республиканского значения</w:t>
        </w:r>
      </w:hyperlink>
      <w:r>
        <w:rPr>
          <w:rStyle w:val="s0"/>
        </w:rPr>
        <w:t xml:space="preserve"> утверждается уполномоченным органом</w:t>
      </w:r>
      <w:r>
        <w:t xml:space="preserve">. </w:t>
      </w:r>
    </w:p>
    <w:p w:rsidR="00000000" w:rsidRDefault="00AC2367">
      <w:pPr>
        <w:ind w:firstLine="400"/>
        <w:jc w:val="both"/>
      </w:pPr>
      <w:hyperlink r:id="rId230" w:history="1">
        <w:r>
          <w:rPr>
            <w:rStyle w:val="a3"/>
          </w:rPr>
          <w:t>Государственный список памятников истории и культуры местного значения</w:t>
        </w:r>
      </w:hyperlink>
      <w:r>
        <w:t xml:space="preserve"> утверждаются местными исполнительными органами областей, городов республиканского значения, столицы, по согласованию с уполномоченным органом. 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31" w:name="SUB280000"/>
      <w:bookmarkEnd w:id="31"/>
      <w:r>
        <w:rPr>
          <w:rStyle w:val="s3"/>
        </w:rPr>
        <w:t>Статья 28 изложена в реда</w:t>
      </w:r>
      <w:r>
        <w:rPr>
          <w:rStyle w:val="s3"/>
        </w:rPr>
        <w:t xml:space="preserve">кции </w:t>
      </w:r>
      <w:hyperlink r:id="rId231" w:anchor="sub_id=1012019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32" w:anchor="sub_id=280000" w:history="1">
        <w:r>
          <w:rPr>
            <w:rStyle w:val="a3"/>
            <w:b/>
            <w:bCs/>
            <w:i/>
            <w:iCs/>
          </w:rPr>
          <w:t xml:space="preserve">см. стар. </w:t>
        </w:r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" w:anchor="sub_id=2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234" w:anchor="sub_id=280000" w:history="1">
        <w:r>
          <w:rPr>
            <w:rStyle w:val="a3"/>
            <w:b/>
            <w:bCs/>
            <w:i/>
            <w:iCs/>
          </w:rPr>
          <w:t>см. стар. ред</w:t>
        </w:r>
        <w:r>
          <w:rPr>
            <w:rStyle w:val="a3"/>
            <w:b/>
            <w:bCs/>
            <w:i/>
            <w:iCs/>
          </w:rPr>
          <w:t>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 xml:space="preserve">Статья 28. Порядок образования и состав специальной комиссии уполномоченного органа </w:t>
      </w:r>
    </w:p>
    <w:p w:rsidR="00000000" w:rsidRDefault="00AC2367">
      <w:pPr>
        <w:ind w:firstLine="400"/>
        <w:jc w:val="both"/>
      </w:pPr>
      <w:r>
        <w:t xml:space="preserve">Для подготовки заключения о признании объектов историко-культурного наследия памятниками истории и культуры, а также о лишении их статуса уполномоченным органом </w:t>
      </w:r>
      <w:r>
        <w:rPr>
          <w:rStyle w:val="s0"/>
        </w:rPr>
        <w:t>создае</w:t>
      </w:r>
      <w:r>
        <w:rPr>
          <w:rStyle w:val="s0"/>
        </w:rPr>
        <w:t xml:space="preserve">тся </w:t>
      </w:r>
      <w:hyperlink r:id="rId235" w:history="1">
        <w:r>
          <w:rPr>
            <w:rStyle w:val="a3"/>
          </w:rPr>
          <w:t>специальная комиссия</w:t>
        </w:r>
      </w:hyperlink>
      <w:r>
        <w:rPr>
          <w:rStyle w:val="s0"/>
        </w:rPr>
        <w:t xml:space="preserve">, в </w:t>
      </w:r>
      <w:hyperlink r:id="rId236" w:anchor="sub_id=1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которой</w:t>
      </w:r>
      <w:r>
        <w:t xml:space="preserve"> </w:t>
      </w:r>
      <w:r>
        <w:t>входят ученые, специалисты, деятели культуры и искусства, представители творческих союзов и иных общественных объединений.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32" w:name="SUB290000"/>
      <w:bookmarkEnd w:id="32"/>
      <w:r>
        <w:rPr>
          <w:rStyle w:val="s3"/>
        </w:rPr>
        <w:t xml:space="preserve">Заголовок раздела 7 изложен в редакции </w:t>
      </w:r>
      <w:hyperlink r:id="rId237" w:anchor="sub_id=7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21.07.07 г. № 307-III (</w:t>
      </w:r>
      <w:hyperlink r:id="rId238" w:anchor="sub_id=2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center"/>
      </w:pPr>
      <w:r>
        <w:rPr>
          <w:rStyle w:val="s1"/>
        </w:rPr>
        <w:t>Глава 7. Порядок использования памятников истории и культуры</w:t>
      </w:r>
    </w:p>
    <w:p w:rsidR="00000000" w:rsidRDefault="00AC2367">
      <w:pPr>
        <w:ind w:firstLine="400"/>
        <w:jc w:val="center"/>
      </w:pPr>
      <w:r>
        <w:rPr>
          <w:rStyle w:val="s1"/>
        </w:rPr>
        <w:t> </w:t>
      </w:r>
    </w:p>
    <w:p w:rsidR="00000000" w:rsidRDefault="00AC2367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239" w:anchor="sub_id=101202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40" w:anchor="sub_id=2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241" w:anchor="sub_id=2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242" w:anchor="sub_id=2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29. Использо</w:t>
      </w:r>
      <w:r>
        <w:rPr>
          <w:rStyle w:val="s1"/>
        </w:rPr>
        <w:t>вание памятников истории и культуры</w:t>
      </w:r>
    </w:p>
    <w:p w:rsidR="00000000" w:rsidRDefault="00AC2367">
      <w:pPr>
        <w:ind w:firstLine="400"/>
        <w:jc w:val="both"/>
      </w:pPr>
      <w:r>
        <w:rPr>
          <w:rStyle w:val="s0"/>
        </w:rPr>
        <w:t>Памятники истории и культуры</w:t>
      </w:r>
      <w:r>
        <w:t xml:space="preserve"> используются в целях возрождения и развития духовных и культурных традиций народов Казахстана, а также в научных и воспитательных целях. </w:t>
      </w:r>
    </w:p>
    <w:p w:rsidR="00000000" w:rsidRDefault="00AC2367">
      <w:pPr>
        <w:ind w:firstLine="400"/>
        <w:jc w:val="both"/>
      </w:pPr>
      <w:r>
        <w:t>Режим использования памятников истории и культуры гор</w:t>
      </w:r>
      <w:r>
        <w:t xml:space="preserve">одов и других населенных пунктов определяется в проектах их зон охраны, утверждаемых местными исполнительными органами </w:t>
      </w:r>
      <w:r>
        <w:rPr>
          <w:rStyle w:val="s0"/>
        </w:rPr>
        <w:t>области, города республиканского значения, столицы</w:t>
      </w:r>
      <w:r>
        <w:t xml:space="preserve">, в соответствии с </w:t>
      </w:r>
      <w:hyperlink r:id="rId243" w:history="1">
        <w:r>
          <w:rPr>
            <w:rStyle w:val="a3"/>
          </w:rPr>
          <w:t>пра</w:t>
        </w:r>
        <w:r>
          <w:rPr>
            <w:rStyle w:val="a3"/>
          </w:rPr>
          <w:t>вилами</w:t>
        </w:r>
      </w:hyperlink>
      <w:r>
        <w:t xml:space="preserve"> охраны и использования памятников истории и культуры.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33" w:name="SUB300000"/>
      <w:bookmarkEnd w:id="33"/>
      <w:r>
        <w:rPr>
          <w:rStyle w:val="s3"/>
        </w:rPr>
        <w:t xml:space="preserve">В статью 30 внесены изменения в соответствии с </w:t>
      </w:r>
      <w:hyperlink r:id="rId244" w:anchor="sub_id=101202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</w:t>
      </w:r>
      <w:r>
        <w:rPr>
          <w:rStyle w:val="s3"/>
        </w:rPr>
        <w:t>ря 2005 г.) (</w:t>
      </w:r>
      <w:hyperlink r:id="rId245" w:anchor="sub_id=3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3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247" w:anchor="sub_id=3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8" w:anchor="sub_id=3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28.10.15 г. № 368-V (</w:t>
      </w:r>
      <w:hyperlink r:id="rId249" w:anchor="sub_id=3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left="1200" w:hanging="800"/>
        <w:jc w:val="both"/>
      </w:pPr>
      <w:r>
        <w:rPr>
          <w:rStyle w:val="s1"/>
        </w:rPr>
        <w:t>Статья 30. Порядок и условия предоставления памятников истории и культуры в пользование</w:t>
      </w:r>
    </w:p>
    <w:p w:rsidR="00000000" w:rsidRDefault="00AC2367">
      <w:pPr>
        <w:ind w:firstLine="400"/>
        <w:jc w:val="both"/>
      </w:pPr>
      <w:r>
        <w:rPr>
          <w:rStyle w:val="s0"/>
        </w:rPr>
        <w:t>1. Предоставление в пользование памятников истории и культуры физическим и юридическим ли</w:t>
      </w:r>
      <w:r>
        <w:rPr>
          <w:rStyle w:val="s0"/>
        </w:rPr>
        <w:t>цам осуществляется для научных, культурно-просветительских, туристических целей.</w:t>
      </w:r>
    </w:p>
    <w:p w:rsidR="00000000" w:rsidRDefault="00AC2367">
      <w:pPr>
        <w:ind w:firstLine="400"/>
        <w:jc w:val="both"/>
      </w:pPr>
      <w:r>
        <w:rPr>
          <w:rStyle w:val="s0"/>
        </w:rPr>
        <w:t>2. Памятники истории и культуры местного значения, являющиеся коммунальной собственностью, предоставляются в пользование по решению местных исполнительных органов областей, го</w:t>
      </w:r>
      <w:r>
        <w:rPr>
          <w:rStyle w:val="s0"/>
        </w:rPr>
        <w:t>родов республиканского значения, столицы.</w:t>
      </w:r>
    </w:p>
    <w:p w:rsidR="00000000" w:rsidRDefault="00AC2367">
      <w:pPr>
        <w:ind w:firstLine="400"/>
        <w:jc w:val="both"/>
      </w:pPr>
      <w:r>
        <w:rPr>
          <w:rStyle w:val="s0"/>
        </w:rPr>
        <w:t xml:space="preserve">Памятники истории и культуры местного значения, являющиеся республиканской собственностью, предоставляются в пользование по решению уполномоченного органа по управлению государственным имуществом по согласованию с </w:t>
      </w:r>
      <w:r>
        <w:rPr>
          <w:rStyle w:val="s0"/>
        </w:rPr>
        <w:t>уполномоченным органом.</w:t>
      </w:r>
    </w:p>
    <w:p w:rsidR="00000000" w:rsidRDefault="00AC2367">
      <w:pPr>
        <w:ind w:firstLine="400"/>
        <w:jc w:val="both"/>
      </w:pPr>
      <w:r>
        <w:rPr>
          <w:rStyle w:val="s0"/>
        </w:rPr>
        <w:t>Памятники истории и культуры международного и республиканского значения, являющиеся коммунальной собственностью, предоставляются в пользование по решению местных исполнительных органов областей, городов республиканского значения, ст</w:t>
      </w:r>
      <w:r>
        <w:rPr>
          <w:rStyle w:val="s0"/>
        </w:rPr>
        <w:t>олицы по согласованию с уполномоченным органом.</w:t>
      </w:r>
    </w:p>
    <w:p w:rsidR="00000000" w:rsidRDefault="00AC2367">
      <w:pPr>
        <w:ind w:firstLine="400"/>
        <w:jc w:val="both"/>
      </w:pPr>
      <w:r>
        <w:rPr>
          <w:rStyle w:val="s0"/>
        </w:rPr>
        <w:t>Памятники истории и культуры международного и республиканского значения, являющиеся республиканской собственностью, предоставляются в пользование по решению уполномоченного органа по управлению государственным имуществом по согласованию с уполномоченным ор</w:t>
      </w:r>
      <w:r>
        <w:rPr>
          <w:rStyle w:val="s0"/>
        </w:rPr>
        <w:t>ганом.</w:t>
      </w:r>
    </w:p>
    <w:p w:rsidR="00000000" w:rsidRDefault="00AC2367">
      <w:pPr>
        <w:jc w:val="both"/>
      </w:pPr>
      <w:r>
        <w:rPr>
          <w:rStyle w:val="s3"/>
        </w:rPr>
        <w:t xml:space="preserve">См. </w:t>
      </w:r>
      <w:hyperlink r:id="rId25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в пользование памятников истории и культуры 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ind w:firstLine="400"/>
        <w:jc w:val="both"/>
      </w:pPr>
      <w:bookmarkStart w:id="34" w:name="SUB310000"/>
      <w:bookmarkEnd w:id="34"/>
      <w:r>
        <w:rPr>
          <w:rStyle w:val="s1"/>
        </w:rPr>
        <w:t xml:space="preserve">Статья 31. </w:t>
      </w:r>
      <w:r>
        <w:rPr>
          <w:rStyle w:val="s0"/>
        </w:rPr>
        <w:t xml:space="preserve">Исключена в соответствии с </w:t>
      </w:r>
      <w:hyperlink r:id="rId251" w:anchor="sub_id=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21.07.07 г. № 307-III </w:t>
      </w:r>
      <w:r>
        <w:rPr>
          <w:rStyle w:val="s3"/>
        </w:rPr>
        <w:t>(</w:t>
      </w:r>
      <w:hyperlink r:id="rId252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35" w:name="SUB320000"/>
      <w:bookmarkEnd w:id="35"/>
      <w:r>
        <w:rPr>
          <w:rStyle w:val="s3"/>
        </w:rPr>
        <w:t xml:space="preserve">В статью 32 внесены изменения в соответствии с </w:t>
      </w:r>
      <w:hyperlink r:id="rId253" w:anchor="sub_id=10120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54" w:anchor="sub_id=3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3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256" w:anchor="sub_id=3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32. Лишение права пользования памятником истории и культуры</w:t>
      </w:r>
    </w:p>
    <w:p w:rsidR="00000000" w:rsidRDefault="00AC2367">
      <w:pPr>
        <w:ind w:firstLine="400"/>
        <w:jc w:val="both"/>
      </w:pPr>
      <w:r>
        <w:rPr>
          <w:rStyle w:val="s0"/>
        </w:rPr>
        <w:t>Физические и юридические лица, в пользовании которых находятся памятники истории и культуры, лишаются права пользования в случае нарушения ими обязанности пользования памятниками истории и культуры в соответствии с их характером и назначением, в результате</w:t>
      </w:r>
      <w:r>
        <w:rPr>
          <w:rStyle w:val="s0"/>
        </w:rPr>
        <w:t xml:space="preserve"> чего памятник истории и культуры подвергается угрозе уничтожения или порчи.</w:t>
      </w:r>
    </w:p>
    <w:p w:rsidR="00000000" w:rsidRDefault="00AC2367">
      <w:pPr>
        <w:ind w:firstLine="400"/>
        <w:jc w:val="both"/>
      </w:pPr>
      <w:r>
        <w:t>Лишение права пользования памятником истории и культуры в зависимости от его категории может быть осуществлено только по решению суда на основании заявления собственника памятника</w:t>
      </w:r>
      <w:r>
        <w:t xml:space="preserve"> истории и культуры или уполномоченного органа, местного исполнительного органа </w:t>
      </w:r>
      <w:r>
        <w:rPr>
          <w:rStyle w:val="s0"/>
        </w:rPr>
        <w:t>области, города республиканского значения, столицы</w:t>
      </w:r>
      <w:r>
        <w:t xml:space="preserve">, если иное не предусмотрено </w:t>
      </w:r>
      <w:r>
        <w:rPr>
          <w:rStyle w:val="s0"/>
        </w:rPr>
        <w:t>охранным обязательством</w:t>
      </w:r>
      <w:r>
        <w:t xml:space="preserve"> памятника истории и культуры.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36" w:name="SUB330000"/>
      <w:bookmarkEnd w:id="36"/>
      <w:r>
        <w:rPr>
          <w:rStyle w:val="s3"/>
        </w:rPr>
        <w:t>В статью 33 внесены изменения в соответст</w:t>
      </w:r>
      <w:r>
        <w:rPr>
          <w:rStyle w:val="s3"/>
        </w:rPr>
        <w:t xml:space="preserve">вии с </w:t>
      </w:r>
      <w:hyperlink r:id="rId257" w:anchor="sub_id=101202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58" w:anchor="sub_id=330000" w:history="1">
        <w:r>
          <w:rPr>
            <w:rStyle w:val="a3"/>
            <w:b/>
            <w:bCs/>
            <w:i/>
            <w:iCs/>
          </w:rPr>
          <w:t>см. стар</w:t>
        </w:r>
        <w:r>
          <w:rPr>
            <w:rStyle w:val="a3"/>
            <w:b/>
            <w:bCs/>
            <w:i/>
            <w:iCs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259" w:anchor="sub_id=3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21.07.07 г. № 307-III (</w:t>
      </w:r>
      <w:hyperlink r:id="rId260" w:anchor="sub_id=3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33.</w:t>
      </w:r>
      <w:r>
        <w:rPr>
          <w:rStyle w:val="s1"/>
        </w:rPr>
        <w:t xml:space="preserve"> Обеспечение сохранности памятников истории и культуры, находящихся на землях, предоставленных в пользование</w:t>
      </w:r>
    </w:p>
    <w:p w:rsidR="00000000" w:rsidRDefault="00AC2367">
      <w:pPr>
        <w:ind w:firstLine="400"/>
        <w:jc w:val="both"/>
      </w:pPr>
      <w:r>
        <w:rPr>
          <w:rStyle w:val="s0"/>
        </w:rPr>
        <w:t>Физические и юридические лица обязаны обеспечить сохранность памятников истории и культуры, находящихся на землях, предоставленных им в пользование</w:t>
      </w:r>
      <w:r>
        <w:rPr>
          <w:rStyle w:val="s0"/>
        </w:rPr>
        <w:t>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37" w:name="SUB340000"/>
      <w:bookmarkEnd w:id="37"/>
      <w:r>
        <w:rPr>
          <w:rStyle w:val="s3"/>
        </w:rPr>
        <w:t xml:space="preserve">Статья 34 изложена в редакции </w:t>
      </w:r>
      <w:hyperlink r:id="rId261" w:anchor="sub_id=101202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62" w:anchor="sub_id=3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3" w:anchor="sub_id=9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64" w:anchor="sub_id=20000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65" w:anchor="sub_id=3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6" w:anchor="sub_id=3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21.07.07 г. № 307-III (см. </w:t>
      </w:r>
      <w:hyperlink r:id="rId267" w:anchor="sub_id=20000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68" w:anchor="sub_id=3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34. Научно-реставрационные работы на памятниках истории и культуры</w:t>
      </w:r>
    </w:p>
    <w:p w:rsidR="00000000" w:rsidRDefault="00AC2367">
      <w:pPr>
        <w:ind w:firstLine="400"/>
        <w:jc w:val="both"/>
      </w:pPr>
      <w:r>
        <w:rPr>
          <w:rStyle w:val="s0"/>
        </w:rPr>
        <w:t>1. К научно-реставрационным работам на памятниках истории и культуры относятся:</w:t>
      </w:r>
    </w:p>
    <w:p w:rsidR="00000000" w:rsidRDefault="00AC2367">
      <w:pPr>
        <w:ind w:firstLine="400"/>
        <w:jc w:val="both"/>
      </w:pPr>
      <w:r>
        <w:rPr>
          <w:rStyle w:val="s0"/>
        </w:rPr>
        <w:t>1) научное исследование - комплекс мероприятий, направленных на изучение, оценку качества и степени со</w:t>
      </w:r>
      <w:r>
        <w:rPr>
          <w:rStyle w:val="s0"/>
        </w:rPr>
        <w:t>хранности памятника истории и культуры в целях составления проектно-сметной документации и проведения необходимых работ по его сохранению;</w:t>
      </w:r>
    </w:p>
    <w:p w:rsidR="00000000" w:rsidRDefault="00AC2367">
      <w:pPr>
        <w:ind w:firstLine="400"/>
        <w:jc w:val="both"/>
      </w:pPr>
      <w:r>
        <w:rPr>
          <w:rStyle w:val="s0"/>
        </w:rPr>
        <w:t>2) консервация - комплекс мероприятий, предохраняющих памятник истории и культуры от дальнейшего разрушения и обеспеч</w:t>
      </w:r>
      <w:r>
        <w:rPr>
          <w:rStyle w:val="s0"/>
        </w:rPr>
        <w:t>ивающих закрепление и защиту конструктивных частей и декоративных элементов без изменений исторически сложившегося облика памятника. К консервации относятся и противоаварийные работы, состоящие из мероприятий, обеспечивающих физическую сохранность памятник</w:t>
      </w:r>
      <w:r>
        <w:rPr>
          <w:rStyle w:val="s0"/>
        </w:rPr>
        <w:t>а;</w:t>
      </w:r>
    </w:p>
    <w:p w:rsidR="00000000" w:rsidRDefault="00AC2367">
      <w:pPr>
        <w:ind w:firstLine="400"/>
        <w:jc w:val="both"/>
      </w:pPr>
      <w:r>
        <w:rPr>
          <w:rStyle w:val="s0"/>
        </w:rPr>
        <w:t>3) реставрация - комплекс мероприятий, обеспечивающих сохранение и раскрытие исторического, архитектурно-художественного облика памятника истории и культуры путем освобождения его от наслоений, не имеющих ценности и искажающих облик памятника, восполнен</w:t>
      </w:r>
      <w:r>
        <w:rPr>
          <w:rStyle w:val="s0"/>
        </w:rPr>
        <w:t>ие утраченных элементов здания, ансамбля, комплекса на основе научно-обоснованных данных;</w:t>
      </w:r>
    </w:p>
    <w:p w:rsidR="00000000" w:rsidRDefault="00AC2367">
      <w:pPr>
        <w:ind w:firstLine="400"/>
        <w:jc w:val="both"/>
      </w:pPr>
      <w:r>
        <w:rPr>
          <w:rStyle w:val="s0"/>
        </w:rPr>
        <w:t>4) воссоздание - комплекс мероприятий по восстановлению утраченного памятника истории и культуры при наличии достаточных научных данных и особой исторической, научной</w:t>
      </w:r>
      <w:r>
        <w:rPr>
          <w:rStyle w:val="s0"/>
        </w:rPr>
        <w:t>, художественной или иной культурной значимости памятника истории и культуры;</w:t>
      </w:r>
    </w:p>
    <w:p w:rsidR="00000000" w:rsidRDefault="00AC2367">
      <w:pPr>
        <w:ind w:firstLine="400"/>
        <w:jc w:val="both"/>
      </w:pPr>
      <w:r>
        <w:rPr>
          <w:rStyle w:val="s0"/>
        </w:rPr>
        <w:t>5) ремонт - комплекс мероприятий по поддержанию технического состояния памятника истории и культуры путем проведения периодических работ без изменения его существующего облика;</w:t>
      </w:r>
    </w:p>
    <w:p w:rsidR="00000000" w:rsidRDefault="00AC2367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приспособление - комплекс мероприятий, проводимых в целях создания условий для современного использования памятника истории и культуры без нанесения ущерба его исторической, художественной ценности и сохранности.</w:t>
      </w:r>
    </w:p>
    <w:p w:rsidR="00000000" w:rsidRDefault="00AC2367">
      <w:pPr>
        <w:ind w:firstLine="400"/>
        <w:jc w:val="both"/>
      </w:pPr>
      <w:r>
        <w:rPr>
          <w:rStyle w:val="s0"/>
        </w:rPr>
        <w:t>2. Научно-реставрационные работы на памят</w:t>
      </w:r>
      <w:r>
        <w:rPr>
          <w:rStyle w:val="s0"/>
        </w:rPr>
        <w:t>никах истории и культуры международного и республиканского значения осуществляются под контролем уполномоченного органа, на памятниках истории и культуры местного значения - под контролем местных исполнительных органов областей, городов республиканского зн</w:t>
      </w:r>
      <w:r>
        <w:rPr>
          <w:rStyle w:val="s0"/>
        </w:rPr>
        <w:t>ачения, столицы.</w:t>
      </w:r>
    </w:p>
    <w:p w:rsidR="00000000" w:rsidRDefault="00AC2367">
      <w:pPr>
        <w:ind w:firstLine="400"/>
        <w:jc w:val="both"/>
      </w:pPr>
      <w:r>
        <w:rPr>
          <w:rStyle w:val="s0"/>
        </w:rPr>
        <w:t>3. Научно-реставрационные работы на памятниках истории и культуры осуществляются за счет бюджетных средств, привлечения инвестиций, а также за счет средств собственников и пользователей памятников истории и культуры.</w:t>
      </w:r>
    </w:p>
    <w:p w:rsidR="00000000" w:rsidRDefault="00AC2367">
      <w:pPr>
        <w:ind w:firstLine="400"/>
        <w:jc w:val="both"/>
      </w:pPr>
      <w:r>
        <w:rPr>
          <w:rStyle w:val="s0"/>
        </w:rPr>
        <w:t>4. Научно-реставрацион</w:t>
      </w:r>
      <w:r>
        <w:rPr>
          <w:rStyle w:val="s0"/>
        </w:rPr>
        <w:t xml:space="preserve">ные работы на памятниках истории и культуры осуществляются физическими и юридическими лицами на основании </w:t>
      </w:r>
      <w:hyperlink r:id="rId269" w:anchor="sub_id=1112" w:history="1">
        <w:r>
          <w:rPr>
            <w:rStyle w:val="a3"/>
          </w:rPr>
          <w:t>лицензии</w:t>
        </w:r>
      </w:hyperlink>
      <w:r>
        <w:rPr>
          <w:rStyle w:val="s0"/>
        </w:rPr>
        <w:t>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38" w:name="SUB350000"/>
      <w:bookmarkEnd w:id="38"/>
      <w:r>
        <w:rPr>
          <w:rStyle w:val="s3"/>
        </w:rPr>
        <w:t xml:space="preserve">В статью 35 внесены изменения в соответствии с </w:t>
      </w:r>
      <w:hyperlink r:id="rId270" w:anchor="sub_id=101202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71" w:anchor="sub_id=3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35. Согласование с уполномоченным органом проектов планировки, застройки и реконструкции городов и других населенных пунктов, имеющих памятники истории и культуры</w:t>
      </w:r>
    </w:p>
    <w:p w:rsidR="00000000" w:rsidRDefault="00AC2367">
      <w:pPr>
        <w:ind w:firstLine="400"/>
        <w:jc w:val="both"/>
      </w:pPr>
      <w:r>
        <w:t>Проекты планировки, застройки и реконструкции городов и других населенных пунктов, а т</w:t>
      </w:r>
      <w:r>
        <w:t>акже карты землепользования, имеющихся памятники истории и культуры, подлежат согласованию с уполномоченным органом.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39" w:name="SUB360000"/>
      <w:bookmarkEnd w:id="39"/>
      <w:r>
        <w:rPr>
          <w:rStyle w:val="s3"/>
        </w:rPr>
        <w:t xml:space="preserve">В статью 36 внесены изменения в соответствии с </w:t>
      </w:r>
      <w:hyperlink r:id="rId272" w:anchor="sub_id=1012027" w:history="1">
        <w:r>
          <w:rPr>
            <w:rStyle w:val="a3"/>
            <w:b/>
            <w:bCs/>
            <w:i/>
            <w:iCs/>
          </w:rPr>
          <w:t>Законо</w:t>
        </w:r>
        <w:r>
          <w:rPr>
            <w:rStyle w:val="a3"/>
            <w:b/>
            <w:bCs/>
            <w:i/>
            <w:iCs/>
          </w:rPr>
          <w:t>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73" w:anchor="sub_id=3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4" w:anchor="sub_id=3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21.07.07 г. № 307-III (</w:t>
      </w:r>
      <w:hyperlink r:id="rId275" w:anchor="sub_id=3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36. Зоны охраны памятников истории и культуры</w:t>
      </w:r>
    </w:p>
    <w:p w:rsidR="00000000" w:rsidRDefault="00AC2367">
      <w:pPr>
        <w:ind w:firstLine="400"/>
        <w:jc w:val="both"/>
      </w:pPr>
      <w:r>
        <w:rPr>
          <w:rStyle w:val="s0"/>
        </w:rPr>
        <w:t>1. В целях обеспечения охраны памятников истории и ку</w:t>
      </w:r>
      <w:r>
        <w:rPr>
          <w:rStyle w:val="s0"/>
        </w:rPr>
        <w:t xml:space="preserve">льтуры устанавливаются охранные зоны, зоны регулирования застройки и зоны охраняемого природного ландшафта в </w:t>
      </w:r>
      <w:hyperlink r:id="rId276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законодательством Республики Казахстан.</w:t>
      </w:r>
    </w:p>
    <w:p w:rsidR="00000000" w:rsidRDefault="00AC2367">
      <w:pPr>
        <w:ind w:firstLine="400"/>
        <w:jc w:val="both"/>
      </w:pPr>
      <w:r>
        <w:rPr>
          <w:rStyle w:val="s0"/>
        </w:rPr>
        <w:t>2. Границы охранных зон, зон регулирования застройки и зон охраняемого природного ландшафта объектов историко-культурного наследия утверждаются местными представительными органами (маслихатами) областей (города республиканского значения, столицы) по предст</w:t>
      </w:r>
      <w:r>
        <w:rPr>
          <w:rStyle w:val="s0"/>
        </w:rPr>
        <w:t>авлению соответствующих местных исполнительных органов и вносятся в историко-архитектурный опорный план и карту-схему соответствующей местности, где фиксируется расположение памятников истории и культуры и вновь выявленных объектов.</w:t>
      </w:r>
    </w:p>
    <w:p w:rsidR="00000000" w:rsidRDefault="00AC2367">
      <w:pPr>
        <w:ind w:firstLine="400"/>
        <w:jc w:val="both"/>
      </w:pPr>
      <w:r>
        <w:rPr>
          <w:rStyle w:val="s0"/>
        </w:rPr>
        <w:t>3. Уполномоченным орган</w:t>
      </w:r>
      <w:r>
        <w:rPr>
          <w:rStyle w:val="s0"/>
        </w:rPr>
        <w:t xml:space="preserve">ом в пределах указанных зон могут быть применены меры административного воздействия на основаниях и в порядке, предусмотренных </w:t>
      </w:r>
      <w:hyperlink r:id="rId27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</w:t>
      </w:r>
      <w:r>
        <w:rPr>
          <w:rStyle w:val="s0"/>
        </w:rPr>
        <w:t>нарушениях.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40" w:name="SUB370000"/>
      <w:bookmarkEnd w:id="40"/>
      <w:r>
        <w:rPr>
          <w:rStyle w:val="s3"/>
        </w:rPr>
        <w:t xml:space="preserve">В статью 37 внесены изменения в соответствии с </w:t>
      </w:r>
      <w:hyperlink r:id="rId278" w:anchor="sub_id=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279" w:anchor="sub_id=3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0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05.05.17 г. № 60-VI (</w:t>
      </w:r>
      <w:hyperlink r:id="rId281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left="1200" w:hanging="800"/>
        <w:jc w:val="both"/>
      </w:pPr>
      <w:r>
        <w:rPr>
          <w:rStyle w:val="s1"/>
        </w:rPr>
        <w:t>Статья 37. Музеи-заповедники</w:t>
      </w:r>
    </w:p>
    <w:p w:rsidR="00000000" w:rsidRDefault="00AC2367">
      <w:pPr>
        <w:ind w:firstLine="400"/>
        <w:jc w:val="both"/>
      </w:pPr>
      <w:r>
        <w:rPr>
          <w:rStyle w:val="s0"/>
        </w:rPr>
        <w:t>В местах скопления объектов историко-культурного наследия и культурных ценностей могут создаваться музеи-заповедники, деятельность которых осуществляется в соответствии с законодательством Республики Казахстан.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41" w:name="SUB380000"/>
      <w:bookmarkEnd w:id="41"/>
      <w:r>
        <w:rPr>
          <w:rStyle w:val="s3"/>
        </w:rPr>
        <w:t>В статью 38 вн</w:t>
      </w:r>
      <w:r>
        <w:rPr>
          <w:rStyle w:val="s3"/>
        </w:rPr>
        <w:t xml:space="preserve">есены изменения в соответствии с </w:t>
      </w:r>
      <w:hyperlink r:id="rId282" w:anchor="sub_id=101202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83" w:anchor="sub_id=3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4" w:anchor="sub_id=3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21.07.07 г. № 307-III (</w:t>
      </w:r>
      <w:hyperlink r:id="rId285" w:anchor="sub_id=3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38. Запрещение перемещения и изменения памятников истории и культуры</w:t>
      </w:r>
    </w:p>
    <w:p w:rsidR="00000000" w:rsidRDefault="00AC2367">
      <w:pPr>
        <w:ind w:firstLine="400"/>
        <w:jc w:val="both"/>
      </w:pPr>
      <w:r>
        <w:rPr>
          <w:rStyle w:val="s0"/>
        </w:rPr>
        <w:t>1. Перемещение и изменение памятников истории и культуры запрещаются.</w:t>
      </w:r>
    </w:p>
    <w:p w:rsidR="00000000" w:rsidRDefault="00AC2367">
      <w:pPr>
        <w:ind w:firstLine="400"/>
        <w:jc w:val="both"/>
      </w:pPr>
      <w:r>
        <w:rPr>
          <w:rStyle w:val="s0"/>
        </w:rPr>
        <w:t>Исключение допускается лишь в случаях разрушения более семидесяти процентов памятника истории</w:t>
      </w:r>
      <w:r>
        <w:rPr>
          <w:rStyle w:val="s0"/>
        </w:rPr>
        <w:t xml:space="preserve"> и культуры либо утраты историко-культурной ценности, либо если его перемещение повлечет улучшение условий его сохранения, по согласованию со специальной комиссией уполномоченного органа на основании заключения историко-культурной экспертизы:</w:t>
      </w:r>
    </w:p>
    <w:p w:rsidR="00000000" w:rsidRDefault="00AC2367">
      <w:pPr>
        <w:ind w:firstLine="400"/>
        <w:jc w:val="both"/>
      </w:pPr>
      <w:r>
        <w:rPr>
          <w:rStyle w:val="s0"/>
        </w:rPr>
        <w:t>1) решением П</w:t>
      </w:r>
      <w:r>
        <w:rPr>
          <w:rStyle w:val="s0"/>
        </w:rPr>
        <w:t>равительства Республики Казахстан по представлению уполномоченного органа на памятники истории и культуры международного и республиканского значения;</w:t>
      </w:r>
    </w:p>
    <w:p w:rsidR="00000000" w:rsidRDefault="00AC2367">
      <w:pPr>
        <w:ind w:firstLine="400"/>
        <w:jc w:val="both"/>
      </w:pPr>
      <w:r>
        <w:rPr>
          <w:rStyle w:val="s0"/>
        </w:rPr>
        <w:t>2) решением уполномоченного органа по представлению местных исполнительных органов областей, городов респу</w:t>
      </w:r>
      <w:r>
        <w:rPr>
          <w:rStyle w:val="s0"/>
        </w:rPr>
        <w:t>бликанского значения, столицы на памятники истории и культуры местного значения.</w:t>
      </w:r>
    </w:p>
    <w:p w:rsidR="00000000" w:rsidRDefault="00AC2367">
      <w:pPr>
        <w:ind w:firstLine="400"/>
        <w:jc w:val="both"/>
      </w:pPr>
      <w:r>
        <w:rPr>
          <w:rStyle w:val="s0"/>
        </w:rPr>
        <w:t>2. Физические и юридические лица, получившие такое решение, при перемещении или изменении памятника обязаны обеспечить соблюдение условий, предусмотренных законодательством Ре</w:t>
      </w:r>
      <w:r>
        <w:rPr>
          <w:rStyle w:val="s0"/>
        </w:rPr>
        <w:t>спублики Казахстан, а уполномоченный орган обязан провести работы по научному изучению и фиксации памятника истории и культуры.</w:t>
      </w:r>
    </w:p>
    <w:p w:rsidR="00000000" w:rsidRDefault="00AC2367">
      <w:pPr>
        <w:ind w:firstLine="400"/>
        <w:jc w:val="both"/>
      </w:pPr>
      <w:r>
        <w:rPr>
          <w:rStyle w:val="s0"/>
        </w:rPr>
        <w:t>3. Расходы, связанные с осуществлением указанных работ, производятся за счет физических и юридических лиц, получивших решение на</w:t>
      </w:r>
      <w:r>
        <w:rPr>
          <w:rStyle w:val="s0"/>
        </w:rPr>
        <w:t xml:space="preserve"> перемещение или изменение памятника истории и культуры.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42" w:name="SUB390000"/>
      <w:bookmarkEnd w:id="42"/>
      <w:r>
        <w:rPr>
          <w:rStyle w:val="s3"/>
        </w:rPr>
        <w:t xml:space="preserve">В статью 39 внесены изменения в соответствии с </w:t>
      </w:r>
      <w:hyperlink r:id="rId286" w:anchor="sub_id=101202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г.) (</w:t>
      </w:r>
      <w:hyperlink r:id="rId287" w:anchor="sub_id=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8" w:anchor="sub_id=3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21.07.07 г. № 307-III (</w:t>
      </w:r>
      <w:hyperlink r:id="rId289" w:anchor="sub_id=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39. Обеспечение сохранности объектов историко-культурного наследия при освоении территорий</w:t>
      </w:r>
    </w:p>
    <w:p w:rsidR="00000000" w:rsidRDefault="00AC2367">
      <w:pPr>
        <w:ind w:firstLine="400"/>
        <w:jc w:val="both"/>
      </w:pPr>
      <w:r>
        <w:rPr>
          <w:rStyle w:val="s0"/>
        </w:rPr>
        <w:t>1. При осв</w:t>
      </w:r>
      <w:r>
        <w:rPr>
          <w:rStyle w:val="s0"/>
        </w:rPr>
        <w:t>оении территорий до отвода земельных участков должны производиться исследовательские работы по выявлению объектов историко-культурного наследия.</w:t>
      </w:r>
    </w:p>
    <w:p w:rsidR="00000000" w:rsidRDefault="00AC2367">
      <w:pPr>
        <w:ind w:firstLine="400"/>
        <w:jc w:val="both"/>
      </w:pPr>
      <w:r>
        <w:rPr>
          <w:rStyle w:val="s0"/>
        </w:rPr>
        <w:t>2. В случае обнаружения объектов, имеющих историческую, научную, художественную и иную культурную ценность, физ</w:t>
      </w:r>
      <w:r>
        <w:rPr>
          <w:rStyle w:val="s0"/>
        </w:rPr>
        <w:t>ические и юридические лица обязаны приостановить дальнейшее ведение работ и сообщить об этом уполномоченному органу.</w:t>
      </w:r>
    </w:p>
    <w:p w:rsidR="00000000" w:rsidRDefault="00AC2367">
      <w:pPr>
        <w:ind w:firstLine="400"/>
        <w:jc w:val="both"/>
      </w:pPr>
      <w:r>
        <w:rPr>
          <w:rStyle w:val="s0"/>
        </w:rPr>
        <w:t>3. Запрещается проведение работ, которые могут создавать угрозу существованию объектов историко-культурного наследия.</w:t>
      </w:r>
    </w:p>
    <w:p w:rsidR="00000000" w:rsidRDefault="00AC2367">
      <w:pPr>
        <w:ind w:firstLine="400"/>
        <w:jc w:val="both"/>
      </w:pPr>
      <w:r>
        <w:rPr>
          <w:rStyle w:val="s0"/>
        </w:rPr>
        <w:t> </w:t>
      </w:r>
    </w:p>
    <w:p w:rsidR="00000000" w:rsidRDefault="00AC2367">
      <w:pPr>
        <w:jc w:val="both"/>
      </w:pPr>
      <w:bookmarkStart w:id="43" w:name="SUB400000"/>
      <w:bookmarkEnd w:id="43"/>
      <w:r>
        <w:rPr>
          <w:rStyle w:val="s3"/>
        </w:rPr>
        <w:t xml:space="preserve">В статью 40 внесены изменения в соответствии с </w:t>
      </w:r>
      <w:hyperlink r:id="rId290" w:anchor="sub_id=101203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91" w:anchor="sub_id=4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4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(см. </w:t>
      </w:r>
      <w:hyperlink r:id="rId293" w:anchor="sub_id=20000" w:history="1">
        <w:r>
          <w:rPr>
            <w:rStyle w:val="a3"/>
            <w:b/>
            <w:bCs/>
            <w:i/>
            <w:iCs/>
          </w:rPr>
          <w:t>ср</w:t>
        </w:r>
        <w:r>
          <w:rPr>
            <w:rStyle w:val="a3"/>
            <w:b/>
            <w:bCs/>
            <w:i/>
            <w:iCs/>
          </w:rPr>
          <w:t>оки</w:t>
        </w:r>
      </w:hyperlink>
      <w:r>
        <w:rPr>
          <w:rStyle w:val="s3"/>
        </w:rPr>
        <w:t xml:space="preserve"> введения в действие) (</w:t>
      </w:r>
      <w:hyperlink r:id="rId294" w:anchor="sub_id=4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4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28.10.15 г. № 368-V (</w:t>
      </w:r>
      <w:hyperlink r:id="rId296" w:anchor="sub_id=4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40. Ведение раскопок и разведок на памятниках археологии</w:t>
      </w:r>
    </w:p>
    <w:p w:rsidR="00000000" w:rsidRDefault="00AC2367">
      <w:pPr>
        <w:ind w:firstLine="400"/>
        <w:jc w:val="both"/>
      </w:pPr>
      <w:r>
        <w:t xml:space="preserve">Ведение раскопок и разведок </w:t>
      </w:r>
      <w:r>
        <w:rPr>
          <w:rStyle w:val="s0"/>
        </w:rPr>
        <w:t xml:space="preserve">на памятниках </w:t>
      </w:r>
      <w:r>
        <w:t xml:space="preserve">археологии допускается при наличии лицензий. </w:t>
      </w:r>
    </w:p>
    <w:p w:rsidR="00000000" w:rsidRDefault="00AC2367">
      <w:pPr>
        <w:ind w:firstLine="400"/>
        <w:jc w:val="both"/>
      </w:pPr>
      <w:r>
        <w:t xml:space="preserve">Лицензии на </w:t>
      </w:r>
      <w:r>
        <w:rPr>
          <w:rStyle w:val="s0"/>
        </w:rPr>
        <w:t>археол</w:t>
      </w:r>
      <w:r>
        <w:rPr>
          <w:rStyle w:val="s0"/>
        </w:rPr>
        <w:t xml:space="preserve">огические и (или) научно-реставрационные работы на памятниках </w:t>
      </w:r>
      <w:r>
        <w:t xml:space="preserve">истории и культуры на территории Республики Казахстан </w:t>
      </w:r>
      <w:hyperlink r:id="rId297" w:history="1">
        <w:r>
          <w:rPr>
            <w:rStyle w:val="a3"/>
          </w:rPr>
          <w:t>выдаются уполномоченным органом</w:t>
        </w:r>
      </w:hyperlink>
      <w:r>
        <w:t xml:space="preserve"> </w:t>
      </w:r>
      <w:r>
        <w:t xml:space="preserve">по согласованию с местными исполнительными органами областей, городов республиканского значения, столицы. </w:t>
      </w:r>
    </w:p>
    <w:p w:rsidR="00000000" w:rsidRDefault="00AC2367">
      <w:pPr>
        <w:ind w:firstLine="400"/>
        <w:jc w:val="both"/>
      </w:pPr>
      <w:r>
        <w:rPr>
          <w:rStyle w:val="s0"/>
        </w:rPr>
        <w:t>Все материалы и находки, полученные физическими и юридическими лицами Республики Казахстан и других государств в результате археологических исследова</w:t>
      </w:r>
      <w:r>
        <w:rPr>
          <w:rStyle w:val="s0"/>
        </w:rPr>
        <w:t xml:space="preserve">ний на территории Казахстана, передаются в </w:t>
      </w:r>
      <w:hyperlink r:id="rId298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органом, в государственные музеи Республики Казахстан после научной фиксации и обработки. Вывоз</w:t>
      </w:r>
      <w:r>
        <w:rPr>
          <w:rStyle w:val="s0"/>
        </w:rPr>
        <w:t xml:space="preserve"> их за пределы Республики Казахстан запрещается.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ind w:firstLine="400"/>
        <w:jc w:val="both"/>
      </w:pPr>
      <w:bookmarkStart w:id="44" w:name="SUB410000"/>
      <w:bookmarkEnd w:id="44"/>
      <w:r>
        <w:rPr>
          <w:rStyle w:val="s1"/>
        </w:rPr>
        <w:t xml:space="preserve">Статья 41. </w:t>
      </w:r>
      <w:r>
        <w:rPr>
          <w:rStyle w:val="s0"/>
        </w:rPr>
        <w:t xml:space="preserve">Исключена в соответствии с </w:t>
      </w:r>
      <w:hyperlink r:id="rId299" w:anchor="sub_id=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368-V </w:t>
      </w:r>
      <w:r>
        <w:rPr>
          <w:rStyle w:val="s3"/>
        </w:rPr>
        <w:t>(</w:t>
      </w:r>
      <w:hyperlink r:id="rId300" w:anchor="sub_id=4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left="1200" w:hanging="800"/>
        <w:jc w:val="both"/>
      </w:pPr>
      <w:r>
        <w:rPr>
          <w:rStyle w:val="s1"/>
        </w:rPr>
        <w:t> 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45" w:name="SUB420000"/>
      <w:bookmarkEnd w:id="45"/>
      <w:r>
        <w:rPr>
          <w:rStyle w:val="s3"/>
        </w:rPr>
        <w:t xml:space="preserve">В заголовок главы 8 внесены изменения в соответствии с </w:t>
      </w:r>
      <w:hyperlink r:id="rId301" w:anchor="sub_id=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302" w:anchor="sub_id=4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C2367">
      <w:pPr>
        <w:ind w:firstLine="400"/>
        <w:jc w:val="center"/>
      </w:pPr>
      <w:r>
        <w:rPr>
          <w:rStyle w:val="s1"/>
        </w:rPr>
        <w:t xml:space="preserve">Глава 8. Ответственность за нарушение законодательства Республики Казахстан </w:t>
      </w:r>
    </w:p>
    <w:p w:rsidR="00000000" w:rsidRDefault="00AC2367">
      <w:pPr>
        <w:ind w:firstLine="400"/>
        <w:jc w:val="center"/>
      </w:pPr>
      <w:r>
        <w:rPr>
          <w:rStyle w:val="s1"/>
        </w:rPr>
        <w:t xml:space="preserve">об охране и использовании объектов историко-культурного наследия </w:t>
      </w:r>
    </w:p>
    <w:p w:rsidR="00000000" w:rsidRDefault="00AC2367">
      <w:pPr>
        <w:ind w:firstLine="400"/>
        <w:jc w:val="center"/>
      </w:pPr>
      <w:r>
        <w:rPr>
          <w:rStyle w:val="s1"/>
        </w:rPr>
        <w:t>и контроль за его исполнением</w:t>
      </w:r>
    </w:p>
    <w:p w:rsidR="00000000" w:rsidRDefault="00AC2367">
      <w:pPr>
        <w:ind w:firstLine="400"/>
        <w:jc w:val="center"/>
      </w:pPr>
      <w:r>
        <w:rPr>
          <w:rStyle w:val="s1"/>
        </w:rPr>
        <w:t> </w:t>
      </w:r>
    </w:p>
    <w:p w:rsidR="00000000" w:rsidRDefault="00AC2367">
      <w:pPr>
        <w:jc w:val="both"/>
      </w:pPr>
      <w:r>
        <w:rPr>
          <w:rStyle w:val="s3"/>
        </w:rPr>
        <w:t>В статью 42 вн</w:t>
      </w:r>
      <w:r>
        <w:rPr>
          <w:rStyle w:val="s3"/>
        </w:rPr>
        <w:t xml:space="preserve">есены изменения в соответствии с </w:t>
      </w:r>
      <w:hyperlink r:id="rId303" w:anchor="sub_id=101203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304" w:anchor="sub_id=4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4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306" w:anchor="sub_id=4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42. Ответственность за нарушение законодательства Республики Казахстан об охране объектов историко-культурного наследия</w:t>
      </w:r>
    </w:p>
    <w:p w:rsidR="00000000" w:rsidRDefault="00AC2367">
      <w:pPr>
        <w:ind w:firstLine="400"/>
        <w:jc w:val="both"/>
      </w:pPr>
      <w:r>
        <w:t xml:space="preserve">Лица, виновные в нарушении законодательства Республики Казахстан об охране </w:t>
      </w:r>
      <w:r>
        <w:rPr>
          <w:rStyle w:val="s0"/>
        </w:rPr>
        <w:t>объектов историко-культурного наследия</w:t>
      </w:r>
      <w:r>
        <w:t>, выраженном в д</w:t>
      </w:r>
      <w:r>
        <w:t xml:space="preserve">ействии или бездействии, несут ответственность в соответствии с </w:t>
      </w:r>
      <w:hyperlink r:id="rId307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AC2367">
      <w:pPr>
        <w:ind w:firstLine="400"/>
        <w:jc w:val="both"/>
      </w:pPr>
      <w:r>
        <w:rPr>
          <w:rStyle w:val="s0"/>
        </w:rPr>
        <w:t>Физические и юридические лица</w:t>
      </w:r>
      <w:r>
        <w:t>, причинившие вред памятнику истории и культуры или его охранно</w:t>
      </w:r>
      <w:r>
        <w:t xml:space="preserve">й зоне, обязаны восстановить памятник истории и культуры или его охранную зону, а при невозможности этого - возместить причиненные убытки в соответствии с </w:t>
      </w:r>
      <w:hyperlink r:id="rId308" w:history="1">
        <w:r>
          <w:rPr>
            <w:rStyle w:val="a3"/>
          </w:rPr>
          <w:t>гражданским</w:t>
        </w:r>
      </w:hyperlink>
      <w:r>
        <w:t xml:space="preserve"> законодательством Республ</w:t>
      </w:r>
      <w:r>
        <w:t>ики Казахстан. Восстановление памятника истории и культуры или его охранной зоны осуществляется под контролем уполномоченного органа.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jc w:val="both"/>
      </w:pPr>
      <w:bookmarkStart w:id="46" w:name="SUB430000"/>
      <w:bookmarkEnd w:id="46"/>
      <w:r>
        <w:rPr>
          <w:rStyle w:val="s3"/>
        </w:rPr>
        <w:t xml:space="preserve">В статью 43 внесены изменения в соответствии с </w:t>
      </w:r>
      <w:hyperlink r:id="rId309" w:anchor="sub_id=101203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310" w:anchor="sub_id=4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1" w:anchor="sub_id=4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21.07.07 г. № 307-III (</w:t>
      </w:r>
      <w:hyperlink r:id="rId312" w:anchor="sub_id=4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rPr>
          <w:rStyle w:val="s1"/>
        </w:rPr>
        <w:t>Статья 43. Контроль за исполнением законодательства Республики Казахстан об охране и испо</w:t>
      </w:r>
      <w:r>
        <w:rPr>
          <w:rStyle w:val="s1"/>
        </w:rPr>
        <w:t>льзовании объектов историко-культурного наследия</w:t>
      </w:r>
    </w:p>
    <w:p w:rsidR="00000000" w:rsidRDefault="00AC2367">
      <w:pPr>
        <w:ind w:firstLine="400"/>
        <w:jc w:val="both"/>
      </w:pPr>
      <w:r>
        <w:rPr>
          <w:rStyle w:val="s0"/>
        </w:rPr>
        <w:t>Контроль за исполнением законодательства Республики Казахстан об охране и использовании объектов историко-культурного наследия осуществляют:</w:t>
      </w:r>
    </w:p>
    <w:p w:rsidR="00000000" w:rsidRDefault="00AC2367">
      <w:pPr>
        <w:ind w:firstLine="400"/>
        <w:jc w:val="both"/>
      </w:pPr>
      <w:r>
        <w:rPr>
          <w:rStyle w:val="s0"/>
        </w:rPr>
        <w:t>1) местные исполнительные органы областей, городов республиканског</w:t>
      </w:r>
      <w:r>
        <w:rPr>
          <w:rStyle w:val="s0"/>
        </w:rPr>
        <w:t>о значения, столицы, районов (городов областного значения);</w:t>
      </w:r>
    </w:p>
    <w:p w:rsidR="00000000" w:rsidRDefault="00AC2367">
      <w:pPr>
        <w:ind w:firstLine="400"/>
        <w:jc w:val="both"/>
      </w:pPr>
      <w:r>
        <w:rPr>
          <w:rStyle w:val="s0"/>
        </w:rPr>
        <w:t>2) уполномоченный орган.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ind w:firstLine="400"/>
        <w:jc w:val="both"/>
      </w:pPr>
      <w:bookmarkStart w:id="47" w:name="SUB440000"/>
      <w:bookmarkEnd w:id="47"/>
      <w:r>
        <w:rPr>
          <w:rStyle w:val="s0"/>
          <w:b/>
          <w:bCs/>
        </w:rPr>
        <w:t>РАЗДЕЛ 9.</w:t>
      </w:r>
      <w:r>
        <w:rPr>
          <w:rStyle w:val="s0"/>
        </w:rPr>
        <w:t xml:space="preserve"> Исключен в соответствии с </w:t>
      </w:r>
      <w:hyperlink r:id="rId313" w:anchor="sub_id=10120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14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C2367">
      <w:pPr>
        <w:ind w:firstLine="400"/>
        <w:jc w:val="both"/>
      </w:pPr>
      <w:r>
        <w:t> </w:t>
      </w:r>
    </w:p>
    <w:p w:rsidR="00000000" w:rsidRDefault="00AC2367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AC2367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C2367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AC236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AC2367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AC2367">
      <w:pPr>
        <w:ind w:firstLine="400"/>
      </w:pPr>
      <w:r>
        <w:rPr>
          <w:b/>
          <w:bCs/>
        </w:rPr>
        <w:t> </w:t>
      </w:r>
    </w:p>
    <w:sectPr w:rsidR="00000000">
      <w:headerReference w:type="even" r:id="rId315"/>
      <w:headerReference w:type="default" r:id="rId316"/>
      <w:footerReference w:type="even" r:id="rId317"/>
      <w:footerReference w:type="default" r:id="rId318"/>
      <w:headerReference w:type="first" r:id="rId319"/>
      <w:footerReference w:type="first" r:id="rId3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2367" w:rsidRDefault="00AC2367" w:rsidP="00AC2367">
      <w:r>
        <w:separator/>
      </w:r>
    </w:p>
  </w:endnote>
  <w:endnote w:type="continuationSeparator" w:id="0">
    <w:p w:rsidR="00AC2367" w:rsidRDefault="00AC2367" w:rsidP="00AC2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367" w:rsidRDefault="00AC23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367" w:rsidRDefault="00AC23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367" w:rsidRDefault="00AC23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2367" w:rsidRDefault="00AC2367" w:rsidP="00AC2367">
      <w:r>
        <w:separator/>
      </w:r>
    </w:p>
  </w:footnote>
  <w:footnote w:type="continuationSeparator" w:id="0">
    <w:p w:rsidR="00AC2367" w:rsidRDefault="00AC2367" w:rsidP="00AC23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367" w:rsidRDefault="00AC23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367" w:rsidRDefault="00AC2367" w:rsidP="00AC23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2367" w:rsidRPr="00AC2367" w:rsidRDefault="00AC2367" w:rsidP="00AC23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 ИЮЛЯ 1992 ГОДА № 1488...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367" w:rsidRDefault="00AC23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2367"/>
    <w:rsid w:val="00AC2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AC23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23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23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23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AC23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23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23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23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5029" TargetMode="External"/><Relationship Id="rId299" Type="http://schemas.openxmlformats.org/officeDocument/2006/relationships/hyperlink" Target="http://online.zakon.kz/Document/?doc_id=33581786" TargetMode="External"/><Relationship Id="rId21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0115032" TargetMode="External"/><Relationship Id="rId159" Type="http://schemas.openxmlformats.org/officeDocument/2006/relationships/hyperlink" Target="http://online.zakon.kz/Document/?doc_id=31492568" TargetMode="External"/><Relationship Id="rId170" Type="http://schemas.openxmlformats.org/officeDocument/2006/relationships/hyperlink" Target="http://online.zakon.kz/Document/?doc_id=31667058" TargetMode="External"/><Relationship Id="rId226" Type="http://schemas.openxmlformats.org/officeDocument/2006/relationships/hyperlink" Target="http://online.zakon.kz/Document/?doc_id=30115032" TargetMode="External"/><Relationship Id="rId268" Type="http://schemas.openxmlformats.org/officeDocument/2006/relationships/hyperlink" Target="http://online.zakon.kz/Document/?doc_id=30115032" TargetMode="External"/><Relationship Id="rId32" Type="http://schemas.openxmlformats.org/officeDocument/2006/relationships/hyperlink" Target="http://online.zakon.kz/Document/?doc_id=32878232" TargetMode="External"/><Relationship Id="rId74" Type="http://schemas.openxmlformats.org/officeDocument/2006/relationships/hyperlink" Target="http://online.zakon.kz/Document/?doc_id=30115032" TargetMode="External"/><Relationship Id="rId128" Type="http://schemas.openxmlformats.org/officeDocument/2006/relationships/hyperlink" Target="http://online.zakon.kz/Document/?doc_id=3011469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818614" TargetMode="External"/><Relationship Id="rId237" Type="http://schemas.openxmlformats.org/officeDocument/2006/relationships/hyperlink" Target="http://online.zakon.kz/Document/?doc_id=30114693" TargetMode="External"/><Relationship Id="rId279" Type="http://schemas.openxmlformats.org/officeDocument/2006/relationships/hyperlink" Target="http://online.zakon.kz/Document/?doc_id=30115032" TargetMode="External"/><Relationship Id="rId43" Type="http://schemas.openxmlformats.org/officeDocument/2006/relationships/hyperlink" Target="http://online.zakon.kz/Document/?doc_id=31609276" TargetMode="External"/><Relationship Id="rId139" Type="http://schemas.openxmlformats.org/officeDocument/2006/relationships/hyperlink" Target="http://online.zakon.kz/Document/?doc_id=30114693" TargetMode="External"/><Relationship Id="rId290" Type="http://schemas.openxmlformats.org/officeDocument/2006/relationships/hyperlink" Target="http://online.zakon.kz/Document/?doc_id=1052440" TargetMode="External"/><Relationship Id="rId304" Type="http://schemas.openxmlformats.org/officeDocument/2006/relationships/hyperlink" Target="http://online.zakon.kz/Document/?doc_id=3001290" TargetMode="External"/><Relationship Id="rId85" Type="http://schemas.openxmlformats.org/officeDocument/2006/relationships/hyperlink" Target="http://online.zakon.kz/Document/?doc_id=30114693" TargetMode="External"/><Relationship Id="rId150" Type="http://schemas.openxmlformats.org/officeDocument/2006/relationships/hyperlink" Target="http://online.zakon.kz/Document/?doc_id=31548165" TargetMode="External"/><Relationship Id="rId192" Type="http://schemas.openxmlformats.org/officeDocument/2006/relationships/hyperlink" Target="http://online.zakon.kz/Document/?doc_id=30448898" TargetMode="External"/><Relationship Id="rId206" Type="http://schemas.openxmlformats.org/officeDocument/2006/relationships/hyperlink" Target="http://online.zakon.kz/Document/?doc_id=30115032" TargetMode="External"/><Relationship Id="rId248" Type="http://schemas.openxmlformats.org/officeDocument/2006/relationships/hyperlink" Target="http://online.zakon.kz/Document/?doc_id=33581786" TargetMode="External"/><Relationship Id="rId12" Type="http://schemas.openxmlformats.org/officeDocument/2006/relationships/hyperlink" Target="http://online.zakon.kz/Document/?doc_id=30115032" TargetMode="External"/><Relationship Id="rId108" Type="http://schemas.openxmlformats.org/officeDocument/2006/relationships/hyperlink" Target="http://online.zakon.kz/Document/?doc_id=31025539" TargetMode="External"/><Relationship Id="rId315" Type="http://schemas.openxmlformats.org/officeDocument/2006/relationships/header" Target="header1.xml"/><Relationship Id="rId54" Type="http://schemas.openxmlformats.org/officeDocument/2006/relationships/hyperlink" Target="http://online.zakon.kz/Document/?doc_id=1006061" TargetMode="External"/><Relationship Id="rId96" Type="http://schemas.openxmlformats.org/officeDocument/2006/relationships/hyperlink" Target="http://online.zakon.kz/Document/?doc_id=3001290" TargetMode="External"/><Relationship Id="rId161" Type="http://schemas.openxmlformats.org/officeDocument/2006/relationships/hyperlink" Target="http://online.zakon.kz/Document/?doc_id=38582667" TargetMode="External"/><Relationship Id="rId217" Type="http://schemas.openxmlformats.org/officeDocument/2006/relationships/hyperlink" Target="http://online.zakon.kz/Document/?doc_id=30114693" TargetMode="External"/><Relationship Id="rId259" Type="http://schemas.openxmlformats.org/officeDocument/2006/relationships/hyperlink" Target="http://online.zakon.kz/Document/?doc_id=30114693" TargetMode="External"/><Relationship Id="rId23" Type="http://schemas.openxmlformats.org/officeDocument/2006/relationships/hyperlink" Target="http://online.zakon.kz/Document/?doc_id=30115032" TargetMode="External"/><Relationship Id="rId119" Type="http://schemas.openxmlformats.org/officeDocument/2006/relationships/hyperlink" Target="http://online.zakon.kz/Document/?doc_id=3001290" TargetMode="External"/><Relationship Id="rId270" Type="http://schemas.openxmlformats.org/officeDocument/2006/relationships/hyperlink" Target="http://online.zakon.kz/Document/?doc_id=1052440" TargetMode="External"/><Relationship Id="rId65" Type="http://schemas.openxmlformats.org/officeDocument/2006/relationships/hyperlink" Target="http://online.zakon.kz/Document/?doc_id=3001290" TargetMode="External"/><Relationship Id="rId130" Type="http://schemas.openxmlformats.org/officeDocument/2006/relationships/hyperlink" Target="http://online.zakon.kz/Document/?doc_id=30114693" TargetMode="External"/><Relationship Id="rId172" Type="http://schemas.openxmlformats.org/officeDocument/2006/relationships/hyperlink" Target="http://online.zakon.kz/Document/?doc_id=31858328" TargetMode="External"/><Relationship Id="rId228" Type="http://schemas.openxmlformats.org/officeDocument/2006/relationships/hyperlink" Target="http://online.zakon.kz/Document/?doc_id=31610520" TargetMode="External"/><Relationship Id="rId281" Type="http://schemas.openxmlformats.org/officeDocument/2006/relationships/hyperlink" Target="http://online.zakon.kz/Document/?doc_id=33794785" TargetMode="External"/><Relationship Id="rId34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0947363" TargetMode="External"/><Relationship Id="rId76" Type="http://schemas.openxmlformats.org/officeDocument/2006/relationships/hyperlink" Target="http://online.zakon.kz/Document/?doc_id=30115032" TargetMode="External"/><Relationship Id="rId97" Type="http://schemas.openxmlformats.org/officeDocument/2006/relationships/hyperlink" Target="http://online.zakon.kz/Document/?doc_id=30114693" TargetMode="External"/><Relationship Id="rId120" Type="http://schemas.openxmlformats.org/officeDocument/2006/relationships/hyperlink" Target="http://online.zakon.kz/Document/?doc_id=30114693" TargetMode="External"/><Relationship Id="rId141" Type="http://schemas.openxmlformats.org/officeDocument/2006/relationships/hyperlink" Target="http://online.zakon.kz/Document/?doc_id=30605555" TargetMode="External"/><Relationship Id="rId7" Type="http://schemas.openxmlformats.org/officeDocument/2006/relationships/hyperlink" Target="http://online.zakon.kz/Document/?doc_id=2001290" TargetMode="External"/><Relationship Id="rId162" Type="http://schemas.openxmlformats.org/officeDocument/2006/relationships/hyperlink" Target="http://online.zakon.kz/Document/?doc_id=30126892" TargetMode="External"/><Relationship Id="rId183" Type="http://schemas.openxmlformats.org/officeDocument/2006/relationships/hyperlink" Target="http://online.zakon.kz/Document/?doc_id=30114693" TargetMode="External"/><Relationship Id="rId218" Type="http://schemas.openxmlformats.org/officeDocument/2006/relationships/hyperlink" Target="http://online.zakon.kz/Document/?doc_id=30115032" TargetMode="External"/><Relationship Id="rId239" Type="http://schemas.openxmlformats.org/officeDocument/2006/relationships/hyperlink" Target="http://online.zakon.kz/Document/?doc_id=1052440" TargetMode="External"/><Relationship Id="rId250" Type="http://schemas.openxmlformats.org/officeDocument/2006/relationships/hyperlink" Target="http://online.zakon.kz/Document/?doc_id=36931860" TargetMode="External"/><Relationship Id="rId271" Type="http://schemas.openxmlformats.org/officeDocument/2006/relationships/hyperlink" Target="http://online.zakon.kz/Document/?doc_id=3001290" TargetMode="External"/><Relationship Id="rId292" Type="http://schemas.openxmlformats.org/officeDocument/2006/relationships/hyperlink" Target="http://online.zakon.kz/Document/?doc_id=30114693" TargetMode="External"/><Relationship Id="rId306" Type="http://schemas.openxmlformats.org/officeDocument/2006/relationships/hyperlink" Target="http://online.zakon.kz/Document/?doc_id=30115032" TargetMode="External"/><Relationship Id="rId24" Type="http://schemas.openxmlformats.org/officeDocument/2006/relationships/hyperlink" Target="http://online.zakon.kz/Document/?doc_id=1052440" TargetMode="External"/><Relationship Id="rId45" Type="http://schemas.openxmlformats.org/officeDocument/2006/relationships/hyperlink" Target="http://online.zakon.kz/Document/?doc_id=34246231" TargetMode="External"/><Relationship Id="rId66" Type="http://schemas.openxmlformats.org/officeDocument/2006/relationships/hyperlink" Target="http://online.zakon.kz/Document/?doc_id=30114693" TargetMode="External"/><Relationship Id="rId87" Type="http://schemas.openxmlformats.org/officeDocument/2006/relationships/hyperlink" Target="http://online.zakon.kz/Document/?doc_id=30949120" TargetMode="External"/><Relationship Id="rId110" Type="http://schemas.openxmlformats.org/officeDocument/2006/relationships/hyperlink" Target="http://online.zakon.kz/Document/?doc_id=31034509" TargetMode="External"/><Relationship Id="rId131" Type="http://schemas.openxmlformats.org/officeDocument/2006/relationships/hyperlink" Target="http://online.zakon.kz/Document/?doc_id=30115032" TargetMode="External"/><Relationship Id="rId152" Type="http://schemas.openxmlformats.org/officeDocument/2006/relationships/hyperlink" Target="http://online.zakon.kz/Document/?doc_id=31624754" TargetMode="External"/><Relationship Id="rId173" Type="http://schemas.openxmlformats.org/officeDocument/2006/relationships/hyperlink" Target="http://online.zakon.kz/Document/?doc_id=34131309" TargetMode="External"/><Relationship Id="rId194" Type="http://schemas.openxmlformats.org/officeDocument/2006/relationships/hyperlink" Target="http://online.zakon.kz/Document/?doc_id=30448898" TargetMode="External"/><Relationship Id="rId208" Type="http://schemas.openxmlformats.org/officeDocument/2006/relationships/hyperlink" Target="http://online.zakon.kz/Document/?doc_id=3001290" TargetMode="External"/><Relationship Id="rId229" Type="http://schemas.openxmlformats.org/officeDocument/2006/relationships/hyperlink" Target="http://online.zakon.kz/Document/?doc_id=30169766" TargetMode="External"/><Relationship Id="rId240" Type="http://schemas.openxmlformats.org/officeDocument/2006/relationships/hyperlink" Target="http://online.zakon.kz/Document/?doc_id=3001290" TargetMode="External"/><Relationship Id="rId261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38582667" TargetMode="External"/><Relationship Id="rId35" Type="http://schemas.openxmlformats.org/officeDocument/2006/relationships/hyperlink" Target="http://online.zakon.kz/Document/?doc_id=3001290" TargetMode="External"/><Relationship Id="rId56" Type="http://schemas.openxmlformats.org/officeDocument/2006/relationships/hyperlink" Target="http://online.zakon.kz/Document/?doc_id=30114693" TargetMode="External"/><Relationship Id="rId77" Type="http://schemas.openxmlformats.org/officeDocument/2006/relationships/hyperlink" Target="http://online.zakon.kz/Document/?doc_id=39879187" TargetMode="External"/><Relationship Id="rId100" Type="http://schemas.openxmlformats.org/officeDocument/2006/relationships/hyperlink" Target="http://online.zakon.kz/Document/?doc_id=31025539" TargetMode="External"/><Relationship Id="rId282" Type="http://schemas.openxmlformats.org/officeDocument/2006/relationships/hyperlink" Target="http://online.zakon.kz/Document/?doc_id=1052440" TargetMode="External"/><Relationship Id="rId317" Type="http://schemas.openxmlformats.org/officeDocument/2006/relationships/footer" Target="footer1.xml"/><Relationship Id="rId8" Type="http://schemas.openxmlformats.org/officeDocument/2006/relationships/hyperlink" Target="http://online.zakon.kz/Document/?doc_id=1001291" TargetMode="External"/><Relationship Id="rId98" Type="http://schemas.openxmlformats.org/officeDocument/2006/relationships/hyperlink" Target="http://online.zakon.kz/Document/?doc_id=30115032" TargetMode="External"/><Relationship Id="rId121" Type="http://schemas.openxmlformats.org/officeDocument/2006/relationships/hyperlink" Target="http://online.zakon.kz/Document/?doc_id=30114693" TargetMode="External"/><Relationship Id="rId142" Type="http://schemas.openxmlformats.org/officeDocument/2006/relationships/hyperlink" Target="http://online.zakon.kz/Document/?doc_id=30606386" TargetMode="External"/><Relationship Id="rId163" Type="http://schemas.openxmlformats.org/officeDocument/2006/relationships/hyperlink" Target="http://online.zakon.kz/Document/?doc_id=31577399" TargetMode="External"/><Relationship Id="rId184" Type="http://schemas.openxmlformats.org/officeDocument/2006/relationships/hyperlink" Target="http://online.zakon.kz/Document/?doc_id=30115032" TargetMode="External"/><Relationship Id="rId219" Type="http://schemas.openxmlformats.org/officeDocument/2006/relationships/hyperlink" Target="http://online.zakon.kz/Document/?doc_id=1052440" TargetMode="External"/><Relationship Id="rId230" Type="http://schemas.openxmlformats.org/officeDocument/2006/relationships/hyperlink" Target="http://online.zakon.kz/Document/?link_id=1001770785" TargetMode="External"/><Relationship Id="rId251" Type="http://schemas.openxmlformats.org/officeDocument/2006/relationships/hyperlink" Target="http://online.zakon.kz/Document/?doc_id=30114693" TargetMode="External"/><Relationship Id="rId25" Type="http://schemas.openxmlformats.org/officeDocument/2006/relationships/hyperlink" Target="http://online.zakon.kz/Document/?doc_id=3001290" TargetMode="External"/><Relationship Id="rId46" Type="http://schemas.openxmlformats.org/officeDocument/2006/relationships/hyperlink" Target="http://online.zakon.kz/Document/?doc_id=1052440" TargetMode="External"/><Relationship Id="rId67" Type="http://schemas.openxmlformats.org/officeDocument/2006/relationships/hyperlink" Target="http://online.zakon.kz/Document/?doc_id=30115032" TargetMode="External"/><Relationship Id="rId272" Type="http://schemas.openxmlformats.org/officeDocument/2006/relationships/hyperlink" Target="http://online.zakon.kz/Document/?doc_id=1052440" TargetMode="External"/><Relationship Id="rId293" Type="http://schemas.openxmlformats.org/officeDocument/2006/relationships/hyperlink" Target="http://online.zakon.kz/Document/?doc_id=30114693" TargetMode="External"/><Relationship Id="rId307" Type="http://schemas.openxmlformats.org/officeDocument/2006/relationships/hyperlink" Target="http://online.zakon.kz/Document/?link_id=1004432660" TargetMode="External"/><Relationship Id="rId88" Type="http://schemas.openxmlformats.org/officeDocument/2006/relationships/hyperlink" Target="http://online.zakon.kz/Document/?doc_id=30950236" TargetMode="External"/><Relationship Id="rId111" Type="http://schemas.openxmlformats.org/officeDocument/2006/relationships/hyperlink" Target="http://online.zakon.kz/Document/?link_id=1002253201" TargetMode="External"/><Relationship Id="rId132" Type="http://schemas.openxmlformats.org/officeDocument/2006/relationships/hyperlink" Target="http://online.zakon.kz/Document/?doc_id=33581786" TargetMode="External"/><Relationship Id="rId153" Type="http://schemas.openxmlformats.org/officeDocument/2006/relationships/hyperlink" Target="http://online.zakon.kz/Document/?doc_id=31609276" TargetMode="External"/><Relationship Id="rId174" Type="http://schemas.openxmlformats.org/officeDocument/2006/relationships/hyperlink" Target="http://online.zakon.kz/Document/?doc_id=33581786" TargetMode="External"/><Relationship Id="rId195" Type="http://schemas.openxmlformats.org/officeDocument/2006/relationships/hyperlink" Target="http://online.zakon.kz/Document/?doc_id=30448496" TargetMode="External"/><Relationship Id="rId209" Type="http://schemas.openxmlformats.org/officeDocument/2006/relationships/hyperlink" Target="http://online.zakon.kz/Document/?doc_id=30114693" TargetMode="External"/><Relationship Id="rId220" Type="http://schemas.openxmlformats.org/officeDocument/2006/relationships/hyperlink" Target="http://online.zakon.kz/Document/?doc_id=3001290" TargetMode="External"/><Relationship Id="rId241" Type="http://schemas.openxmlformats.org/officeDocument/2006/relationships/hyperlink" Target="http://online.zakon.kz/Document/?doc_id=30114693" TargetMode="External"/><Relationship Id="rId15" Type="http://schemas.openxmlformats.org/officeDocument/2006/relationships/hyperlink" Target="http://online.zakon.kz/Document/?doc_id=30114693" TargetMode="External"/><Relationship Id="rId36" Type="http://schemas.openxmlformats.org/officeDocument/2006/relationships/hyperlink" Target="http://online.zakon.kz/Document/?doc_id=30114693" TargetMode="External"/><Relationship Id="rId57" Type="http://schemas.openxmlformats.org/officeDocument/2006/relationships/hyperlink" Target="http://online.zakon.kz/Document/?doc_id=30115032" TargetMode="External"/><Relationship Id="rId262" Type="http://schemas.openxmlformats.org/officeDocument/2006/relationships/hyperlink" Target="http://online.zakon.kz/Document/?doc_id=3001290" TargetMode="External"/><Relationship Id="rId283" Type="http://schemas.openxmlformats.org/officeDocument/2006/relationships/hyperlink" Target="http://online.zakon.kz/Document/?doc_id=3001290" TargetMode="External"/><Relationship Id="rId318" Type="http://schemas.openxmlformats.org/officeDocument/2006/relationships/footer" Target="footer2.xml"/><Relationship Id="rId78" Type="http://schemas.openxmlformats.org/officeDocument/2006/relationships/hyperlink" Target="http://online.zakon.kz/Document/?doc_id=32607418" TargetMode="External"/><Relationship Id="rId99" Type="http://schemas.openxmlformats.org/officeDocument/2006/relationships/hyperlink" Target="http://online.zakon.kz/Document/?doc_id=31025535" TargetMode="External"/><Relationship Id="rId101" Type="http://schemas.openxmlformats.org/officeDocument/2006/relationships/hyperlink" Target="http://online.zakon.kz/Document/?doc_id=31065547" TargetMode="External"/><Relationship Id="rId122" Type="http://schemas.openxmlformats.org/officeDocument/2006/relationships/hyperlink" Target="http://online.zakon.kz/Document/?doc_id=30115032" TargetMode="External"/><Relationship Id="rId143" Type="http://schemas.openxmlformats.org/officeDocument/2006/relationships/hyperlink" Target="http://online.zakon.kz/Document/?doc_id=30914768" TargetMode="External"/><Relationship Id="rId164" Type="http://schemas.openxmlformats.org/officeDocument/2006/relationships/hyperlink" Target="http://online.zakon.kz/Document/?doc_id=33581786" TargetMode="External"/><Relationship Id="rId185" Type="http://schemas.openxmlformats.org/officeDocument/2006/relationships/hyperlink" Target="http://online.zakon.kz/Document/?doc_id=30114693" TargetMode="External"/><Relationship Id="rId9" Type="http://schemas.openxmlformats.org/officeDocument/2006/relationships/hyperlink" Target="http://online.zakon.kz/Document/?doc_id=1052440" TargetMode="External"/><Relationship Id="rId210" Type="http://schemas.openxmlformats.org/officeDocument/2006/relationships/hyperlink" Target="http://online.zakon.kz/Document/?doc_id=30115032" TargetMode="External"/><Relationship Id="rId26" Type="http://schemas.openxmlformats.org/officeDocument/2006/relationships/hyperlink" Target="http://online.zakon.kz/Document/?doc_id=30114693" TargetMode="External"/><Relationship Id="rId231" Type="http://schemas.openxmlformats.org/officeDocument/2006/relationships/hyperlink" Target="http://online.zakon.kz/Document/?doc_id=1052440" TargetMode="External"/><Relationship Id="rId252" Type="http://schemas.openxmlformats.org/officeDocument/2006/relationships/hyperlink" Target="http://online.zakon.kz/Document/?doc_id=30115032" TargetMode="External"/><Relationship Id="rId273" Type="http://schemas.openxmlformats.org/officeDocument/2006/relationships/hyperlink" Target="http://online.zakon.kz/Document/?doc_id=3001290" TargetMode="External"/><Relationship Id="rId294" Type="http://schemas.openxmlformats.org/officeDocument/2006/relationships/hyperlink" Target="http://online.zakon.kz/Document/?doc_id=30115032" TargetMode="External"/><Relationship Id="rId308" Type="http://schemas.openxmlformats.org/officeDocument/2006/relationships/hyperlink" Target="http://online.zakon.kz/Document/?doc_id=1006061" TargetMode="External"/><Relationship Id="rId47" Type="http://schemas.openxmlformats.org/officeDocument/2006/relationships/hyperlink" Target="http://online.zakon.kz/Document/?doc_id=3001290" TargetMode="External"/><Relationship Id="rId68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30114693" TargetMode="External"/><Relationship Id="rId112" Type="http://schemas.openxmlformats.org/officeDocument/2006/relationships/hyperlink" Target="http://online.zakon.kz/Document/?doc_id=31113325" TargetMode="External"/><Relationship Id="rId133" Type="http://schemas.openxmlformats.org/officeDocument/2006/relationships/hyperlink" Target="http://online.zakon.kz/Document/?doc_id=35355667" TargetMode="External"/><Relationship Id="rId154" Type="http://schemas.openxmlformats.org/officeDocument/2006/relationships/hyperlink" Target="http://online.zakon.kz/Document/?doc_id=31610520" TargetMode="External"/><Relationship Id="rId175" Type="http://schemas.openxmlformats.org/officeDocument/2006/relationships/hyperlink" Target="http://online.zakon.kz/Document/?doc_id=38582667" TargetMode="External"/><Relationship Id="rId196" Type="http://schemas.openxmlformats.org/officeDocument/2006/relationships/hyperlink" Target="http://online.zakon.kz/Document/?doc_id=35508127" TargetMode="External"/><Relationship Id="rId200" Type="http://schemas.openxmlformats.org/officeDocument/2006/relationships/hyperlink" Target="http://online.zakon.kz/Document/?doc_id=30114693" TargetMode="External"/><Relationship Id="rId16" Type="http://schemas.openxmlformats.org/officeDocument/2006/relationships/hyperlink" Target="http://online.zakon.kz/Document/?doc_id=30115032" TargetMode="External"/><Relationship Id="rId221" Type="http://schemas.openxmlformats.org/officeDocument/2006/relationships/hyperlink" Target="http://online.zakon.kz/Document/?doc_id=1052440" TargetMode="External"/><Relationship Id="rId242" Type="http://schemas.openxmlformats.org/officeDocument/2006/relationships/hyperlink" Target="http://online.zakon.kz/Document/?doc_id=30115032" TargetMode="External"/><Relationship Id="rId263" Type="http://schemas.openxmlformats.org/officeDocument/2006/relationships/hyperlink" Target="http://online.zakon.kz/Document/?doc_id=30086150" TargetMode="External"/><Relationship Id="rId284" Type="http://schemas.openxmlformats.org/officeDocument/2006/relationships/hyperlink" Target="http://online.zakon.kz/Document/?doc_id=30114693" TargetMode="External"/><Relationship Id="rId319" Type="http://schemas.openxmlformats.org/officeDocument/2006/relationships/header" Target="header3.xml"/><Relationship Id="rId37" Type="http://schemas.openxmlformats.org/officeDocument/2006/relationships/hyperlink" Target="http://online.zakon.kz/Document/?doc_id=30114693" TargetMode="External"/><Relationship Id="rId58" Type="http://schemas.openxmlformats.org/officeDocument/2006/relationships/hyperlink" Target="http://online.zakon.kz/Document/?doc_id=30114693" TargetMode="External"/><Relationship Id="rId79" Type="http://schemas.openxmlformats.org/officeDocument/2006/relationships/hyperlink" Target="http://online.zakon.kz/Document/?doc_id=31513943" TargetMode="External"/><Relationship Id="rId102" Type="http://schemas.openxmlformats.org/officeDocument/2006/relationships/hyperlink" Target="http://online.zakon.kz/Document/?doc_id=1052440" TargetMode="External"/><Relationship Id="rId123" Type="http://schemas.openxmlformats.org/officeDocument/2006/relationships/hyperlink" Target="http://online.zakon.kz/Document/?doc_id=31025535" TargetMode="External"/><Relationship Id="rId144" Type="http://schemas.openxmlformats.org/officeDocument/2006/relationships/hyperlink" Target="http://online.zakon.kz/Document/?doc_id=30918569" TargetMode="External"/><Relationship Id="rId90" Type="http://schemas.openxmlformats.org/officeDocument/2006/relationships/hyperlink" Target="http://online.zakon.kz/Document/?doc_id=30115032" TargetMode="External"/><Relationship Id="rId165" Type="http://schemas.openxmlformats.org/officeDocument/2006/relationships/hyperlink" Target="http://online.zakon.kz/Document/?doc_id=38582667" TargetMode="External"/><Relationship Id="rId186" Type="http://schemas.openxmlformats.org/officeDocument/2006/relationships/hyperlink" Target="http://online.zakon.kz/Document/?doc_id=30114693" TargetMode="External"/><Relationship Id="rId211" Type="http://schemas.openxmlformats.org/officeDocument/2006/relationships/hyperlink" Target="http://online.zakon.kz/Document/?doc_id=1052440" TargetMode="External"/><Relationship Id="rId232" Type="http://schemas.openxmlformats.org/officeDocument/2006/relationships/hyperlink" Target="http://online.zakon.kz/Document/?doc_id=3001290" TargetMode="External"/><Relationship Id="rId253" Type="http://schemas.openxmlformats.org/officeDocument/2006/relationships/hyperlink" Target="http://online.zakon.kz/Document/?doc_id=1052440" TargetMode="External"/><Relationship Id="rId274" Type="http://schemas.openxmlformats.org/officeDocument/2006/relationships/hyperlink" Target="http://online.zakon.kz/Document/?doc_id=30114693" TargetMode="External"/><Relationship Id="rId295" Type="http://schemas.openxmlformats.org/officeDocument/2006/relationships/hyperlink" Target="http://online.zakon.kz/Document/?doc_id=33581786" TargetMode="External"/><Relationship Id="rId309" Type="http://schemas.openxmlformats.org/officeDocument/2006/relationships/hyperlink" Target="http://online.zakon.kz/Document/?doc_id=1052440" TargetMode="External"/><Relationship Id="rId27" Type="http://schemas.openxmlformats.org/officeDocument/2006/relationships/hyperlink" Target="http://online.zakon.kz/Document/?doc_id=30114693" TargetMode="External"/><Relationship Id="rId48" Type="http://schemas.openxmlformats.org/officeDocument/2006/relationships/hyperlink" Target="http://online.zakon.kz/Document/?doc_id=30114693" TargetMode="External"/><Relationship Id="rId69" Type="http://schemas.openxmlformats.org/officeDocument/2006/relationships/hyperlink" Target="http://online.zakon.kz/Document/?doc_id=3001290" TargetMode="External"/><Relationship Id="rId113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1818614" TargetMode="External"/><Relationship Id="rId320" Type="http://schemas.openxmlformats.org/officeDocument/2006/relationships/footer" Target="footer3.xml"/><Relationship Id="rId80" Type="http://schemas.openxmlformats.org/officeDocument/2006/relationships/hyperlink" Target="http://online.zakon.kz/Document/?doc_id=39879187" TargetMode="External"/><Relationship Id="rId155" Type="http://schemas.openxmlformats.org/officeDocument/2006/relationships/hyperlink" Target="http://online.zakon.kz/Document/?doc_id=31613972" TargetMode="External"/><Relationship Id="rId176" Type="http://schemas.openxmlformats.org/officeDocument/2006/relationships/hyperlink" Target="http://online.zakon.kz/Document/?doc_id=36931860" TargetMode="External"/><Relationship Id="rId197" Type="http://schemas.openxmlformats.org/officeDocument/2006/relationships/hyperlink" Target="http://online.zakon.kz/Document/?doc_id=35895405" TargetMode="External"/><Relationship Id="rId201" Type="http://schemas.openxmlformats.org/officeDocument/2006/relationships/hyperlink" Target="http://online.zakon.kz/Document/?doc_id=30115032" TargetMode="External"/><Relationship Id="rId222" Type="http://schemas.openxmlformats.org/officeDocument/2006/relationships/hyperlink" Target="http://online.zakon.kz/Document/?doc_id=3001290" TargetMode="External"/><Relationship Id="rId243" Type="http://schemas.openxmlformats.org/officeDocument/2006/relationships/hyperlink" Target="http://online.zakon.kz/Document/?doc_id=31667058" TargetMode="External"/><Relationship Id="rId264" Type="http://schemas.openxmlformats.org/officeDocument/2006/relationships/hyperlink" Target="http://online.zakon.kz/Document/?doc_id=30086150" TargetMode="External"/><Relationship Id="rId285" Type="http://schemas.openxmlformats.org/officeDocument/2006/relationships/hyperlink" Target="http://online.zakon.kz/Document/?doc_id=30115032" TargetMode="External"/><Relationship Id="rId17" Type="http://schemas.openxmlformats.org/officeDocument/2006/relationships/hyperlink" Target="http://online.zakon.kz/Document/?doc_id=1052440" TargetMode="External"/><Relationship Id="rId38" Type="http://schemas.openxmlformats.org/officeDocument/2006/relationships/hyperlink" Target="http://online.zakon.kz/Document/?doc_id=30115032" TargetMode="External"/><Relationship Id="rId59" Type="http://schemas.openxmlformats.org/officeDocument/2006/relationships/hyperlink" Target="http://online.zakon.kz/Document/?doc_id=30115032" TargetMode="External"/><Relationship Id="rId103" Type="http://schemas.openxmlformats.org/officeDocument/2006/relationships/hyperlink" Target="http://online.zakon.kz/Document/?doc_id=3001290" TargetMode="External"/><Relationship Id="rId124" Type="http://schemas.openxmlformats.org/officeDocument/2006/relationships/hyperlink" Target="http://online.zakon.kz/Document/?doc_id=31025539" TargetMode="External"/><Relationship Id="rId310" Type="http://schemas.openxmlformats.org/officeDocument/2006/relationships/hyperlink" Target="http://online.zakon.kz/Document/?doc_id=3001290" TargetMode="External"/><Relationship Id="rId70" Type="http://schemas.openxmlformats.org/officeDocument/2006/relationships/hyperlink" Target="http://online.zakon.kz/Document/?doc_id=30114693" TargetMode="External"/><Relationship Id="rId91" Type="http://schemas.openxmlformats.org/officeDocument/2006/relationships/hyperlink" Target="http://online.zakon.kz/Document/?doc_id=30114693" TargetMode="External"/><Relationship Id="rId145" Type="http://schemas.openxmlformats.org/officeDocument/2006/relationships/hyperlink" Target="http://online.zakon.kz/Document/?doc_id=31025535" TargetMode="External"/><Relationship Id="rId166" Type="http://schemas.openxmlformats.org/officeDocument/2006/relationships/hyperlink" Target="http://online.zakon.kz/Document/?doc_id=31667731" TargetMode="External"/><Relationship Id="rId187" Type="http://schemas.openxmlformats.org/officeDocument/2006/relationships/hyperlink" Target="http://online.zakon.kz/Document/?doc_id=3091476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1290" TargetMode="External"/><Relationship Id="rId233" Type="http://schemas.openxmlformats.org/officeDocument/2006/relationships/hyperlink" Target="http://online.zakon.kz/Document/?doc_id=30114693" TargetMode="External"/><Relationship Id="rId254" Type="http://schemas.openxmlformats.org/officeDocument/2006/relationships/hyperlink" Target="http://online.zakon.kz/Document/?doc_id=3001290" TargetMode="External"/><Relationship Id="rId28" Type="http://schemas.openxmlformats.org/officeDocument/2006/relationships/hyperlink" Target="http://online.zakon.kz/Document/?doc_id=30115032" TargetMode="External"/><Relationship Id="rId49" Type="http://schemas.openxmlformats.org/officeDocument/2006/relationships/hyperlink" Target="http://online.zakon.kz/Document/?doc_id=30115032" TargetMode="External"/><Relationship Id="rId114" Type="http://schemas.openxmlformats.org/officeDocument/2006/relationships/hyperlink" Target="http://online.zakon.kz/Document/?doc_id=31610520" TargetMode="External"/><Relationship Id="rId275" Type="http://schemas.openxmlformats.org/officeDocument/2006/relationships/hyperlink" Target="http://online.zakon.kz/Document/?doc_id=30115032" TargetMode="External"/><Relationship Id="rId296" Type="http://schemas.openxmlformats.org/officeDocument/2006/relationships/hyperlink" Target="http://online.zakon.kz/Document/?doc_id=38582667" TargetMode="External"/><Relationship Id="rId300" Type="http://schemas.openxmlformats.org/officeDocument/2006/relationships/hyperlink" Target="http://online.zakon.kz/Document/?doc_id=38582667" TargetMode="External"/><Relationship Id="rId60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31548200" TargetMode="External"/><Relationship Id="rId135" Type="http://schemas.openxmlformats.org/officeDocument/2006/relationships/hyperlink" Target="http://online.zakon.kz/Document/?doc_id=31818614" TargetMode="External"/><Relationship Id="rId156" Type="http://schemas.openxmlformats.org/officeDocument/2006/relationships/hyperlink" Target="http://online.zakon.kz/Document/?doc_id=31548200" TargetMode="External"/><Relationship Id="rId177" Type="http://schemas.openxmlformats.org/officeDocument/2006/relationships/hyperlink" Target="http://online.zakon.kz/Document/?doc_id=39962306" TargetMode="External"/><Relationship Id="rId198" Type="http://schemas.openxmlformats.org/officeDocument/2006/relationships/hyperlink" Target="http://online.zakon.kz/Document/?doc_id=38259854" TargetMode="External"/><Relationship Id="rId321" Type="http://schemas.openxmlformats.org/officeDocument/2006/relationships/fontTable" Target="fontTable.xml"/><Relationship Id="rId202" Type="http://schemas.openxmlformats.org/officeDocument/2006/relationships/hyperlink" Target="http://online.zakon.kz/Document/?doc_id=1003957" TargetMode="External"/><Relationship Id="rId223" Type="http://schemas.openxmlformats.org/officeDocument/2006/relationships/hyperlink" Target="http://online.zakon.kz/Document/?doc_id=1052440" TargetMode="External"/><Relationship Id="rId244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3001290" TargetMode="External"/><Relationship Id="rId39" Type="http://schemas.openxmlformats.org/officeDocument/2006/relationships/hyperlink" Target="http://online.zakon.kz/Document/?doc_id=1052440" TargetMode="External"/><Relationship Id="rId265" Type="http://schemas.openxmlformats.org/officeDocument/2006/relationships/hyperlink" Target="http://online.zakon.kz/Document/?doc_id=30114300" TargetMode="External"/><Relationship Id="rId286" Type="http://schemas.openxmlformats.org/officeDocument/2006/relationships/hyperlink" Target="http://online.zakon.kz/Document/?doc_id=1052440" TargetMode="External"/><Relationship Id="rId50" Type="http://schemas.openxmlformats.org/officeDocument/2006/relationships/hyperlink" Target="http://online.zakon.kz/Document/?doc_id=1052440" TargetMode="External"/><Relationship Id="rId104" Type="http://schemas.openxmlformats.org/officeDocument/2006/relationships/hyperlink" Target="http://online.zakon.kz/Document/?doc_id=30114693" TargetMode="External"/><Relationship Id="rId125" Type="http://schemas.openxmlformats.org/officeDocument/2006/relationships/hyperlink" Target="http://online.zakon.kz/Document/?doc_id=31065547" TargetMode="External"/><Relationship Id="rId146" Type="http://schemas.openxmlformats.org/officeDocument/2006/relationships/hyperlink" Target="http://online.zakon.kz/Document/?doc_id=31025539" TargetMode="External"/><Relationship Id="rId167" Type="http://schemas.openxmlformats.org/officeDocument/2006/relationships/hyperlink" Target="http://online.zakon.kz/Document/?doc_id=31645319" TargetMode="External"/><Relationship Id="rId188" Type="http://schemas.openxmlformats.org/officeDocument/2006/relationships/hyperlink" Target="http://online.zakon.kz/Document/?doc_id=30918569" TargetMode="External"/><Relationship Id="rId311" Type="http://schemas.openxmlformats.org/officeDocument/2006/relationships/hyperlink" Target="http://online.zakon.kz/Document/?doc_id=30114693" TargetMode="External"/><Relationship Id="rId71" Type="http://schemas.openxmlformats.org/officeDocument/2006/relationships/hyperlink" Target="http://online.zakon.kz/Document/?doc_id=30114693" TargetMode="External"/><Relationship Id="rId92" Type="http://schemas.openxmlformats.org/officeDocument/2006/relationships/hyperlink" Target="http://online.zakon.kz/Document/?doc_id=30115032" TargetMode="External"/><Relationship Id="rId213" Type="http://schemas.openxmlformats.org/officeDocument/2006/relationships/hyperlink" Target="http://online.zakon.kz/Document/?doc_id=30114693" TargetMode="External"/><Relationship Id="rId234" Type="http://schemas.openxmlformats.org/officeDocument/2006/relationships/hyperlink" Target="http://online.zakon.kz/Document/?doc_id=3011503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581786" TargetMode="External"/><Relationship Id="rId255" Type="http://schemas.openxmlformats.org/officeDocument/2006/relationships/hyperlink" Target="http://online.zakon.kz/Document/?doc_id=30114693" TargetMode="External"/><Relationship Id="rId276" Type="http://schemas.openxmlformats.org/officeDocument/2006/relationships/hyperlink" Target="http://online.zakon.kz/Document/?doc_id=31667731" TargetMode="External"/><Relationship Id="rId297" Type="http://schemas.openxmlformats.org/officeDocument/2006/relationships/hyperlink" Target="http://online.zakon.kz/Document/?doc_id=39825677" TargetMode="External"/><Relationship Id="rId40" Type="http://schemas.openxmlformats.org/officeDocument/2006/relationships/hyperlink" Target="http://online.zakon.kz/Document/?doc_id=3001290" TargetMode="External"/><Relationship Id="rId115" Type="http://schemas.openxmlformats.org/officeDocument/2006/relationships/hyperlink" Target="http://online.zakon.kz/Document/?doc_id=31613972" TargetMode="External"/><Relationship Id="rId136" Type="http://schemas.openxmlformats.org/officeDocument/2006/relationships/hyperlink" Target="http://online.zakon.kz/Document/?doc_id=1052440" TargetMode="External"/><Relationship Id="rId157" Type="http://schemas.openxmlformats.org/officeDocument/2006/relationships/hyperlink" Target="http://online.zakon.kz/Document/?doc_id=32878232" TargetMode="External"/><Relationship Id="rId178" Type="http://schemas.openxmlformats.org/officeDocument/2006/relationships/hyperlink" Target="http://online.zakon.kz/Document/?doc_id=33581786" TargetMode="External"/><Relationship Id="rId301" Type="http://schemas.openxmlformats.org/officeDocument/2006/relationships/hyperlink" Target="http://online.zakon.kz/Document/?doc_id=30114693" TargetMode="External"/><Relationship Id="rId322" Type="http://schemas.openxmlformats.org/officeDocument/2006/relationships/theme" Target="theme/theme1.xml"/><Relationship Id="rId61" Type="http://schemas.openxmlformats.org/officeDocument/2006/relationships/hyperlink" Target="http://online.zakon.kz/Document/?doc_id=3001290" TargetMode="External"/><Relationship Id="rId82" Type="http://schemas.openxmlformats.org/officeDocument/2006/relationships/hyperlink" Target="http://online.zakon.kz/Document/?doc_id=31858328" TargetMode="External"/><Relationship Id="rId199" Type="http://schemas.openxmlformats.org/officeDocument/2006/relationships/hyperlink" Target="http://online.zakon.kz/Document/?doc_id=37106944" TargetMode="External"/><Relationship Id="rId203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30114693" TargetMode="External"/><Relationship Id="rId224" Type="http://schemas.openxmlformats.org/officeDocument/2006/relationships/hyperlink" Target="http://online.zakon.kz/Document/?doc_id=3001290" TargetMode="External"/><Relationship Id="rId245" Type="http://schemas.openxmlformats.org/officeDocument/2006/relationships/hyperlink" Target="http://online.zakon.kz/Document/?doc_id=3001290" TargetMode="External"/><Relationship Id="rId266" Type="http://schemas.openxmlformats.org/officeDocument/2006/relationships/hyperlink" Target="http://online.zakon.kz/Document/?doc_id=30114693" TargetMode="External"/><Relationship Id="rId287" Type="http://schemas.openxmlformats.org/officeDocument/2006/relationships/hyperlink" Target="http://online.zakon.kz/Document/?doc_id=3001290" TargetMode="External"/><Relationship Id="rId30" Type="http://schemas.openxmlformats.org/officeDocument/2006/relationships/hyperlink" Target="http://online.zakon.kz/Document/?doc_id=35355667" TargetMode="External"/><Relationship Id="rId105" Type="http://schemas.openxmlformats.org/officeDocument/2006/relationships/hyperlink" Target="http://online.zakon.kz/Document/?doc_id=30114693" TargetMode="External"/><Relationship Id="rId126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1065547" TargetMode="External"/><Relationship Id="rId168" Type="http://schemas.openxmlformats.org/officeDocument/2006/relationships/hyperlink" Target="http://online.zakon.kz/Document/?doc_id=31645669" TargetMode="External"/><Relationship Id="rId312" Type="http://schemas.openxmlformats.org/officeDocument/2006/relationships/hyperlink" Target="http://online.zakon.kz/Document/?doc_id=30115032" TargetMode="External"/><Relationship Id="rId51" Type="http://schemas.openxmlformats.org/officeDocument/2006/relationships/hyperlink" Target="http://online.zakon.kz/Document/?doc_id=3001290" TargetMode="External"/><Relationship Id="rId72" Type="http://schemas.openxmlformats.org/officeDocument/2006/relationships/hyperlink" Target="http://online.zakon.kz/Document/?doc_id=30115032" TargetMode="External"/><Relationship Id="rId93" Type="http://schemas.openxmlformats.org/officeDocument/2006/relationships/hyperlink" Target="http://online.zakon.kz/Document/?doc_id=30114693" TargetMode="External"/><Relationship Id="rId189" Type="http://schemas.openxmlformats.org/officeDocument/2006/relationships/hyperlink" Target="http://online.zakon.kz/Document/?doc_id=3358178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15032" TargetMode="External"/><Relationship Id="rId235" Type="http://schemas.openxmlformats.org/officeDocument/2006/relationships/hyperlink" Target="http://online.zakon.kz/Document/?doc_id=37252604" TargetMode="External"/><Relationship Id="rId256" Type="http://schemas.openxmlformats.org/officeDocument/2006/relationships/hyperlink" Target="http://online.zakon.kz/Document/?doc_id=30115032" TargetMode="External"/><Relationship Id="rId277" Type="http://schemas.openxmlformats.org/officeDocument/2006/relationships/hyperlink" Target="http://online.zakon.kz/Document/?doc_id=31577399" TargetMode="External"/><Relationship Id="rId298" Type="http://schemas.openxmlformats.org/officeDocument/2006/relationships/hyperlink" Target="http://online.zakon.kz/Document/?doc_id=39317213" TargetMode="External"/><Relationship Id="rId116" Type="http://schemas.openxmlformats.org/officeDocument/2006/relationships/hyperlink" Target="http://online.zakon.kz/Document/?doc_id=36345692" TargetMode="External"/><Relationship Id="rId137" Type="http://schemas.openxmlformats.org/officeDocument/2006/relationships/hyperlink" Target="http://online.zakon.kz/Document/?doc_id=3001290" TargetMode="External"/><Relationship Id="rId158" Type="http://schemas.openxmlformats.org/officeDocument/2006/relationships/hyperlink" Target="http://online.zakon.kz/Document/?doc_id=31492344" TargetMode="External"/><Relationship Id="rId302" Type="http://schemas.openxmlformats.org/officeDocument/2006/relationships/hyperlink" Target="http://online.zakon.kz/Document/?doc_id=30115032" TargetMode="External"/><Relationship Id="rId20" Type="http://schemas.openxmlformats.org/officeDocument/2006/relationships/hyperlink" Target="http://online.zakon.kz/Document/?doc_id=30115032" TargetMode="External"/><Relationship Id="rId41" Type="http://schemas.openxmlformats.org/officeDocument/2006/relationships/hyperlink" Target="http://online.zakon.kz/Document/?doc_id=30114693" TargetMode="External"/><Relationship Id="rId62" Type="http://schemas.openxmlformats.org/officeDocument/2006/relationships/hyperlink" Target="http://online.zakon.kz/Document/?doc_id=30114693" TargetMode="External"/><Relationship Id="rId83" Type="http://schemas.openxmlformats.org/officeDocument/2006/relationships/hyperlink" Target="http://online.zakon.kz/Document/?doc_id=1052440" TargetMode="External"/><Relationship Id="rId179" Type="http://schemas.openxmlformats.org/officeDocument/2006/relationships/hyperlink" Target="http://online.zakon.kz/Document/?doc_id=34824753" TargetMode="External"/><Relationship Id="rId190" Type="http://schemas.openxmlformats.org/officeDocument/2006/relationships/hyperlink" Target="http://online.zakon.kz/Document/?doc_id=38582667" TargetMode="External"/><Relationship Id="rId204" Type="http://schemas.openxmlformats.org/officeDocument/2006/relationships/hyperlink" Target="http://online.zakon.kz/Document/?doc_id=3001290" TargetMode="External"/><Relationship Id="rId225" Type="http://schemas.openxmlformats.org/officeDocument/2006/relationships/hyperlink" Target="http://online.zakon.kz/Document/?doc_id=30114693" TargetMode="External"/><Relationship Id="rId246" Type="http://schemas.openxmlformats.org/officeDocument/2006/relationships/hyperlink" Target="http://online.zakon.kz/Document/?doc_id=30114693" TargetMode="External"/><Relationship Id="rId267" Type="http://schemas.openxmlformats.org/officeDocument/2006/relationships/hyperlink" Target="http://online.zakon.kz/Document/?doc_id=30114693" TargetMode="External"/><Relationship Id="rId288" Type="http://schemas.openxmlformats.org/officeDocument/2006/relationships/hyperlink" Target="http://online.zakon.kz/Document/?doc_id=30114693" TargetMode="External"/><Relationship Id="rId106" Type="http://schemas.openxmlformats.org/officeDocument/2006/relationships/hyperlink" Target="http://online.zakon.kz/Document/?doc_id=30115032" TargetMode="External"/><Relationship Id="rId127" Type="http://schemas.openxmlformats.org/officeDocument/2006/relationships/hyperlink" Target="http://online.zakon.kz/Document/?doc_id=31610520" TargetMode="External"/><Relationship Id="rId313" Type="http://schemas.openxmlformats.org/officeDocument/2006/relationships/hyperlink" Target="http://online.zakon.kz/Document/?doc_id=1052440" TargetMode="External"/><Relationship Id="rId10" Type="http://schemas.openxmlformats.org/officeDocument/2006/relationships/hyperlink" Target="http://online.zakon.kz/Document/?doc_id=3001290" TargetMode="External"/><Relationship Id="rId31" Type="http://schemas.openxmlformats.org/officeDocument/2006/relationships/hyperlink" Target="http://online.zakon.kz/Document/?doc_id=32878232" TargetMode="External"/><Relationship Id="rId52" Type="http://schemas.openxmlformats.org/officeDocument/2006/relationships/hyperlink" Target="http://online.zakon.kz/Document/?doc_id=30114693" TargetMode="External"/><Relationship Id="rId73" Type="http://schemas.openxmlformats.org/officeDocument/2006/relationships/hyperlink" Target="http://online.zakon.kz/Document/?doc_id=30114693" TargetMode="External"/><Relationship Id="rId94" Type="http://schemas.openxmlformats.org/officeDocument/2006/relationships/hyperlink" Target="http://online.zakon.kz/Document/?doc_id=30115032" TargetMode="External"/><Relationship Id="rId148" Type="http://schemas.openxmlformats.org/officeDocument/2006/relationships/hyperlink" Target="http://online.zakon.kz/Document/?doc_id=31414182" TargetMode="External"/><Relationship Id="rId169" Type="http://schemas.openxmlformats.org/officeDocument/2006/relationships/hyperlink" Target="http://online.zakon.kz/Document/?doc_id=3697541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5355667" TargetMode="External"/><Relationship Id="rId215" Type="http://schemas.openxmlformats.org/officeDocument/2006/relationships/hyperlink" Target="http://online.zakon.kz/Document/?doc_id=1052440" TargetMode="External"/><Relationship Id="rId236" Type="http://schemas.openxmlformats.org/officeDocument/2006/relationships/hyperlink" Target="http://online.zakon.kz/Document/?doc_id=37252604" TargetMode="External"/><Relationship Id="rId257" Type="http://schemas.openxmlformats.org/officeDocument/2006/relationships/hyperlink" Target="http://online.zakon.kz/Document/?doc_id=1052440" TargetMode="External"/><Relationship Id="rId278" Type="http://schemas.openxmlformats.org/officeDocument/2006/relationships/hyperlink" Target="http://online.zakon.kz/Document/?doc_id=30114693" TargetMode="External"/><Relationship Id="rId303" Type="http://schemas.openxmlformats.org/officeDocument/2006/relationships/hyperlink" Target="http://online.zakon.kz/Document/?doc_id=1052440" TargetMode="External"/><Relationship Id="rId42" Type="http://schemas.openxmlformats.org/officeDocument/2006/relationships/hyperlink" Target="http://online.zakon.kz/Document/?doc_id=30115032" TargetMode="External"/><Relationship Id="rId84" Type="http://schemas.openxmlformats.org/officeDocument/2006/relationships/hyperlink" Target="http://online.zakon.kz/Document/?doc_id=3001290" TargetMode="External"/><Relationship Id="rId138" Type="http://schemas.openxmlformats.org/officeDocument/2006/relationships/hyperlink" Target="http://online.zakon.kz/Document/?doc_id=30114693" TargetMode="External"/><Relationship Id="rId191" Type="http://schemas.openxmlformats.org/officeDocument/2006/relationships/hyperlink" Target="http://online.zakon.kz/Document/?doc_id=30448496" TargetMode="External"/><Relationship Id="rId205" Type="http://schemas.openxmlformats.org/officeDocument/2006/relationships/hyperlink" Target="http://online.zakon.kz/Document/?doc_id=30114693" TargetMode="External"/><Relationship Id="rId247" Type="http://schemas.openxmlformats.org/officeDocument/2006/relationships/hyperlink" Target="http://online.zakon.kz/Document/?doc_id=30115032" TargetMode="External"/><Relationship Id="rId107" Type="http://schemas.openxmlformats.org/officeDocument/2006/relationships/hyperlink" Target="http://online.zakon.kz/Document/?doc_id=31025535" TargetMode="External"/><Relationship Id="rId289" Type="http://schemas.openxmlformats.org/officeDocument/2006/relationships/hyperlink" Target="http://online.zakon.kz/Document/?doc_id=30115032" TargetMode="External"/><Relationship Id="rId11" Type="http://schemas.openxmlformats.org/officeDocument/2006/relationships/hyperlink" Target="http://online.zakon.kz/Document/?doc_id=30114693" TargetMode="External"/><Relationship Id="rId53" Type="http://schemas.openxmlformats.org/officeDocument/2006/relationships/hyperlink" Target="http://online.zakon.kz/Document/?doc_id=30115032" TargetMode="External"/><Relationship Id="rId149" Type="http://schemas.openxmlformats.org/officeDocument/2006/relationships/hyperlink" Target="http://online.zakon.kz/Document/?doc_id=31414861" TargetMode="External"/><Relationship Id="rId314" Type="http://schemas.openxmlformats.org/officeDocument/2006/relationships/hyperlink" Target="http://online.zakon.kz/Document/?doc_id=3001290" TargetMode="External"/><Relationship Id="rId95" Type="http://schemas.openxmlformats.org/officeDocument/2006/relationships/hyperlink" Target="http://online.zakon.kz/Document/?doc_id=1052440" TargetMode="External"/><Relationship Id="rId160" Type="http://schemas.openxmlformats.org/officeDocument/2006/relationships/hyperlink" Target="http://online.zakon.kz/Document/?doc_id=33581786" TargetMode="External"/><Relationship Id="rId216" Type="http://schemas.openxmlformats.org/officeDocument/2006/relationships/hyperlink" Target="http://online.zakon.kz/Document/?doc_id=3001290" TargetMode="External"/><Relationship Id="rId258" Type="http://schemas.openxmlformats.org/officeDocument/2006/relationships/hyperlink" Target="http://online.zakon.kz/Document/?doc_id=3001290" TargetMode="External"/><Relationship Id="rId22" Type="http://schemas.openxmlformats.org/officeDocument/2006/relationships/hyperlink" Target="http://online.zakon.kz/Document/?doc_id=30114693" TargetMode="External"/><Relationship Id="rId64" Type="http://schemas.openxmlformats.org/officeDocument/2006/relationships/hyperlink" Target="http://online.zakon.kz/Document/?doc_id=1052440" TargetMode="External"/><Relationship Id="rId118" Type="http://schemas.openxmlformats.org/officeDocument/2006/relationships/hyperlink" Target="http://online.zakon.kz/Document/?doc_id=1052440" TargetMode="External"/><Relationship Id="rId171" Type="http://schemas.openxmlformats.org/officeDocument/2006/relationships/hyperlink" Target="http://online.zakon.kz/Document/?doc_id=34246231" TargetMode="External"/><Relationship Id="rId227" Type="http://schemas.openxmlformats.org/officeDocument/2006/relationships/hyperlink" Target="http://online.zakon.kz/Document/?doc_id=31609276" TargetMode="External"/><Relationship Id="rId269" Type="http://schemas.openxmlformats.org/officeDocument/2006/relationships/hyperlink" Target="http://online.zakon.kz/Document/?doc_id=31548200" TargetMode="External"/><Relationship Id="rId33" Type="http://schemas.openxmlformats.org/officeDocument/2006/relationships/hyperlink" Target="http://online.zakon.kz/Document/?doc_id=33794785" TargetMode="External"/><Relationship Id="rId129" Type="http://schemas.openxmlformats.org/officeDocument/2006/relationships/hyperlink" Target="http://online.zakon.kz/Document/?doc_id=30115032" TargetMode="External"/><Relationship Id="rId280" Type="http://schemas.openxmlformats.org/officeDocument/2006/relationships/hyperlink" Target="http://online.zakon.kz/Document/?doc_id=32878232" TargetMode="External"/><Relationship Id="rId75" Type="http://schemas.openxmlformats.org/officeDocument/2006/relationships/hyperlink" Target="http://online.zakon.kz/Document/?doc_id=30114693" TargetMode="External"/><Relationship Id="rId140" Type="http://schemas.openxmlformats.org/officeDocument/2006/relationships/hyperlink" Target="http://online.zakon.kz/Document/?doc_id=30115032" TargetMode="External"/><Relationship Id="rId182" Type="http://schemas.openxmlformats.org/officeDocument/2006/relationships/hyperlink" Target="http://online.zakon.kz/Document/?doc_id=3181861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5032" TargetMode="External"/><Relationship Id="rId291" Type="http://schemas.openxmlformats.org/officeDocument/2006/relationships/hyperlink" Target="http://online.zakon.kz/Document/?doc_id=3001290" TargetMode="External"/><Relationship Id="rId305" Type="http://schemas.openxmlformats.org/officeDocument/2006/relationships/hyperlink" Target="http://online.zakon.kz/Document/?doc_id=30114693" TargetMode="External"/><Relationship Id="rId44" Type="http://schemas.openxmlformats.org/officeDocument/2006/relationships/hyperlink" Target="http://online.zakon.kz/Document/?doc_id=31610520" TargetMode="External"/><Relationship Id="rId86" Type="http://schemas.openxmlformats.org/officeDocument/2006/relationships/hyperlink" Target="http://online.zakon.kz/Document/?doc_id=30115032" TargetMode="External"/><Relationship Id="rId151" Type="http://schemas.openxmlformats.org/officeDocument/2006/relationships/hyperlink" Target="http://online.zakon.kz/Document/?doc_id=31548557" TargetMode="External"/><Relationship Id="rId193" Type="http://schemas.openxmlformats.org/officeDocument/2006/relationships/hyperlink" Target="http://online.zakon.kz/Document/?doc_id=30448496" TargetMode="External"/><Relationship Id="rId207" Type="http://schemas.openxmlformats.org/officeDocument/2006/relationships/hyperlink" Target="http://online.zakon.kz/Document/?doc_id=1052440" TargetMode="External"/><Relationship Id="rId249" Type="http://schemas.openxmlformats.org/officeDocument/2006/relationships/hyperlink" Target="http://online.zakon.kz/Document/?doc_id=38582667" TargetMode="External"/><Relationship Id="rId13" Type="http://schemas.openxmlformats.org/officeDocument/2006/relationships/hyperlink" Target="http://online.zakon.kz/Document/?doc_id=33581786" TargetMode="External"/><Relationship Id="rId109" Type="http://schemas.openxmlformats.org/officeDocument/2006/relationships/hyperlink" Target="http://online.zakon.kz/Document/?doc_id=31065547" TargetMode="External"/><Relationship Id="rId260" Type="http://schemas.openxmlformats.org/officeDocument/2006/relationships/hyperlink" Target="http://online.zakon.kz/Document/?doc_id=30115032" TargetMode="External"/><Relationship Id="rId316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7532</Words>
  <Characters>77238</Characters>
  <Application>Microsoft Office Word</Application>
  <DocSecurity>0</DocSecurity>
  <Lines>643</Lines>
  <Paragraphs>169</Paragraphs>
  <ScaleCrop>false</ScaleCrop>
  <Company/>
  <LinksUpToDate>false</LinksUpToDate>
  <CharactersWithSpaces>84601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 ИЮЛЯ 1992 ГОДА № 1488... (©Paragraph 2023)</dc:title>
  <dc:subject/>
  <dc:creator>Сергей М</dc:creator>
  <cp:keywords/>
  <dc:description/>
  <cp:lastModifiedBy>Сергей М</cp:lastModifiedBy>
  <cp:revision>2</cp:revision>
  <dcterms:created xsi:type="dcterms:W3CDTF">2023-11-29T11:26:00Z</dcterms:created>
  <dcterms:modified xsi:type="dcterms:W3CDTF">2023-11-29T11:26:00Z</dcterms:modified>
</cp:coreProperties>
</file>