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77B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Бас Прокурорының құқықтық статистика жңне арнайы есепке алу саласындағы кейбір бұйрықтарына өзгерістер мен толықтырулар енгізу туралы» Қазақстан Республикасы Бас Прокурорының 2022 жылғы 29 наурыздағы № 62 бұйрығы (2023.12.12. берілг</w:t>
      </w:r>
      <w:r>
        <w:rPr>
          <w:rStyle w:val="s0"/>
          <w:b/>
          <w:bCs/>
        </w:rPr>
        <w:t>ен өзгерістермен)</w:t>
      </w:r>
    </w:p>
    <w:p w:rsidR="00000000" w:rsidRDefault="007B77B7">
      <w:pPr>
        <w:pStyle w:val="pj"/>
      </w:pPr>
      <w:r>
        <w:rPr>
          <w:rStyle w:val="s0"/>
          <w:b/>
          <w:bCs/>
        </w:rPr>
        <w:t> </w:t>
      </w:r>
    </w:p>
    <w:p w:rsidR="00000000" w:rsidRDefault="007B77B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4 сәуірде № 27383 тіркелді</w:t>
      </w:r>
    </w:p>
    <w:p w:rsidR="00000000" w:rsidRDefault="007B77B7">
      <w:pPr>
        <w:pStyle w:val="pj"/>
      </w:pPr>
      <w:r>
        <w:rPr>
          <w:rStyle w:val="s0"/>
        </w:rPr>
        <w:t> </w:t>
      </w:r>
    </w:p>
    <w:p w:rsidR="00000000" w:rsidRDefault="007B77B7">
      <w:pPr>
        <w:pStyle w:val="pj"/>
      </w:pPr>
      <w:r>
        <w:rPr>
          <w:rStyle w:val="s0"/>
        </w:rPr>
        <w:t xml:space="preserve">Жариялануы: </w:t>
      </w:r>
      <w:hyperlink r:id="rId7" w:anchor="!/doc/165995/kaz" w:history="1">
        <w:r>
          <w:rPr>
            <w:rStyle w:val="a4"/>
          </w:rPr>
          <w:t>«ҚР НҚА электрондық түрдегі эталондық бақылау банкі» АЖ 2022 ж. 7 сәуірде</w:t>
        </w:r>
      </w:hyperlink>
    </w:p>
    <w:p w:rsidR="00000000" w:rsidRDefault="007B77B7">
      <w:pPr>
        <w:pStyle w:val="pj"/>
      </w:pPr>
      <w:r>
        <w:rPr>
          <w:rStyle w:val="s0"/>
        </w:rPr>
        <w:t> </w:t>
      </w:r>
    </w:p>
    <w:p w:rsidR="00000000" w:rsidRDefault="007B77B7">
      <w:pPr>
        <w:pStyle w:val="pj"/>
      </w:pPr>
      <w:r>
        <w:rPr>
          <w:b/>
          <w:bCs/>
        </w:rPr>
        <w:t> </w:t>
      </w:r>
      <w:r>
        <w:rPr>
          <w:rStyle w:val="s0"/>
        </w:rPr>
        <w:t>Енгізілген өзгерістер:</w:t>
      </w:r>
    </w:p>
    <w:p w:rsidR="00000000" w:rsidRDefault="007B77B7">
      <w:pPr>
        <w:pStyle w:val="pj"/>
      </w:pPr>
      <w:r>
        <w:rPr>
          <w:rStyle w:val="s0"/>
        </w:rPr>
        <w:t> </w:t>
      </w:r>
    </w:p>
    <w:p w:rsidR="00000000" w:rsidRDefault="007B77B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2023.01.12. № 213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12 желтоқсаннан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B77B7">
      <w:pPr>
        <w:pStyle w:val="pj"/>
      </w:pPr>
      <w:r>
        <w:t> </w:t>
      </w:r>
    </w:p>
    <w:p w:rsidR="00000000" w:rsidRDefault="007B77B7">
      <w:pPr>
        <w:pStyle w:val="pj"/>
      </w:pPr>
      <w:r>
        <w:rPr>
          <w:rStyle w:val="s0"/>
        </w:rPr>
        <w:t>Бұрынғы редакциялар:</w:t>
      </w:r>
    </w:p>
    <w:p w:rsidR="00000000" w:rsidRDefault="007B77B7">
      <w:pPr>
        <w:pStyle w:val="pj"/>
      </w:pPr>
      <w:r>
        <w:rPr>
          <w:rStyle w:val="s0"/>
        </w:rPr>
        <w:t> </w:t>
      </w:r>
    </w:p>
    <w:p w:rsidR="00000000" w:rsidRDefault="007B77B7">
      <w:pPr>
        <w:pStyle w:val="pj"/>
      </w:pPr>
      <w:r>
        <w:rPr>
          <w:rStyle w:val="s0"/>
        </w:rPr>
        <w:t xml:space="preserve">2023 ж. 1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B77B7">
      <w:pPr>
        <w:pStyle w:val="pj"/>
      </w:pPr>
      <w:r>
        <w:t> </w:t>
      </w:r>
    </w:p>
    <w:p w:rsidR="00000000" w:rsidRDefault="007B77B7">
      <w:pPr>
        <w:pStyle w:val="pj"/>
      </w:pPr>
      <w:r>
        <w:rPr>
          <w:rStyle w:val="s0"/>
        </w:rPr>
        <w:t> </w:t>
      </w:r>
    </w:p>
    <w:p w:rsidR="00000000" w:rsidRDefault="007B77B7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7B7" w:rsidRDefault="007B77B7" w:rsidP="007B77B7">
      <w:r>
        <w:separator/>
      </w:r>
    </w:p>
  </w:endnote>
  <w:endnote w:type="continuationSeparator" w:id="0">
    <w:p w:rsidR="007B77B7" w:rsidRDefault="007B77B7" w:rsidP="007B7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B7" w:rsidRDefault="007B77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B7" w:rsidRDefault="007B77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B7" w:rsidRDefault="007B77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7B7" w:rsidRDefault="007B77B7" w:rsidP="007B77B7">
      <w:r>
        <w:separator/>
      </w:r>
    </w:p>
  </w:footnote>
  <w:footnote w:type="continuationSeparator" w:id="0">
    <w:p w:rsidR="007B77B7" w:rsidRDefault="007B77B7" w:rsidP="007B7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B7" w:rsidRDefault="007B77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B7" w:rsidRDefault="007B77B7" w:rsidP="007B77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7B7" w:rsidRPr="007B77B7" w:rsidRDefault="007B77B7" w:rsidP="007B77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Бас Прокурорының құқықтық статистика және арнайы есепке алу саласындағы кейбір бұйрықтарына өзгерістер мен толықтырулар енгізу туралы» Қазақстан Республикасы Бас Прокурорының 2022 жылғы 29 наурыздағы № 62 бұйрығы (2023.12.12.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B7" w:rsidRDefault="007B77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7B7"/>
    <w:rsid w:val="007B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77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77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77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77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77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77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77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77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596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948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596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889</Characters>
  <Application>Microsoft Office Word</Application>
  <DocSecurity>0</DocSecurity>
  <Lines>7</Lines>
  <Paragraphs>1</Paragraphs>
  <ScaleCrop>false</ScaleCrop>
  <Company>SPecialiST RePack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Бас Прокурорының құқықтық статистика және арнайы есепке алу саласындағы кейбір бұйрықтарына өзгерістер мен толықтырулар енгізу туралы» Қазақстан Республикасы Бас Прокурорының 2022 жылғы 29 наурыздағы № 62 бұйрығы (2023.12.12.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2023-12-12T15:55:00Z</dcterms:created>
  <dcterms:modified xsi:type="dcterms:W3CDTF">2023-12-12T15:55:00Z</dcterms:modified>
</cp:coreProperties>
</file>