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AE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21 января 2021 года № 25 «О внесении изменений в приказ Министра индустрии и инфраструктурного развития Республики Казахстан от 28 мая 2020 года № 318 «Об утверждении Правил ока</w:t>
      </w:r>
      <w:r>
        <w:rPr>
          <w:rStyle w:val="s0"/>
          <w:b/>
          <w:bCs/>
        </w:rPr>
        <w:t>зания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</w:t>
      </w:r>
      <w:r>
        <w:rPr>
          <w:rStyle w:val="s0"/>
          <w:b/>
          <w:bCs/>
        </w:rPr>
        <w:t>лярной перевозке пассажиров автобусами, микроавтобусами в международном сообщении»</w:t>
      </w:r>
    </w:p>
    <w:p w:rsidR="00000000" w:rsidRDefault="006D2AE1">
      <w:pPr>
        <w:ind w:firstLine="397"/>
        <w:jc w:val="both"/>
      </w:pPr>
      <w:r>
        <w:rPr>
          <w:rStyle w:val="s0"/>
        </w:rPr>
        <w:t> </w:t>
      </w:r>
    </w:p>
    <w:p w:rsidR="00000000" w:rsidRDefault="006D2AE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января 2021 года под № 22126</w:t>
      </w:r>
    </w:p>
    <w:p w:rsidR="00000000" w:rsidRDefault="006D2AE1">
      <w:pPr>
        <w:ind w:firstLine="397"/>
        <w:jc w:val="both"/>
      </w:pPr>
      <w:r>
        <w:rPr>
          <w:rStyle w:val="s0"/>
        </w:rPr>
        <w:t> </w:t>
      </w:r>
    </w:p>
    <w:p w:rsidR="00000000" w:rsidRDefault="006D2AE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2483/rus" w:history="1">
        <w:r>
          <w:rPr>
            <w:rStyle w:val="a4"/>
          </w:rPr>
          <w:t>ИС «Эталонный контрольный банк НПА РК в электронном виде» 1 февраля 2021</w:t>
        </w:r>
      </w:hyperlink>
      <w:r>
        <w:rPr>
          <w:rStyle w:val="s0"/>
        </w:rPr>
        <w:t xml:space="preserve"> г.</w:t>
      </w:r>
    </w:p>
    <w:p w:rsidR="00000000" w:rsidRDefault="006D2AE1">
      <w:pPr>
        <w:ind w:firstLine="397"/>
        <w:jc w:val="both"/>
      </w:pPr>
      <w:r>
        <w:rPr>
          <w:rStyle w:val="s0"/>
        </w:rPr>
        <w:t> </w:t>
      </w:r>
    </w:p>
    <w:p w:rsidR="00000000" w:rsidRDefault="006D2AE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AE1" w:rsidRDefault="006D2AE1" w:rsidP="006D2AE1">
      <w:r>
        <w:separator/>
      </w:r>
    </w:p>
  </w:endnote>
  <w:endnote w:type="continuationSeparator" w:id="0">
    <w:p w:rsidR="006D2AE1" w:rsidRDefault="006D2AE1" w:rsidP="006D2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AE1" w:rsidRDefault="006D2A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AE1" w:rsidRDefault="006D2A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AE1" w:rsidRDefault="006D2A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AE1" w:rsidRDefault="006D2AE1" w:rsidP="006D2AE1">
      <w:r>
        <w:separator/>
      </w:r>
    </w:p>
  </w:footnote>
  <w:footnote w:type="continuationSeparator" w:id="0">
    <w:p w:rsidR="006D2AE1" w:rsidRDefault="006D2AE1" w:rsidP="006D2A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AE1" w:rsidRDefault="006D2A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AE1" w:rsidRDefault="006D2AE1" w:rsidP="006D2A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AE1" w:rsidRPr="006D2AE1" w:rsidRDefault="006D2AE1" w:rsidP="006D2A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21 января 2021 года № 25 «О внесении изменений в приказ Министра индустрии и инфраструктурного развития Республики Казахстан от 28 мая 2020 года № 318 «Об утверждении Правил оказания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AE1" w:rsidRDefault="006D2A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AE1"/>
    <w:rsid w:val="006D2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2A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2A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2A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2A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2A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2A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2A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2A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788</Characters>
  <Application>Microsoft Office Word</Application>
  <DocSecurity>0</DocSecurity>
  <Lines>6</Lines>
  <Paragraphs>1</Paragraphs>
  <ScaleCrop>false</ScaleCrop>
  <Company>SPecialiST RePack</Company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21 января 2021 года № 25 «О внесении изменений в приказ Министра индустрии и инфраструктурного развития Республики Казахстан от 28 мая 2020 года № 318 «Об утверждении Правил оказания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2024-08-15T18:11:00Z</dcterms:created>
  <dcterms:modified xsi:type="dcterms:W3CDTF">2024-08-15T18:11:00Z</dcterms:modified>
</cp:coreProperties>
</file>