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4413">
      <w:pPr>
        <w:pStyle w:val="pj"/>
      </w:pPr>
      <w:bookmarkStart w:id="0" w:name="_GoBack"/>
      <w:bookmarkEnd w:id="0"/>
      <w:r>
        <w:rPr>
          <w:rStyle w:val="s0"/>
          <w:b/>
          <w:bCs/>
        </w:rPr>
        <w:t>«Көшірме жасауға немесе басып шығаруға жұмсалатын нақты шығындардың мөлшерін жңне оларды ақпарат иеленушіге төлеу тңртібін, сондай-ақ халықтың ңлеуметтік жағынан осал топтарын көшірме жасауға немесе басып шығаруға жұмсалатын шығындарды төлеуден босату тңрт</w:t>
      </w:r>
      <w:r>
        <w:rPr>
          <w:rStyle w:val="s0"/>
          <w:b/>
          <w:bCs/>
        </w:rPr>
        <w:t>ібін бекіту туралы» Қазақстан Республикасы Үкіметінің 2015 жылғы 31 желтоқсандағы № 1176 Қаулысы (2022.08.11. берілген өзгерістермен) (күші жойылды)</w:t>
      </w:r>
    </w:p>
    <w:p w:rsidR="00000000" w:rsidRDefault="00A64413">
      <w:pPr>
        <w:pStyle w:val="p"/>
      </w:pPr>
      <w:r>
        <w:t> </w:t>
      </w:r>
    </w:p>
    <w:p w:rsidR="00000000" w:rsidRDefault="00A64413">
      <w:pPr>
        <w:pStyle w:val="pj"/>
      </w:pPr>
      <w:r>
        <w:rPr>
          <w:rStyle w:val="s0"/>
        </w:rPr>
        <w:t>Жариялануы: «Егемен Қазақстан» 2016 жылғы 21 қаңтар № 12 (28740); ҚР Президенті мен ҚР Үкіметінің Актілер жинағы, 2015 ж., № 85-86, 616-құжат</w:t>
      </w:r>
    </w:p>
    <w:p w:rsidR="00000000" w:rsidRDefault="00A64413">
      <w:pPr>
        <w:pStyle w:val="pj"/>
      </w:pPr>
      <w:r>
        <w:rPr>
          <w:rStyle w:val="s0"/>
        </w:rPr>
        <w:t> </w:t>
      </w:r>
    </w:p>
    <w:p w:rsidR="00000000" w:rsidRDefault="00A6441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28 шілдедегі № 620 </w:t>
      </w:r>
      <w:hyperlink r:id="rId7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A64413">
      <w:pPr>
        <w:pStyle w:val="pj"/>
      </w:pPr>
      <w:r>
        <w:rPr>
          <w:rStyle w:val="s0"/>
        </w:rPr>
        <w:t> </w:t>
      </w:r>
    </w:p>
    <w:p w:rsidR="00000000" w:rsidRDefault="00A64413">
      <w:pPr>
        <w:pStyle w:val="pj"/>
      </w:pPr>
      <w:r>
        <w:rPr>
          <w:rStyle w:val="s0"/>
        </w:rPr>
        <w:t>Енгізілген өзгерістер:</w:t>
      </w:r>
    </w:p>
    <w:p w:rsidR="00000000" w:rsidRDefault="00A64413">
      <w:pPr>
        <w:pStyle w:val="pj"/>
      </w:pPr>
      <w:r>
        <w:rPr>
          <w:rStyle w:val="s0"/>
        </w:rPr>
        <w:t> </w:t>
      </w:r>
    </w:p>
    <w:p w:rsidR="00000000" w:rsidRDefault="00A6441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2020.24.08. № 533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</w:t>
      </w:r>
      <w:r>
        <w:rPr>
          <w:rStyle w:val="s0"/>
        </w:rPr>
        <w:t>нінен кейін күнтізбелік он күн өткен соң қолданысқа енгізілді)</w:t>
      </w:r>
    </w:p>
    <w:p w:rsidR="00000000" w:rsidRDefault="00A6441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2021.29.03. № 169 </w:t>
      </w:r>
      <w:hyperlink r:id="rId10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6441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2021.15.04. № 245 </w:t>
      </w:r>
      <w:hyperlink r:id="rId12" w:anchor="sub_id=400" w:history="1">
        <w:r>
          <w:rPr>
            <w:rStyle w:val="a4"/>
          </w:rPr>
          <w:t>Қаулысымен</w:t>
        </w:r>
      </w:hyperlink>
    </w:p>
    <w:p w:rsidR="00000000" w:rsidRDefault="00A6441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2022.26.10. № 850 </w:t>
      </w:r>
      <w:hyperlink r:id="rId13" w:anchor="sub_id=2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8 қарашадан бастап </w:t>
      </w:r>
      <w:hyperlink r:id="rId14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64413">
      <w:pPr>
        <w:pStyle w:val="pj"/>
      </w:pPr>
      <w:r>
        <w:rPr>
          <w:rStyle w:val="s0"/>
        </w:rPr>
        <w:t> </w:t>
      </w:r>
    </w:p>
    <w:p w:rsidR="00000000" w:rsidRDefault="00A64413">
      <w:pPr>
        <w:pStyle w:val="pj"/>
      </w:pPr>
      <w:r>
        <w:rPr>
          <w:rStyle w:val="s0"/>
        </w:rPr>
        <w:t>Бұрынғы редакциялар:</w:t>
      </w:r>
    </w:p>
    <w:p w:rsidR="00000000" w:rsidRDefault="00A64413">
      <w:pPr>
        <w:pStyle w:val="pj"/>
      </w:pPr>
      <w:r>
        <w:rPr>
          <w:rStyle w:val="s0"/>
        </w:rPr>
        <w:t> </w:t>
      </w:r>
    </w:p>
    <w:p w:rsidR="00000000" w:rsidRDefault="00A64413">
      <w:pPr>
        <w:pStyle w:val="pj"/>
      </w:pPr>
      <w:r>
        <w:rPr>
          <w:rStyle w:val="s0"/>
        </w:rPr>
        <w:t>2020 ж. 24 тамызға дейін қолд</w:t>
      </w:r>
      <w:r>
        <w:rPr>
          <w:rStyle w:val="s0"/>
        </w:rPr>
        <w:t xml:space="preserve">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A64413">
      <w:pPr>
        <w:pStyle w:val="pj"/>
      </w:pPr>
      <w:r>
        <w:rPr>
          <w:rStyle w:val="s0"/>
        </w:rPr>
        <w:t xml:space="preserve">2021 ж. 29 наурызға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A64413">
      <w:pPr>
        <w:pStyle w:val="pj"/>
      </w:pPr>
      <w:r>
        <w:rPr>
          <w:rStyle w:val="s0"/>
        </w:rPr>
        <w:t xml:space="preserve">2021 ж. 15 сәуірге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A64413">
      <w:pPr>
        <w:pStyle w:val="pj"/>
      </w:pPr>
      <w:r>
        <w:rPr>
          <w:rStyle w:val="s0"/>
        </w:rPr>
        <w:t xml:space="preserve">2022 ж. 26 қазанға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A64413">
      <w:pPr>
        <w:pStyle w:val="pj"/>
      </w:pPr>
      <w:r>
        <w:rPr>
          <w:rStyle w:val="s0"/>
        </w:rPr>
        <w:t> </w:t>
      </w:r>
    </w:p>
    <w:p w:rsidR="00000000" w:rsidRDefault="00A64413">
      <w:pPr>
        <w:pStyle w:val="pj"/>
      </w:pPr>
      <w:r>
        <w:rPr>
          <w:rStyle w:val="s0"/>
        </w:rPr>
        <w:t> </w:t>
      </w:r>
    </w:p>
    <w:p w:rsidR="00000000" w:rsidRDefault="00A64413">
      <w:pPr>
        <w:pStyle w:val="pj"/>
      </w:pPr>
      <w:r>
        <w:rPr>
          <w:rStyle w:val="s0"/>
        </w:rPr>
        <w:t> </w:t>
      </w:r>
    </w:p>
    <w:p w:rsidR="00000000" w:rsidRDefault="00A64413">
      <w:pPr>
        <w:pStyle w:val="pj"/>
      </w:pPr>
      <w:r>
        <w:rPr>
          <w:rStyle w:val="s0"/>
        </w:rPr>
        <w:t> </w:t>
      </w:r>
    </w:p>
    <w:p w:rsidR="00000000" w:rsidRDefault="00A64413">
      <w:pPr>
        <w:pStyle w:val="pj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4413" w:rsidRDefault="00A64413" w:rsidP="00A64413">
      <w:r>
        <w:separator/>
      </w:r>
    </w:p>
  </w:endnote>
  <w:endnote w:type="continuationSeparator" w:id="0">
    <w:p w:rsidR="00A64413" w:rsidRDefault="00A64413" w:rsidP="00A644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4413" w:rsidRDefault="00A6441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4413" w:rsidRDefault="00A6441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4413" w:rsidRDefault="00A6441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4413" w:rsidRDefault="00A64413" w:rsidP="00A64413">
      <w:r>
        <w:separator/>
      </w:r>
    </w:p>
  </w:footnote>
  <w:footnote w:type="continuationSeparator" w:id="0">
    <w:p w:rsidR="00A64413" w:rsidRDefault="00A64413" w:rsidP="00A644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4413" w:rsidRDefault="00A6441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4413" w:rsidRDefault="00A64413" w:rsidP="00A644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4413" w:rsidRPr="00A64413" w:rsidRDefault="00A64413" w:rsidP="00A644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«Көшірме жасауға немесе басып шығаруға жұмсалатын нақты шығындардың мөлшерін және оларды ақпарат иеленушіге төлеу тәртібін, сондай-ақ халықтың әлеуметтік жағынан осал топтарын көшірме жасауға немесе басып шығаруға жұмсалатын шығындарды төлеуден босату тәртібін бекіту туралы» Қазақстан Республикасы Үкіметінің 2015 жылғы 31 желтоқсандағы № 1176 Қаулысы (2022.08.11.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4413" w:rsidRDefault="00A6441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4413"/>
    <w:rsid w:val="00A644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44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441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44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441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44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441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44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441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82867" TargetMode="External"/><Relationship Id="rId13" Type="http://schemas.openxmlformats.org/officeDocument/2006/relationships/hyperlink" Target="http://online.zakon.kz/Document/?doc_id=33379831" TargetMode="External"/><Relationship Id="rId18" Type="http://schemas.openxmlformats.org/officeDocument/2006/relationships/hyperlink" Target="http://online.zakon.kz/Document/?doc_id=39654776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3218644" TargetMode="External"/><Relationship Id="rId12" Type="http://schemas.openxmlformats.org/officeDocument/2006/relationships/hyperlink" Target="http://online.zakon.kz/Document/?doc_id=35231697" TargetMode="External"/><Relationship Id="rId17" Type="http://schemas.openxmlformats.org/officeDocument/2006/relationships/hyperlink" Target="http://online.zakon.kz/Document/?doc_id=36265489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590512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199314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963529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2619691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932679" TargetMode="External"/><Relationship Id="rId14" Type="http://schemas.openxmlformats.org/officeDocument/2006/relationships/hyperlink" Target="http://online.zakon.kz/Document/?doc_id=33379831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1947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«Көшірме жасауға немесе басып шығаруға жұмсалатын нақты шығындардың мөлшерін және оларды ақпарат иеленушіге төлеу тәртібін, сондай-ақ халықтың әлеуметтік жағынан осал топтарын көшірме жасауға немесе басып шығаруға жұмсалатын шығындарды төлеуден босату тәртібін бекіту туралы» Қазақстан Республикасы Үкіметінің 2015 жылғы 31 желтоқсандағы № 1176 Қаулысы (2022.08.11.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2024-07-20T06:03:00Z</dcterms:created>
  <dcterms:modified xsi:type="dcterms:W3CDTF">2024-07-20T06:03:00Z</dcterms:modified>
</cp:coreProperties>
</file>