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3DE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27 мая 2015 года № 95 «Об утверждении Инструкции об установлении нормативных значений и методики расчетов пруденциальных нормативов исламской страховой (перестраховочной) организации и ины</w:t>
      </w:r>
      <w:r>
        <w:rPr>
          <w:rStyle w:val="s0"/>
          <w:b/>
          <w:bCs/>
        </w:rPr>
        <w:t>х обязательных к соблюдению норм и лимитов» (с изменениями и дополнениями от 30.05.2016 г.) (утратило силу)</w:t>
      </w:r>
    </w:p>
    <w:p w:rsidR="00000000" w:rsidRDefault="00843DE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43DE5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24 июля 2015 года под № 11751</w:t>
      </w:r>
    </w:p>
    <w:p w:rsidR="00000000" w:rsidRDefault="00843DE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43DE5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14 августа 2015 г.</w:t>
        </w:r>
      </w:hyperlink>
      <w:r>
        <w:rPr>
          <w:rStyle w:val="s0"/>
        </w:rPr>
        <w:t xml:space="preserve">; </w:t>
      </w:r>
      <w:r>
        <w:t>«Казахстанская правда» от 14 января 2016 г. № 7 (28133)</w:t>
      </w:r>
    </w:p>
    <w:p w:rsidR="00000000" w:rsidRDefault="00843DE5">
      <w:pPr>
        <w:ind w:firstLine="400"/>
        <w:jc w:val="both"/>
      </w:pPr>
      <w:r>
        <w:t> </w:t>
      </w:r>
    </w:p>
    <w:p w:rsidR="00000000" w:rsidRDefault="00843DE5">
      <w:pPr>
        <w:ind w:firstLine="400"/>
        <w:jc w:val="both"/>
      </w:pPr>
      <w:r>
        <w:t xml:space="preserve">Внесены изменения: </w:t>
      </w:r>
    </w:p>
    <w:p w:rsidR="00000000" w:rsidRDefault="00843DE5">
      <w:pPr>
        <w:ind w:firstLine="400"/>
        <w:jc w:val="both"/>
      </w:pPr>
      <w:r>
        <w:t> </w:t>
      </w:r>
    </w:p>
    <w:p w:rsidR="00000000" w:rsidRDefault="00843DE5">
      <w:pPr>
        <w:ind w:firstLine="400"/>
        <w:jc w:val="both"/>
      </w:pPr>
      <w:hyperlink r:id="rId8" w:anchor="sub_id=2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30.05.16 г. № 127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43DE5">
      <w:r>
        <w:t> </w:t>
      </w:r>
    </w:p>
    <w:p w:rsidR="00000000" w:rsidRDefault="00843DE5">
      <w:pPr>
        <w:ind w:firstLine="400"/>
        <w:jc w:val="both"/>
      </w:pPr>
      <w:r>
        <w:t>Предыдущие редакции:</w:t>
      </w:r>
    </w:p>
    <w:p w:rsidR="00000000" w:rsidRDefault="00843DE5">
      <w:pPr>
        <w:ind w:firstLine="400"/>
        <w:jc w:val="both"/>
      </w:pPr>
      <w:r>
        <w:t> </w:t>
      </w:r>
    </w:p>
    <w:p w:rsidR="00000000" w:rsidRDefault="00843DE5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30.05.16 г.</w:t>
      </w:r>
    </w:p>
    <w:p w:rsidR="00000000" w:rsidRDefault="00843DE5">
      <w:pPr>
        <w:ind w:firstLine="400"/>
        <w:jc w:val="both"/>
      </w:pPr>
      <w:r>
        <w:t> </w:t>
      </w:r>
    </w:p>
    <w:p w:rsidR="00000000" w:rsidRDefault="00843DE5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 января 2019 года № 14</w:t>
      </w:r>
    </w:p>
    <w:p w:rsidR="00000000" w:rsidRDefault="00843DE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3DE5" w:rsidRDefault="00843DE5" w:rsidP="00843DE5">
      <w:r>
        <w:separator/>
      </w:r>
    </w:p>
  </w:endnote>
  <w:endnote w:type="continuationSeparator" w:id="0">
    <w:p w:rsidR="00843DE5" w:rsidRDefault="00843DE5" w:rsidP="00843D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DE5" w:rsidRDefault="00843DE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DE5" w:rsidRDefault="00843DE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DE5" w:rsidRDefault="00843DE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3DE5" w:rsidRDefault="00843DE5" w:rsidP="00843DE5">
      <w:r>
        <w:separator/>
      </w:r>
    </w:p>
  </w:footnote>
  <w:footnote w:type="continuationSeparator" w:id="0">
    <w:p w:rsidR="00843DE5" w:rsidRDefault="00843DE5" w:rsidP="00843D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DE5" w:rsidRDefault="00843DE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DE5" w:rsidRDefault="00843DE5" w:rsidP="00843D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3DE5" w:rsidRPr="00843DE5" w:rsidRDefault="00843DE5" w:rsidP="00843D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27 мая 2015 года № 95 «Об утверждении Инструкции об установлении нормативных значений и методики расчетов пруденциальных нормативов исламской страховой (перестраховочной) организации и иных обязательных к соблюдению норм и лимитов» (с изменениями и дополнениями от 30.05.2016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DE5" w:rsidRDefault="00843DE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3DE5"/>
    <w:rsid w:val="00843D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3D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3DE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3D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3D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3D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3DE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3D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3D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9471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75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87458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28949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4911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1259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27 мая 2015 года № 95 «Об утверждении Инструкции об установлении нормативных значений и методики расчетов пруденциальных нормативов исламской страховой (перестраховочной) организации и иных обязательных к соблюдению норм и лимитов» (с изменениями и дополнениями от 30.05.2016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2024-01-02T03:04:00Z</dcterms:created>
  <dcterms:modified xsi:type="dcterms:W3CDTF">2024-01-02T03:04:00Z</dcterms:modified>
</cp:coreProperties>
</file>