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7B7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74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497B71">
            <w:pPr>
              <w:pStyle w:val="pc"/>
            </w:pPr>
            <w:r>
              <w:rPr>
                <w:rStyle w:val="s1"/>
                <w:sz w:val="28"/>
                <w:szCs w:val="28"/>
              </w:rPr>
              <w:t>Абдибаев Жандос Нарымбетович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497B7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прокурора города Алматы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14.01.1986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97B71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97B7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университет имени Аль-Фараби (2008)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Классный чин - советник юстиции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на различных должностях прокуратуры г.Алматы (2009);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по надзору за законностью оперативно-розыскной, контрразведывательной дея</w:t>
            </w:r>
            <w:r>
              <w:rPr>
                <w:rStyle w:val="s0"/>
              </w:rPr>
              <w:t>тельности и негласных следственных действий прокуратуры г.Алматы;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 прокуратуры г.Алматы;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г. Алматы (с 01.08.2022)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B7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97B7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Орден «Айбын» ІІ степени (</w:t>
            </w:r>
            <w:hyperlink r:id="rId8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97B71">
      <w:pPr>
        <w:pStyle w:val="a3"/>
      </w:pPr>
      <w:r>
        <w:t> </w:t>
      </w:r>
    </w:p>
    <w:p w:rsidR="00000000" w:rsidRDefault="00497B71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B71" w:rsidRDefault="00497B71" w:rsidP="00497B71">
      <w:r>
        <w:separator/>
      </w:r>
    </w:p>
  </w:endnote>
  <w:endnote w:type="continuationSeparator" w:id="0">
    <w:p w:rsidR="00497B71" w:rsidRDefault="00497B71" w:rsidP="00497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B71" w:rsidRDefault="00497B71" w:rsidP="00497B71">
      <w:r>
        <w:separator/>
      </w:r>
    </w:p>
  </w:footnote>
  <w:footnote w:type="continuationSeparator" w:id="0">
    <w:p w:rsidR="00497B71" w:rsidRDefault="00497B71" w:rsidP="00497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 w:rsidP="00497B7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B71" w:rsidRPr="00497B71" w:rsidRDefault="00497B71" w:rsidP="00497B7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Абдибаев Жандос Нарымбетович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71" w:rsidRDefault="00497B7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B71"/>
    <w:rsid w:val="0049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B7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B7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B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B7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B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B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B7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B7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B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B7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B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B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19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Абдибаев Жандос Нарымбетович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2023-11-18T14:10:00Z</dcterms:created>
  <dcterms:modified xsi:type="dcterms:W3CDTF">2023-11-18T14:10:00Z</dcterms:modified>
</cp:coreProperties>
</file>