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A85">
      <w:pPr>
        <w:ind w:firstLine="397"/>
        <w:jc w:val="both"/>
      </w:pPr>
      <w:bookmarkStart w:id="0" w:name="_GoBack"/>
      <w:bookmarkEnd w:id="0"/>
      <w:r>
        <w:rPr>
          <w:rStyle w:val="s0"/>
          <w:b/>
          <w:bCs/>
        </w:rPr>
        <w:t>«Мектепке дейінгі, бастауыш, негізгі орта, жалпы орта, техникалық жңне кңсiптік, орта білімнен кейінгі, жоғары жңне жоғары оқу орнынан кейінгі білім берудің оқу басылымдары бойынша авторларға жңне авторлар ұжымына сараптамалық қорытынды беру» мемлекеттік к</w:t>
      </w:r>
      <w:r>
        <w:rPr>
          <w:rStyle w:val="s0"/>
          <w:b/>
          <w:bCs/>
        </w:rPr>
        <w:t>өрсетілетін</w:t>
      </w:r>
      <w:r>
        <w:rPr>
          <w:rStyle w:val="s0"/>
          <w:b/>
          <w:bCs/>
        </w:rPr>
        <w:t xml:space="preserve"> қызмет стандартын бекіту туралы» Қазақстан Республикасы Білім жңне ғылым министрінің 2015 жылғы 17 сңуірдегі № 214 бұйрығы (2019.24.09. берілген өзгерістер мен толықтырулармен) (күші жойылды)</w:t>
      </w:r>
    </w:p>
    <w:p w:rsidR="00000000" w:rsidRDefault="007C0A85">
      <w:pPr>
        <w:ind w:firstLine="400"/>
        <w:jc w:val="both"/>
      </w:pPr>
      <w:r>
        <w:rPr>
          <w:lang w:val="kk-KZ"/>
        </w:rPr>
        <w:t> </w:t>
      </w:r>
    </w:p>
    <w:p w:rsidR="00000000" w:rsidRDefault="007C0A85">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3 маусымда № 11252 тіркелді</w:t>
      </w:r>
    </w:p>
    <w:p w:rsidR="00000000" w:rsidRDefault="007C0A85">
      <w:pPr>
        <w:ind w:firstLine="400"/>
        <w:jc w:val="both"/>
      </w:pPr>
      <w:r>
        <w:rPr>
          <w:rStyle w:val="s0"/>
        </w:rPr>
        <w:t> </w:t>
      </w:r>
    </w:p>
    <w:p w:rsidR="00000000" w:rsidRDefault="007C0A85">
      <w:pPr>
        <w:ind w:firstLine="397"/>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w:t>
        </w:r>
        <w:r>
          <w:rPr>
            <w:rStyle w:val="a4"/>
          </w:rPr>
          <w:t xml:space="preserve"> «Әділет» ақпараттық-құқықтық жүйесі 2015 ж. 22 маусымда</w:t>
        </w:r>
      </w:hyperlink>
      <w:r>
        <w:rPr>
          <w:rStyle w:val="s0"/>
        </w:rPr>
        <w:t>; «Егемен Қазақстан» 2016 жылғы 21 сәуір № 75 (28803)</w:t>
      </w:r>
    </w:p>
    <w:p w:rsidR="00000000" w:rsidRDefault="007C0A85">
      <w:pPr>
        <w:ind w:firstLine="397"/>
        <w:jc w:val="both"/>
      </w:pPr>
      <w:r>
        <w:rPr>
          <w:rStyle w:val="s0"/>
        </w:rPr>
        <w:t> </w:t>
      </w:r>
    </w:p>
    <w:p w:rsidR="00000000" w:rsidRDefault="007C0A85">
      <w:pPr>
        <w:ind w:firstLine="397"/>
        <w:jc w:val="both"/>
      </w:pPr>
      <w:r>
        <w:rPr>
          <w:rStyle w:val="s0"/>
        </w:rPr>
        <w:t>ҚР</w:t>
      </w:r>
      <w:r>
        <w:rPr>
          <w:rStyle w:val="s0"/>
        </w:rPr>
        <w:t xml:space="preserve"> Білім және ғылым министрінің 2020 жылғы 19 мамырдағы № 211 </w:t>
      </w:r>
      <w:hyperlink r:id="rId8" w:anchor="sub_id=2" w:history="1">
        <w:r>
          <w:rPr>
            <w:rStyle w:val="a4"/>
          </w:rPr>
          <w:t>бұй</w:t>
        </w:r>
        <w:r>
          <w:rPr>
            <w:rStyle w:val="a4"/>
          </w:rPr>
          <w:t>рығымен</w:t>
        </w:r>
      </w:hyperlink>
      <w:r>
        <w:rPr>
          <w:rStyle w:val="s0"/>
        </w:rPr>
        <w:t xml:space="preserve"> күші жойылды</w:t>
      </w:r>
    </w:p>
    <w:p w:rsidR="00000000" w:rsidRDefault="007C0A85">
      <w:pPr>
        <w:ind w:firstLine="397"/>
        <w:jc w:val="both"/>
      </w:pPr>
      <w:r>
        <w:rPr>
          <w:rStyle w:val="s0"/>
        </w:rPr>
        <w:t> </w:t>
      </w:r>
    </w:p>
    <w:p w:rsidR="00000000" w:rsidRDefault="007C0A85">
      <w:pPr>
        <w:ind w:firstLine="397"/>
        <w:jc w:val="both"/>
      </w:pPr>
      <w:r>
        <w:rPr>
          <w:rStyle w:val="s0"/>
        </w:rPr>
        <w:t>Енгізілген өзгерістер:</w:t>
      </w:r>
    </w:p>
    <w:p w:rsidR="00000000" w:rsidRDefault="007C0A85">
      <w:pPr>
        <w:ind w:firstLine="397"/>
        <w:jc w:val="both"/>
      </w:pPr>
      <w:r>
        <w:rPr>
          <w:rStyle w:val="s0"/>
        </w:rPr>
        <w:t> </w:t>
      </w:r>
    </w:p>
    <w:p w:rsidR="00000000" w:rsidRDefault="007C0A85">
      <w:pPr>
        <w:ind w:firstLine="397"/>
        <w:jc w:val="both"/>
      </w:pPr>
      <w:r>
        <w:rPr>
          <w:rStyle w:val="s0"/>
        </w:rPr>
        <w:t>ҚР</w:t>
      </w:r>
      <w:r>
        <w:rPr>
          <w:rStyle w:val="s0"/>
        </w:rPr>
        <w:t xml:space="preserve"> Білім және ғылым министрінің 2017.08.02. № 54 </w:t>
      </w:r>
      <w:hyperlink r:id="rId9" w:history="1">
        <w:r>
          <w:rPr>
            <w:rStyle w:val="a4"/>
          </w:rPr>
          <w:t>бұйрығымен</w:t>
        </w:r>
      </w:hyperlink>
      <w:r>
        <w:rPr>
          <w:rStyle w:val="s0"/>
          <w:lang w:val="kk-KZ"/>
        </w:rPr>
        <w:t xml:space="preserve"> (ресми </w:t>
      </w:r>
      <w:hyperlink r:id="rId10" w:history="1">
        <w:r>
          <w:rPr>
            <w:rStyle w:val="a4"/>
            <w:lang w:val="kk-KZ"/>
          </w:rPr>
          <w:t>жарияланған</w:t>
        </w:r>
      </w:hyperlink>
      <w:r>
        <w:rPr>
          <w:rStyle w:val="s0"/>
          <w:lang w:val="kk-KZ"/>
        </w:rPr>
        <w:t xml:space="preserve"> күнінен кейін күнтізбелік он күн өткен соң қолданысқа енгізілді)</w:t>
      </w:r>
    </w:p>
    <w:p w:rsidR="00000000" w:rsidRDefault="007C0A85">
      <w:pPr>
        <w:ind w:firstLine="397"/>
        <w:jc w:val="both"/>
      </w:pPr>
      <w:r>
        <w:rPr>
          <w:rStyle w:val="s0"/>
          <w:lang w:val="kk-KZ"/>
        </w:rPr>
        <w:t>ҚР</w:t>
      </w:r>
      <w:r>
        <w:rPr>
          <w:rStyle w:val="s0"/>
          <w:lang w:val="kk-KZ"/>
        </w:rPr>
        <w:t xml:space="preserve"> Білім және ғылым министрінің 2018.11.01. № 12 </w:t>
      </w:r>
      <w:hyperlink r:id="rId11" w:history="1">
        <w:r>
          <w:rPr>
            <w:rStyle w:val="a4"/>
            <w:lang w:val="kk-KZ"/>
          </w:rPr>
          <w:t>бұйрығымен</w:t>
        </w:r>
      </w:hyperlink>
      <w:r>
        <w:rPr>
          <w:rStyle w:val="s0"/>
          <w:lang w:val="kk-KZ"/>
        </w:rPr>
        <w:t xml:space="preserve"> (ресми </w:t>
      </w:r>
      <w:hyperlink r:id="rId12" w:history="1">
        <w:r>
          <w:rPr>
            <w:rStyle w:val="a4"/>
            <w:lang w:val="kk-KZ"/>
          </w:rPr>
          <w:t>жарияланған</w:t>
        </w:r>
      </w:hyperlink>
      <w:r>
        <w:rPr>
          <w:rStyle w:val="s0"/>
          <w:lang w:val="kk-KZ"/>
        </w:rPr>
        <w:t xml:space="preserve"> күнінен кейін күнтізбелік он күн өткен соң қолданысқа енгізілді)</w:t>
      </w:r>
    </w:p>
    <w:p w:rsidR="00000000" w:rsidRDefault="007C0A85">
      <w:pPr>
        <w:ind w:firstLine="397"/>
        <w:jc w:val="both"/>
      </w:pPr>
      <w:r>
        <w:rPr>
          <w:rStyle w:val="s0"/>
          <w:lang w:val="kk-KZ"/>
        </w:rPr>
        <w:t>ҚР</w:t>
      </w:r>
      <w:r>
        <w:rPr>
          <w:rStyle w:val="s0"/>
          <w:lang w:val="kk-KZ"/>
        </w:rPr>
        <w:t xml:space="preserve"> Білім және ғылым министрінің 2019.24.09. № 416 </w:t>
      </w:r>
      <w:hyperlink r:id="rId13" w:history="1">
        <w:r>
          <w:rPr>
            <w:rStyle w:val="a4"/>
            <w:lang w:val="kk-KZ"/>
          </w:rPr>
          <w:t>бұйрығымен</w:t>
        </w:r>
      </w:hyperlink>
      <w:r>
        <w:rPr>
          <w:rStyle w:val="s0"/>
          <w:lang w:val="kk-KZ"/>
        </w:rPr>
        <w:t xml:space="preserve"> (ресми </w:t>
      </w:r>
      <w:hyperlink r:id="rId14" w:history="1">
        <w:r>
          <w:rPr>
            <w:rStyle w:val="a4"/>
            <w:lang w:val="kk-KZ"/>
          </w:rPr>
          <w:t>жарияланған</w:t>
        </w:r>
      </w:hyperlink>
      <w:r>
        <w:rPr>
          <w:rStyle w:val="s0"/>
          <w:lang w:val="kk-KZ"/>
        </w:rPr>
        <w:t xml:space="preserve"> күнінен кейін күнтізбелік он күн өткен соң қолданысқа енгізілді)</w:t>
      </w:r>
    </w:p>
    <w:p w:rsidR="00000000" w:rsidRDefault="007C0A85">
      <w:pPr>
        <w:ind w:firstLine="397"/>
        <w:jc w:val="both"/>
      </w:pPr>
      <w:r>
        <w:rPr>
          <w:rStyle w:val="s0"/>
          <w:lang w:val="kk-KZ"/>
        </w:rPr>
        <w:t> </w:t>
      </w:r>
    </w:p>
    <w:p w:rsidR="00000000" w:rsidRDefault="007C0A85">
      <w:pPr>
        <w:ind w:firstLine="397"/>
        <w:jc w:val="both"/>
      </w:pPr>
      <w:r>
        <w:rPr>
          <w:rStyle w:val="s0"/>
          <w:lang w:val="kk-KZ"/>
        </w:rPr>
        <w:t>Бұрынғы редакциялар:</w:t>
      </w:r>
    </w:p>
    <w:p w:rsidR="00000000" w:rsidRDefault="007C0A85">
      <w:pPr>
        <w:ind w:firstLine="397"/>
        <w:jc w:val="both"/>
      </w:pPr>
      <w:r>
        <w:rPr>
          <w:rStyle w:val="s0"/>
          <w:lang w:val="kk-KZ"/>
        </w:rPr>
        <w:t> </w:t>
      </w:r>
    </w:p>
    <w:p w:rsidR="00000000" w:rsidRDefault="007C0A85">
      <w:pPr>
        <w:ind w:firstLine="397"/>
        <w:jc w:val="both"/>
      </w:pPr>
      <w:r>
        <w:rPr>
          <w:rStyle w:val="s0"/>
          <w:lang w:val="kk-KZ"/>
        </w:rPr>
        <w:t xml:space="preserve">2017 ж. 8 ақпанға дейін қолданылған </w:t>
      </w:r>
      <w:hyperlink r:id="rId15" w:history="1">
        <w:r>
          <w:rPr>
            <w:rStyle w:val="a4"/>
            <w:lang w:val="kk-KZ"/>
          </w:rPr>
          <w:t>редакция</w:t>
        </w:r>
      </w:hyperlink>
    </w:p>
    <w:p w:rsidR="00000000" w:rsidRDefault="007C0A85">
      <w:pPr>
        <w:ind w:firstLine="397"/>
        <w:jc w:val="both"/>
      </w:pPr>
      <w:r>
        <w:rPr>
          <w:rStyle w:val="s0"/>
          <w:lang w:val="kk-KZ"/>
        </w:rPr>
        <w:t xml:space="preserve">2018 ж. 11 қаңтарға дейін қолданылған </w:t>
      </w:r>
      <w:hyperlink r:id="rId16" w:history="1">
        <w:r>
          <w:rPr>
            <w:rStyle w:val="a4"/>
            <w:lang w:val="kk-KZ"/>
          </w:rPr>
          <w:t>редакция</w:t>
        </w:r>
      </w:hyperlink>
    </w:p>
    <w:p w:rsidR="00000000" w:rsidRDefault="007C0A85">
      <w:pPr>
        <w:ind w:firstLine="397"/>
        <w:jc w:val="both"/>
      </w:pPr>
      <w:r>
        <w:rPr>
          <w:rStyle w:val="s0"/>
          <w:lang w:val="kk-KZ"/>
        </w:rPr>
        <w:t xml:space="preserve">2019 ж. 24 қыркүйекке дейін қолданылған </w:t>
      </w:r>
      <w:hyperlink r:id="rId17" w:history="1">
        <w:r>
          <w:rPr>
            <w:rStyle w:val="a4"/>
            <w:lang w:val="kk-KZ"/>
          </w:rPr>
          <w:t>редакция</w:t>
        </w:r>
      </w:hyperlink>
    </w:p>
    <w:p w:rsidR="00000000" w:rsidRDefault="007C0A85">
      <w:pPr>
        <w:ind w:firstLine="397"/>
        <w:jc w:val="both"/>
      </w:pPr>
      <w:r>
        <w:rPr>
          <w:rStyle w:val="s0"/>
          <w:lang w:val="kk-KZ"/>
        </w:rPr>
        <w:t> </w:t>
      </w:r>
    </w:p>
    <w:p w:rsidR="00000000" w:rsidRDefault="007C0A85">
      <w:pPr>
        <w:ind w:firstLine="397"/>
        <w:jc w:val="both"/>
      </w:pPr>
      <w:r>
        <w:rPr>
          <w:rStyle w:val="s0"/>
          <w:lang w:val="kk-KZ"/>
        </w:rPr>
        <w:t> </w:t>
      </w:r>
    </w:p>
    <w:p w:rsidR="00000000" w:rsidRDefault="007C0A85">
      <w:pPr>
        <w:ind w:firstLine="400"/>
        <w:jc w:val="both"/>
      </w:pPr>
      <w:r>
        <w:rPr>
          <w:rStyle w:val="s0"/>
          <w:lang w:val="kk-KZ"/>
        </w:rPr>
        <w:t> </w:t>
      </w:r>
    </w:p>
    <w:p w:rsidR="00000000" w:rsidRDefault="007C0A85">
      <w:pPr>
        <w:ind w:firstLine="400"/>
        <w:jc w:val="both"/>
      </w:pPr>
      <w:r>
        <w:rPr>
          <w:rStyle w:val="s0"/>
          <w:lang w:val="kk-KZ"/>
        </w:rPr>
        <w:t> </w:t>
      </w:r>
    </w:p>
    <w:p w:rsidR="00000000" w:rsidRDefault="007C0A85">
      <w:pPr>
        <w:ind w:firstLine="400"/>
        <w:jc w:val="both"/>
      </w:pPr>
      <w:r>
        <w:rPr>
          <w:rStyle w:val="s0"/>
          <w:lang w:val="kk-KZ"/>
        </w:rPr>
        <w:t> </w:t>
      </w:r>
    </w:p>
    <w:p w:rsidR="00000000" w:rsidRDefault="007C0A85">
      <w:pPr>
        <w:ind w:firstLine="400"/>
        <w:jc w:val="both"/>
      </w:pPr>
      <w:r>
        <w:rPr>
          <w:rStyle w:val="s0"/>
          <w:lang w:val="kk-KZ"/>
        </w:rPr>
        <w:t> </w:t>
      </w:r>
    </w:p>
    <w:p w:rsidR="00000000" w:rsidRDefault="007C0A85">
      <w:pPr>
        <w:ind w:firstLine="400"/>
        <w:jc w:val="both"/>
      </w:pPr>
      <w:r>
        <w:rPr>
          <w:rStyle w:val="s0"/>
          <w:lang w:val="kk-KZ"/>
        </w:rPr>
        <w:t> </w:t>
      </w:r>
    </w:p>
    <w:p w:rsidR="00000000" w:rsidRDefault="007C0A85">
      <w:pPr>
        <w:ind w:firstLine="400"/>
        <w:jc w:val="both"/>
      </w:pPr>
      <w:r>
        <w:rPr>
          <w:rStyle w:val="s0"/>
          <w:lang w:val="kk-KZ"/>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A85" w:rsidRDefault="007C0A85" w:rsidP="007C0A85">
      <w:r>
        <w:separator/>
      </w:r>
    </w:p>
  </w:endnote>
  <w:endnote w:type="continuationSeparator" w:id="0">
    <w:p w:rsidR="007C0A85" w:rsidRDefault="007C0A85" w:rsidP="007C0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A85" w:rsidRDefault="007C0A85" w:rsidP="007C0A85">
      <w:r>
        <w:separator/>
      </w:r>
    </w:p>
  </w:footnote>
  <w:footnote w:type="continuationSeparator" w:id="0">
    <w:p w:rsidR="007C0A85" w:rsidRDefault="007C0A85" w:rsidP="007C0A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rsidP="007C0A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0A85" w:rsidRPr="007C0A85" w:rsidRDefault="007C0A85" w:rsidP="007C0A85">
    <w:pPr>
      <w:pStyle w:val="a6"/>
      <w:spacing w:after="100"/>
      <w:jc w:val="right"/>
      <w:rPr>
        <w:rFonts w:ascii="Arial" w:hAnsi="Arial" w:cs="Arial"/>
        <w:color w:val="808080"/>
        <w:sz w:val="20"/>
      </w:rPr>
    </w:pPr>
    <w:r>
      <w:rPr>
        <w:rFonts w:ascii="Arial" w:hAnsi="Arial" w:cs="Arial"/>
        <w:color w:val="808080"/>
        <w:sz w:val="20"/>
      </w:rPr>
      <w:t>Документ: «Мектепке дейінгі, бастауыш, негізгі орта, жалпы орта, техникалық және кәсiптік, орта білімнен кейінгі, жоғары және жоғары оқу орнынан кейінгі білім берудің оқу басылымдары бойынша авторларға және авторлар ұжымына сараптамалық қорытынды беру» мемлекеттік көрсетілетін қызмет стандартын бекіту туралы» Қазақстан Республикасы Білім және ғылым министрінің 2015 жылғы 17 сәуірдегі № 214 бұйрығы (2019.24.09.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A85" w:rsidRDefault="007C0A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0A85"/>
    <w:rsid w:val="007C0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0A85"/>
    <w:pPr>
      <w:tabs>
        <w:tab w:val="center" w:pos="4677"/>
        <w:tab w:val="right" w:pos="9355"/>
      </w:tabs>
    </w:pPr>
  </w:style>
  <w:style w:type="character" w:customStyle="1" w:styleId="a7">
    <w:name w:val="Верхний колонтитул Знак"/>
    <w:basedOn w:val="a0"/>
    <w:link w:val="a6"/>
    <w:uiPriority w:val="99"/>
    <w:rsid w:val="007C0A85"/>
    <w:rPr>
      <w:rFonts w:eastAsiaTheme="minorEastAsia"/>
      <w:color w:val="000000"/>
      <w:sz w:val="24"/>
      <w:szCs w:val="24"/>
    </w:rPr>
  </w:style>
  <w:style w:type="paragraph" w:styleId="a8">
    <w:name w:val="footer"/>
    <w:basedOn w:val="a"/>
    <w:link w:val="a9"/>
    <w:uiPriority w:val="99"/>
    <w:unhideWhenUsed/>
    <w:rsid w:val="007C0A85"/>
    <w:pPr>
      <w:tabs>
        <w:tab w:val="center" w:pos="4677"/>
        <w:tab w:val="right" w:pos="9355"/>
      </w:tabs>
    </w:pPr>
  </w:style>
  <w:style w:type="character" w:customStyle="1" w:styleId="a9">
    <w:name w:val="Нижний колонтитул Знак"/>
    <w:basedOn w:val="a0"/>
    <w:link w:val="a8"/>
    <w:uiPriority w:val="99"/>
    <w:rsid w:val="007C0A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0A85"/>
    <w:pPr>
      <w:tabs>
        <w:tab w:val="center" w:pos="4677"/>
        <w:tab w:val="right" w:pos="9355"/>
      </w:tabs>
    </w:pPr>
  </w:style>
  <w:style w:type="character" w:customStyle="1" w:styleId="a7">
    <w:name w:val="Верхний колонтитул Знак"/>
    <w:basedOn w:val="a0"/>
    <w:link w:val="a6"/>
    <w:uiPriority w:val="99"/>
    <w:rsid w:val="007C0A85"/>
    <w:rPr>
      <w:rFonts w:eastAsiaTheme="minorEastAsia"/>
      <w:color w:val="000000"/>
      <w:sz w:val="24"/>
      <w:szCs w:val="24"/>
    </w:rPr>
  </w:style>
  <w:style w:type="paragraph" w:styleId="a8">
    <w:name w:val="footer"/>
    <w:basedOn w:val="a"/>
    <w:link w:val="a9"/>
    <w:uiPriority w:val="99"/>
    <w:unhideWhenUsed/>
    <w:rsid w:val="007C0A85"/>
    <w:pPr>
      <w:tabs>
        <w:tab w:val="center" w:pos="4677"/>
        <w:tab w:val="right" w:pos="9355"/>
      </w:tabs>
    </w:pPr>
  </w:style>
  <w:style w:type="character" w:customStyle="1" w:styleId="a9">
    <w:name w:val="Нижний колонтитул Знак"/>
    <w:basedOn w:val="a0"/>
    <w:link w:val="a8"/>
    <w:uiPriority w:val="99"/>
    <w:rsid w:val="007C0A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03996" TargetMode="External"/><Relationship Id="rId13" Type="http://schemas.openxmlformats.org/officeDocument/2006/relationships/hyperlink" Target="http://online.zakon.kz/Document/?doc_id=33995386"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adilet.zan.kz/kaz/origins/V1500011252" TargetMode="External"/><Relationship Id="rId12" Type="http://schemas.openxmlformats.org/officeDocument/2006/relationships/hyperlink" Target="http://online.zakon.kz/Document/?doc_id=39440200" TargetMode="External"/><Relationship Id="rId17" Type="http://schemas.openxmlformats.org/officeDocument/2006/relationships/hyperlink" Target="http://online.zakon.kz/Document/?doc_id=37451995"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670549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69138"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6099090" TargetMode="External"/><Relationship Id="rId23" Type="http://schemas.openxmlformats.org/officeDocument/2006/relationships/footer" Target="footer3.xml"/><Relationship Id="rId10" Type="http://schemas.openxmlformats.org/officeDocument/2006/relationships/hyperlink" Target="http://online.zakon.kz/Document/?doc_id=32138924"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3150636" TargetMode="External"/><Relationship Id="rId14" Type="http://schemas.openxmlformats.org/officeDocument/2006/relationships/hyperlink" Target="http://online.zakon.kz/Document/?doc_id=33120127"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2029</Characters>
  <Application>Microsoft Office Word</Application>
  <DocSecurity>0</DocSecurity>
  <Lines>16</Lines>
  <Paragraphs>4</Paragraphs>
  <ScaleCrop>false</ScaleCrop>
  <Company>SPecialiST RePack</Company>
  <LinksUpToDate>false</LinksUpToDate>
  <CharactersWithSpaces>2218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«Мектепке дейінгі, бастауыш, негізгі орта, жалпы орта, техникалық және кәсiптік, орта білімнен кейінгі, жоғары және жоғары оқу орнынан кейінгі білім берудің оқу басылымдары бойынша авторларға және авторлар ұжымына сараптамалық қорытынды беру» мемлекеттік көрсетілетін қызмет стандартын бекіту туралы» Қазақстан Республикасы Білім және ғылым министрінің 2015 жылғы 17 сәуірдегі № 214 бұйрығы (2019.24.09.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2024-06-01T19:02:00Z</dcterms:created>
  <dcterms:modified xsi:type="dcterms:W3CDTF">2024-06-01T19:02:00Z</dcterms:modified>
</cp:coreProperties>
</file>