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D8F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некоторые законодательные акты Республики Казахстан</w:t>
      </w:r>
      <w:r>
        <w:rPr>
          <w:rStyle w:val="s1"/>
        </w:rPr>
        <w:br/>
        <w:t>по вопросам социального обеспечения</w:t>
      </w:r>
    </w:p>
    <w:p w:rsidR="00000000" w:rsidRDefault="00171D8F">
      <w:pPr>
        <w:ind w:firstLine="426"/>
        <w:jc w:val="center"/>
      </w:pPr>
      <w:r>
        <w:t> </w:t>
      </w:r>
    </w:p>
    <w:p w:rsidR="00000000" w:rsidRDefault="00171D8F">
      <w:pPr>
        <w:jc w:val="both"/>
      </w:pPr>
      <w:r>
        <w:rPr>
          <w:rStyle w:val="s3"/>
        </w:rPr>
        <w:t>Данная редакция действовала до внесения изменений от 26 декабря 2019 года</w:t>
      </w:r>
    </w:p>
    <w:p w:rsidR="00000000" w:rsidRDefault="00171D8F">
      <w:pPr>
        <w:ind w:firstLine="426"/>
        <w:jc w:val="center"/>
      </w:pPr>
      <w:r>
        <w:t> </w:t>
      </w:r>
    </w:p>
    <w:p w:rsidR="00000000" w:rsidRDefault="00171D8F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1. В </w:t>
      </w:r>
      <w:hyperlink r:id="rId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июня 1997 года «О государственных социальных пособиях по инвалидности</w:t>
      </w:r>
      <w:r>
        <w:rPr>
          <w:rStyle w:val="s0"/>
        </w:rPr>
        <w:t>, по случаю потери кормильца и по возрасту в Республике Казахстан» (Ведомости Парламента Республики Казахстан, 1997 г., № 11, ст. 154; 1999 г., № 8, ст. 239; № 23, ст. 925; 2002 г., № 6, ст. 71; 2003 г., № 1-2, ст. 13; 2004 г., № 23, ст. 142; № 24, ст. 157</w:t>
      </w:r>
      <w:r>
        <w:rPr>
          <w:rStyle w:val="s0"/>
        </w:rPr>
        <w:t>; 2005 г., № 23, ст. 98; 2006 г., № 12, ст. 69; 2007 г., № 10, ст. 69; № 20, ст. 152; 2012 г., № 4, ст. 32; № 8, ст. 64; 2013 г., № 10-11, ст. 56; 2014 г., № 6, ст. 28; № 19-I, 19-II, ст. 96; 2015 г., № 6, ст. 27; № 8, ст. 45; № 15, ст. 78; № 19-II, ст. 10</w:t>
      </w:r>
      <w:r>
        <w:rPr>
          <w:rStyle w:val="s0"/>
        </w:rPr>
        <w:t>6; № 22-II, ст. 145; № 23-II, ст. 170; 2016 г., № 7-I, ст. 49):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1) пункт 1-1 </w:t>
      </w:r>
      <w:hyperlink r:id="rId8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«1-1. При наличии условий, установленных пунктами 1-3 с</w:t>
      </w:r>
      <w:r>
        <w:rPr>
          <w:rStyle w:val="s0"/>
        </w:rPr>
        <w:t>татьи 11 и статьей 64 Закона Республики Казахстан «О пенсионном обеспечении в Республике Казахстан», выплата пособия по инвалидности прекращается или пересматривается с учетом размера получаемых пенсионных выплат по возрасту или пенсионных выплат за выслуг</w:t>
      </w:r>
      <w:r>
        <w:rPr>
          <w:rStyle w:val="s0"/>
        </w:rPr>
        <w:t>у лет в соответствии с пунктом 5 статьи 12 настоящего Закона.»;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2) пункт 5 </w:t>
      </w:r>
      <w:hyperlink r:id="rId9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«5. Если размер пенсионных выплат по возрасту или пенсион</w:t>
      </w:r>
      <w:r>
        <w:rPr>
          <w:rStyle w:val="s0"/>
        </w:rPr>
        <w:t>ных выплат за выслугу лет меньше размера месячного пособия по инвалидности, установленного для соответствующих категорий инвалидов, выплата месячного пособия по инвалидности производится в виде соответствующих доплат к пенсионным выплатам по возрасту или п</w:t>
      </w:r>
      <w:r>
        <w:rPr>
          <w:rStyle w:val="s0"/>
        </w:rPr>
        <w:t>енсионным выплатам за выслугу лет до размера месячного пособия по инвалидности, установленного для этой категории инвалидов.»;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3) в пункте 6 </w:t>
      </w:r>
      <w:hyperlink r:id="rId10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слово «правила» замени</w:t>
      </w:r>
      <w:r>
        <w:rPr>
          <w:rStyle w:val="s0"/>
        </w:rPr>
        <w:t>ть словом «нормы».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2. В </w:t>
      </w:r>
      <w:hyperlink r:id="rId1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17 июля 2001 года «О государственной адресной социальной помощи» (Ведомости Парламента Республики Казахстан, 2001 г., № 17-18, ст. 247; 20</w:t>
      </w:r>
      <w:r>
        <w:rPr>
          <w:rStyle w:val="s0"/>
        </w:rPr>
        <w:t>04 г., № 23, ст. 142; 2007 г., № 3, ст. 20; № 10, ст. 69; № 20, ст. 152; 2009 г., № 1, ст. 4; № 23, ст. 117; 2011 г., № 10, ст. 86; № 16, ст. 128; 2012 г., № 2, ст. 14; № 8, ст. 64; 2013 г., № 14, ст. 72; 2014 г., № 19-I, 19-II, ст. 96; 2015 г., № 6, ст. 2</w:t>
      </w:r>
      <w:r>
        <w:rPr>
          <w:rStyle w:val="s0"/>
        </w:rPr>
        <w:t>7; № 10, ст. 50; № 19-II, ст. 106; № 22-II, ст. 145; № 22-V, ст. 158; 2016 г., № 7-I, ст. 49):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1) в подпункте 8) </w:t>
      </w:r>
      <w:hyperlink r:id="rId12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«настоящим Законом» заменить словами «Законом </w:t>
      </w:r>
      <w:r>
        <w:rPr>
          <w:rStyle w:val="s0"/>
        </w:rPr>
        <w:t>Республики Казахстан»;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2) в </w:t>
      </w:r>
      <w:hyperlink r:id="rId13" w:anchor="sub_id=20000" w:history="1">
        <w:r>
          <w:rPr>
            <w:rStyle w:val="a4"/>
          </w:rPr>
          <w:t>статье 2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пункт 1-1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«1-1. Размер черты бедности по Республике Казахстан определяется центральным исполнительным орг</w:t>
      </w:r>
      <w:r>
        <w:rPr>
          <w:rStyle w:val="s0"/>
        </w:rPr>
        <w:t>аном на основе величины прожиточного минимума в среднем на душу населения в процентном выражении в зависимости от экономических возможностей государства.»;</w:t>
      </w:r>
    </w:p>
    <w:p w:rsidR="00000000" w:rsidRDefault="00171D8F">
      <w:pPr>
        <w:ind w:firstLine="400"/>
        <w:jc w:val="both"/>
      </w:pPr>
      <w:r>
        <w:rPr>
          <w:rStyle w:val="s0"/>
        </w:rPr>
        <w:t>подпункт 1) части второй пункта 1-2 исключить.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3. В </w:t>
      </w:r>
      <w:hyperlink r:id="rId1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25 апреля 2003 года «Об обязательном социальном страховании» (Ведомости Парламента Республики Казахстан, 2003 г., № 9, ст. 41; 2004 г., № 23, ст. 140, 142; 2006 г., № 23, ст. 141; 2007 г., № 3, ст. 20; № 20, ст</w:t>
      </w:r>
      <w:r>
        <w:rPr>
          <w:rStyle w:val="s0"/>
        </w:rPr>
        <w:t xml:space="preserve">. 152; № 24, ст. 178; 2008 г., № 23, ст. 114; 2009 г., № 9-10, ст. 50; 2010 г., № 5, ст. 23; № 7, ст. 28; 2011 г., № 6, ст. 49; № 11, ст. 102; № 14, ст. 117; 2012 г., № 2, ст. 14; № 3, ст. 26; № 4, ст. 32; № 8, ст. 64; № 14, ст. 95; № 23-24, ст. 125; 2013 </w:t>
      </w:r>
      <w:r>
        <w:rPr>
          <w:rStyle w:val="s0"/>
        </w:rPr>
        <w:t>г., № 2, ст. 13; № 3, ст. 15; № 10-11, ст. 56; № 14, ст. 72; № 21-22, ст. 115; 2014 г., № 1, ст. 1, 4; № 19-I, 19-II, ст. 96; № 21, ст. 122; № 22, ст. 131; 2015 г., № 6, ст. 27; № 20-IV, ст. 113; № 22-II, ст. 145; 2016 г., № 7-I, ст. 49):</w:t>
      </w:r>
    </w:p>
    <w:p w:rsidR="00000000" w:rsidRDefault="00171D8F">
      <w:pPr>
        <w:ind w:firstLine="400"/>
        <w:jc w:val="both"/>
      </w:pPr>
      <w:r>
        <w:rPr>
          <w:rStyle w:val="s0"/>
        </w:rPr>
        <w:t>подпункт 1) пункт</w:t>
      </w:r>
      <w:r>
        <w:rPr>
          <w:rStyle w:val="s0"/>
        </w:rPr>
        <w:t xml:space="preserve">а 1 </w:t>
      </w:r>
      <w:hyperlink r:id="rId15" w:anchor="sub_id=10010000" w:history="1">
        <w:r>
          <w:rPr>
            <w:rStyle w:val="a4"/>
          </w:rPr>
          <w:t>статьи 10-1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«1) персонифицированный учет участников системы обязательного социального страхования, их социальных отчислений и социальных</w:t>
      </w:r>
      <w:r>
        <w:rPr>
          <w:rStyle w:val="s0"/>
        </w:rPr>
        <w:t xml:space="preserve"> выплат;».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4. В </w:t>
      </w:r>
      <w:hyperlink r:id="rId1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28 июня 2005 года «О государственных пособиях семьям, имеющим детей» (Ведомости Парламента Республики Казахстан, 2005 г., № 12, ст. 44; 2007 г., № 24, ст. 178; 2009 г., № 23, ст. 111; 2013 г., № 1, ст. 3; № 14, ст. 72; 2014 г., № 6,</w:t>
      </w:r>
      <w:r>
        <w:rPr>
          <w:rStyle w:val="s0"/>
        </w:rPr>
        <w:t xml:space="preserve"> ст. 28; № 19-I, 19-II, ст. 96; 2015 г., № 6, ст. 27; № 19-II, ст. 106; № 22-II, ст. 145):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1) в </w:t>
      </w:r>
      <w:hyperlink r:id="rId17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подпунктом 3-1)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«3-1) подразделени</w:t>
      </w:r>
      <w:r>
        <w:rPr>
          <w:rStyle w:val="s0"/>
        </w:rPr>
        <w:t>е медико-социальной экспертизы - структурное подразделение уполномоченного государственного органа, проводящее медико-социальную экспертизу;»;</w:t>
      </w:r>
    </w:p>
    <w:p w:rsidR="00000000" w:rsidRDefault="00171D8F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«4) семья - круг лиц, связанных имущественными и личными неимущественн</w:t>
      </w:r>
      <w:r>
        <w:rPr>
          <w:rStyle w:val="s0"/>
        </w:rPr>
        <w:t>ыми правами и обязанностями, вытекающими из брака (супружества), родства, свойства, усыновления (удочерения) или иной формы принятия детей на воспитание и призванными способствовать укреплению и развитию семейных отношений;»;</w:t>
      </w:r>
    </w:p>
    <w:p w:rsidR="00000000" w:rsidRDefault="00171D8F">
      <w:pPr>
        <w:jc w:val="both"/>
      </w:pPr>
      <w:bookmarkStart w:id="1" w:name="SUB31"/>
      <w:bookmarkEnd w:id="1"/>
      <w:r>
        <w:rPr>
          <w:rStyle w:val="s3"/>
        </w:rPr>
        <w:t xml:space="preserve">Подпункт 2) пункта 4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 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2) подпункт 1) </w:t>
      </w:r>
      <w:hyperlink r:id="rId18" w:anchor="sub_id=3010000" w:history="1">
        <w:r>
          <w:rPr>
            <w:rStyle w:val="a4"/>
          </w:rPr>
          <w:t>статьи 3-1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397"/>
        <w:jc w:val="both"/>
      </w:pPr>
      <w:r>
        <w:rPr>
          <w:rStyle w:val="s0"/>
        </w:rPr>
        <w:t>«1) разрабатывает и утверждает правила назначения и выплаты государственных пособий семьям, имеющим детей;»;</w:t>
      </w:r>
    </w:p>
    <w:p w:rsidR="00000000" w:rsidRDefault="00171D8F">
      <w:pPr>
        <w:jc w:val="both"/>
      </w:pPr>
      <w:r>
        <w:rPr>
          <w:rStyle w:val="s3"/>
        </w:rPr>
        <w:t xml:space="preserve">Подпункт 3) пункта 4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 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3) подпункты 1), 2), 3), 5) и 6) </w:t>
      </w:r>
      <w:hyperlink r:id="rId19" w:anchor="sub_id=3020000" w:history="1">
        <w:r>
          <w:rPr>
            <w:rStyle w:val="a4"/>
          </w:rPr>
          <w:t>статьи 3-2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397"/>
        <w:jc w:val="both"/>
      </w:pPr>
      <w:r>
        <w:rPr>
          <w:rStyle w:val="s0"/>
        </w:rPr>
        <w:t>«1) осуществляет прием и проверку комплектности документов для передачи их уполномоченному органу;</w:t>
      </w:r>
    </w:p>
    <w:p w:rsidR="00000000" w:rsidRDefault="00171D8F">
      <w:pPr>
        <w:ind w:firstLine="397"/>
        <w:jc w:val="both"/>
      </w:pPr>
      <w:r>
        <w:rPr>
          <w:rStyle w:val="s0"/>
        </w:rPr>
        <w:t>2) взаимодействует с уполномоченным органом по вопро</w:t>
      </w:r>
      <w:r>
        <w:rPr>
          <w:rStyle w:val="s0"/>
        </w:rPr>
        <w:t>сам приема документов, формирования макетов дел на назначение, приостановление, прекращение, возобновление и перерасчет пособий;</w:t>
      </w:r>
    </w:p>
    <w:p w:rsidR="00000000" w:rsidRDefault="00171D8F">
      <w:pPr>
        <w:ind w:firstLine="397"/>
        <w:jc w:val="both"/>
      </w:pPr>
      <w:r>
        <w:rPr>
          <w:rStyle w:val="s0"/>
        </w:rPr>
        <w:t>3) обеспечивает своевременную выплату пособий;»;</w:t>
      </w:r>
    </w:p>
    <w:p w:rsidR="00000000" w:rsidRDefault="00171D8F">
      <w:pPr>
        <w:ind w:firstLine="397"/>
        <w:jc w:val="both"/>
      </w:pPr>
      <w:r>
        <w:rPr>
          <w:rStyle w:val="s0"/>
        </w:rPr>
        <w:t>«5) формирует прогнозные данные по исчислению потребности на выплату пособий;</w:t>
      </w:r>
    </w:p>
    <w:p w:rsidR="00000000" w:rsidRDefault="00171D8F">
      <w:pPr>
        <w:ind w:firstLine="397"/>
        <w:jc w:val="both"/>
      </w:pPr>
      <w:r>
        <w:rPr>
          <w:rStyle w:val="s0"/>
        </w:rPr>
        <w:t>6) формирует ежемесячную потребность выплат и графики выплат пособий, направляет в уполномоченный государственный орган заявки о потребности средств на выплату пособий;»;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4) в пункте 2 </w:t>
      </w:r>
      <w:hyperlink r:id="rId20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«Лица вправе обратиться за назначением пособия на рождение, пособия по уходу, пособия воспитывающему ребенка-инвалида через веб-портал «электронного правительства».»;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частью четвер</w:t>
      </w:r>
      <w:r>
        <w:rPr>
          <w:rStyle w:val="s0"/>
        </w:rPr>
        <w:t>той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«При первичном установлении инвалидности ребенку заявитель вправе обратиться за назначением пособия воспитывающему ребенка-инвалида в подразделение медико-социальной экспертизы по месту жительства.»;</w:t>
      </w:r>
    </w:p>
    <w:p w:rsidR="00000000" w:rsidRDefault="00171D8F">
      <w:pPr>
        <w:ind w:firstLine="400"/>
        <w:jc w:val="both"/>
      </w:pPr>
      <w:r>
        <w:rPr>
          <w:rStyle w:val="s0"/>
        </w:rPr>
        <w:t>в части четвертой слова «одно</w:t>
      </w:r>
      <w:r>
        <w:rPr>
          <w:rStyle w:val="s0"/>
        </w:rPr>
        <w:t>го из родителей, опекунов или попечителей с заявлением о назначении пособий родители, опекуны или попечители» заменить словом «заявитель»;</w:t>
      </w:r>
    </w:p>
    <w:p w:rsidR="00000000" w:rsidRDefault="00171D8F">
      <w:pPr>
        <w:jc w:val="both"/>
      </w:pPr>
      <w:bookmarkStart w:id="2" w:name="SUB46"/>
      <w:bookmarkEnd w:id="2"/>
      <w:r>
        <w:rPr>
          <w:rStyle w:val="s3"/>
        </w:rPr>
        <w:t xml:space="preserve">Подпункт 5) пункта 4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 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5) пункт 1 </w:t>
      </w:r>
      <w:hyperlink r:id="rId21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397"/>
        <w:jc w:val="both"/>
      </w:pPr>
      <w:r>
        <w:rPr>
          <w:rStyle w:val="s0"/>
        </w:rPr>
        <w:t>«1. Назначение и выплата пособий производятся уполномоченным органом в порядке, определяемом уполномоченным государственным органом.»</w:t>
      </w:r>
      <w:r>
        <w:rPr>
          <w:rStyle w:val="s0"/>
        </w:rPr>
        <w:t>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6) подпункт 1) пункта 1 </w:t>
      </w:r>
      <w:hyperlink r:id="rId22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«1) пособие на рождение:</w:t>
      </w:r>
    </w:p>
    <w:p w:rsidR="00000000" w:rsidRDefault="00171D8F">
      <w:pPr>
        <w:ind w:firstLine="400"/>
        <w:jc w:val="both"/>
      </w:pPr>
      <w:r>
        <w:rPr>
          <w:rStyle w:val="s0"/>
        </w:rPr>
        <w:t>первого, второго, третьего ребенка - 38,0 месячного расчетного показателя;</w:t>
      </w:r>
    </w:p>
    <w:p w:rsidR="00000000" w:rsidRDefault="00171D8F">
      <w:pPr>
        <w:ind w:firstLine="400"/>
        <w:jc w:val="both"/>
      </w:pPr>
      <w:r>
        <w:rPr>
          <w:rStyle w:val="s0"/>
        </w:rPr>
        <w:t>четве</w:t>
      </w:r>
      <w:r>
        <w:rPr>
          <w:rStyle w:val="s0"/>
        </w:rPr>
        <w:t>ртого и более ребенка - 63,0 месячного расчетного показателя;»;</w:t>
      </w:r>
    </w:p>
    <w:p w:rsidR="00000000" w:rsidRDefault="00171D8F">
      <w:pPr>
        <w:jc w:val="both"/>
      </w:pPr>
      <w:bookmarkStart w:id="3" w:name="SUB411"/>
      <w:bookmarkEnd w:id="3"/>
      <w:r>
        <w:rPr>
          <w:rStyle w:val="s3"/>
        </w:rPr>
        <w:t xml:space="preserve">Подпункт 7) пункта 4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 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7) в </w:t>
      </w:r>
      <w:hyperlink r:id="rId23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171D8F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171D8F">
      <w:pPr>
        <w:ind w:firstLine="397"/>
        <w:jc w:val="both"/>
      </w:pPr>
      <w:r>
        <w:rPr>
          <w:rStyle w:val="s0"/>
        </w:rPr>
        <w:t>«Статья 11. Прекращение или приостановление выплаты пособий»;</w:t>
      </w:r>
    </w:p>
    <w:p w:rsidR="00000000" w:rsidRDefault="00171D8F">
      <w:pPr>
        <w:ind w:firstLine="397"/>
        <w:jc w:val="both"/>
      </w:pPr>
      <w:r>
        <w:rPr>
          <w:rStyle w:val="s0"/>
        </w:rPr>
        <w:t>абзац первый пункта 1 изложить в следующей редакции:</w:t>
      </w:r>
    </w:p>
    <w:p w:rsidR="00000000" w:rsidRDefault="00171D8F">
      <w:pPr>
        <w:ind w:firstLine="397"/>
        <w:jc w:val="both"/>
      </w:pPr>
      <w:r>
        <w:rPr>
          <w:rStyle w:val="s0"/>
        </w:rPr>
        <w:t>«1. Основаниями для прекращения выплаты пособий, предусмотренных в подпунктах 2) и 4) пункта 1 статьи 4 настоящего Закона, являются:»;</w:t>
      </w:r>
    </w:p>
    <w:p w:rsidR="00000000" w:rsidRDefault="00171D8F">
      <w:pPr>
        <w:ind w:firstLine="397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171D8F">
      <w:pPr>
        <w:ind w:firstLine="397"/>
        <w:jc w:val="both"/>
      </w:pPr>
      <w:r>
        <w:rPr>
          <w:rStyle w:val="s0"/>
        </w:rPr>
        <w:t>«1-1. Выплата пособий, предусмотренных в подпунктах 2), 3) и 4) пункта 1 ста</w:t>
      </w:r>
      <w:r>
        <w:rPr>
          <w:rStyle w:val="s0"/>
        </w:rPr>
        <w:t>тьи 4 настоящего Закона, приостанавливается с даты наступления следующих обстоятельств:</w:t>
      </w:r>
    </w:p>
    <w:p w:rsidR="00000000" w:rsidRDefault="00171D8F">
      <w:pPr>
        <w:ind w:firstLine="397"/>
        <w:jc w:val="both"/>
      </w:pPr>
      <w:r>
        <w:rPr>
          <w:rStyle w:val="s0"/>
        </w:rPr>
        <w:t>1) выезд получателя пособия на постоянное место жительство за пределы Республики Казахстан;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2) отбывание получателем пособия уголовного наказания, назначенного судом в </w:t>
      </w:r>
      <w:r>
        <w:rPr>
          <w:rStyle w:val="s0"/>
        </w:rPr>
        <w:t>виде лишения свободы;</w:t>
      </w:r>
    </w:p>
    <w:p w:rsidR="00000000" w:rsidRDefault="00171D8F">
      <w:pPr>
        <w:ind w:firstLine="397"/>
        <w:jc w:val="both"/>
      </w:pPr>
      <w:r>
        <w:rPr>
          <w:rStyle w:val="s0"/>
        </w:rPr>
        <w:t>3) проживание получателя пособия в государственном медико-социальном учреждении (организации), за исключением лица, которому специальные социальные услуги предоставляются на платной основе.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Выплата пособий возобновляется по миновании </w:t>
      </w:r>
      <w:r>
        <w:rPr>
          <w:rStyle w:val="s0"/>
        </w:rPr>
        <w:t>обстоятельств, вызвавших приостановление выплаты пособий.».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5. В </w:t>
      </w:r>
      <w:hyperlink r:id="rId2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29 декабря 2008 года «О специальных социальных услугах» (Ведомости Парламента Республики Казахст</w:t>
      </w:r>
      <w:r>
        <w:rPr>
          <w:rStyle w:val="s0"/>
        </w:rPr>
        <w:t>ан, 2008 г., № 24, ст. 127; 2009 г., № 18, ст. 84; 2010 г., № 5, ст. 23; 2011 г., № 1, ст. 2; № 11, ст. 102; № 12, ст. 111; 2012 г., № 5, ст. 35; № 8, ст. 64; № 15, ст. 97; 2013 г., № 14, ст. 72; 2014 г., № 1, ст. 4; № 3, ст. 21; № 19-I, 19-II, ст. 94, 96;</w:t>
      </w:r>
      <w:r>
        <w:rPr>
          <w:rStyle w:val="s0"/>
        </w:rPr>
        <w:t xml:space="preserve"> 2015 г., № 10, ст. 50; № 20-IV, ст. 113; № 23-II, ст. 170; 2017 г., № 8, ст. 16):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1) в пункте 3 </w:t>
      </w:r>
      <w:hyperlink r:id="rId25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слова «здравоохранения и»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2) в части первой пункта 2 </w:t>
      </w:r>
      <w:hyperlink r:id="rId26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слова «здравоохранения и социальной защиты населения, образования» заменить словами «социальной защиты населения, здравоохранения и образования»;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3) в </w:t>
      </w:r>
      <w:hyperlink r:id="rId27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в заголовке и абзаце первом слова «здравоохранения и»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четвертый подпункта 2)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>в абзаце четвертом подпункта 4) слова «уполномоченным орга</w:t>
      </w:r>
      <w:r>
        <w:rPr>
          <w:rStyle w:val="s0"/>
        </w:rPr>
        <w:t>ном в области образования» заменить словами «уполномоченными органами в области здравоохранения, образования»;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4) дополнить </w:t>
      </w:r>
      <w:hyperlink r:id="rId28" w:anchor="sub_id=8010000" w:history="1">
        <w:r>
          <w:rPr>
            <w:rStyle w:val="a4"/>
          </w:rPr>
          <w:t>статьей 8-1</w:t>
        </w:r>
      </w:hyperlink>
      <w:r>
        <w:rPr>
          <w:rStyle w:val="s0"/>
        </w:rPr>
        <w:t xml:space="preserve">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«Статья 8-1.</w:t>
      </w:r>
      <w:r>
        <w:rPr>
          <w:rStyle w:val="s0"/>
        </w:rPr>
        <w:t xml:space="preserve"> Компетенция уполномоченного органа в области здравоохранения</w:t>
      </w:r>
    </w:p>
    <w:p w:rsidR="00000000" w:rsidRDefault="00171D8F">
      <w:pPr>
        <w:ind w:firstLine="400"/>
        <w:jc w:val="both"/>
      </w:pPr>
      <w:r>
        <w:rPr>
          <w:rStyle w:val="s0"/>
        </w:rPr>
        <w:t>Уполномоченный орган в области здравоохранения в пределах своей компетенции:</w:t>
      </w:r>
    </w:p>
    <w:p w:rsidR="00000000" w:rsidRDefault="00171D8F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 в области здравоохранения;</w:t>
      </w:r>
    </w:p>
    <w:p w:rsidR="00000000" w:rsidRDefault="00171D8F">
      <w:pPr>
        <w:ind w:firstLine="400"/>
        <w:jc w:val="both"/>
      </w:pPr>
      <w:r>
        <w:rPr>
          <w:rStyle w:val="s0"/>
        </w:rPr>
        <w:t>2) разрабатывает и утверждает:</w:t>
      </w:r>
    </w:p>
    <w:p w:rsidR="00000000" w:rsidRDefault="00171D8F">
      <w:pPr>
        <w:ind w:firstLine="400"/>
        <w:jc w:val="both"/>
      </w:pPr>
      <w:r>
        <w:rPr>
          <w:rStyle w:val="s0"/>
        </w:rPr>
        <w:t>стандарты оказания специальных социальных услуг в области здравоохранения по согласованию с уполномоченными органами в области социальной защиты населения и образования;</w:t>
      </w:r>
    </w:p>
    <w:p w:rsidR="00000000" w:rsidRDefault="00171D8F">
      <w:pPr>
        <w:ind w:firstLine="400"/>
        <w:jc w:val="both"/>
      </w:pPr>
      <w:r>
        <w:rPr>
          <w:rStyle w:val="s0"/>
        </w:rPr>
        <w:t>квалификационные требования к социальным работникам в о</w:t>
      </w:r>
      <w:r>
        <w:rPr>
          <w:rStyle w:val="s0"/>
        </w:rPr>
        <w:t>бласти здравоохранения и порядок их аттестации;</w:t>
      </w:r>
    </w:p>
    <w:p w:rsidR="00000000" w:rsidRDefault="00171D8F">
      <w:pPr>
        <w:ind w:firstLine="400"/>
        <w:jc w:val="both"/>
      </w:pPr>
      <w:r>
        <w:rPr>
          <w:rStyle w:val="s0"/>
        </w:rPr>
        <w:t>3) обеспечивает:</w:t>
      </w:r>
    </w:p>
    <w:p w:rsidR="00000000" w:rsidRDefault="00171D8F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 в области здравоохранения;</w:t>
      </w:r>
    </w:p>
    <w:p w:rsidR="00000000" w:rsidRDefault="00171D8F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 в области здравоохране</w:t>
      </w:r>
      <w:r>
        <w:rPr>
          <w:rStyle w:val="s0"/>
        </w:rPr>
        <w:t>ния;</w:t>
      </w:r>
    </w:p>
    <w:p w:rsidR="00000000" w:rsidRDefault="00171D8F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 в области здравоохранения;</w:t>
      </w:r>
    </w:p>
    <w:p w:rsidR="00000000" w:rsidRDefault="00171D8F">
      <w:pPr>
        <w:ind w:firstLine="400"/>
        <w:jc w:val="both"/>
      </w:pPr>
      <w:r>
        <w:rPr>
          <w:rStyle w:val="s0"/>
        </w:rPr>
        <w:t>4) осуществляет:</w:t>
      </w:r>
    </w:p>
    <w:p w:rsidR="00000000" w:rsidRDefault="00171D8F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 в области здравоохран</w:t>
      </w:r>
      <w:r>
        <w:rPr>
          <w:rStyle w:val="s0"/>
        </w:rPr>
        <w:t>ения;</w:t>
      </w:r>
    </w:p>
    <w:p w:rsidR="00000000" w:rsidRDefault="00171D8F">
      <w:pPr>
        <w:ind w:firstLine="400"/>
        <w:jc w:val="both"/>
      </w:pPr>
      <w:r>
        <w:rPr>
          <w:rStyle w:val="s0"/>
        </w:rPr>
        <w:t>координацию деятельности организаций здравоохранения в сфере предоставления специальных социальных услуг в области здравоохранения;</w:t>
      </w:r>
    </w:p>
    <w:p w:rsidR="00000000" w:rsidRDefault="00171D8F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населения, образования и другими государственными органами по вопросам предоставления специальных социальных услуг в области здравоохранения;</w:t>
      </w:r>
    </w:p>
    <w:p w:rsidR="00000000" w:rsidRDefault="00171D8F">
      <w:pPr>
        <w:ind w:firstLine="400"/>
        <w:jc w:val="both"/>
      </w:pPr>
      <w:r>
        <w:rPr>
          <w:rStyle w:val="s0"/>
        </w:rPr>
        <w:t>иные полн</w:t>
      </w:r>
      <w:r>
        <w:rPr>
          <w:rStyle w:val="s0"/>
        </w:rPr>
        <w:t>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5) в подпункте 3) и абзаце третьем подпункта 6) </w:t>
      </w:r>
      <w:hyperlink r:id="rId29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«уполномоченным органом в области здравоохранения и социальной защиты населения» заменить словами «уполномоченными органами в области социальной защиты населения и здравоохранения».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6. В </w:t>
      </w:r>
      <w:hyperlink r:id="rId3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(Ведомости Парламента Республики Казахстан, 2013 г., № 10-11, ст. 55; № 21-22, ст. 115; 2014 г., № 1, ст. 1; № </w:t>
      </w:r>
      <w:r>
        <w:rPr>
          <w:rStyle w:val="s0"/>
        </w:rPr>
        <w:t>6, ст. 28; № 8, ст. 49; № 11, ст. 61; № 19-I, 19-II, ст. 96; № 21, ст. 122; № 22, ст. 131; № 23, ст. 143; 2015 г., № 6, ст. 27; № 8, ст. 45; № 10, ст. 50; № 15, ст. 78; № 20-IV, ст. 113; № 22-II, ст. 145; № 22-VI, ст. 159; № 23-II, ст. 170; 2016 г., № 7-I,</w:t>
      </w:r>
      <w:r>
        <w:rPr>
          <w:rStyle w:val="s0"/>
        </w:rPr>
        <w:t xml:space="preserve"> ст. 49; № 8-I, ст. 65):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1) в подпункте 31) </w:t>
      </w:r>
      <w:hyperlink r:id="rId3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«(особо вредными)»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2) в подпункте 6) </w:t>
      </w:r>
      <w:hyperlink r:id="rId32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слова «(особо вредными)»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3) в </w:t>
      </w:r>
      <w:hyperlink r:id="rId33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в подпункте 1) слова «(особо вредными)»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>подпункт 8)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«8) разрабатывает и утверждает правила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счетам;»;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4) часть вторую </w:t>
      </w:r>
      <w:hyperlink r:id="rId34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«Лицам, одновременно имеющим право на назначение пенсионных выплат по возрасту или пенсионных выплат за выслугу лет, назначается один из этих видов пенси</w:t>
      </w:r>
      <w:r>
        <w:rPr>
          <w:rStyle w:val="s0"/>
        </w:rPr>
        <w:t>онных выплат по их желанию.»;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5) пункт 7 </w:t>
      </w:r>
      <w:hyperlink r:id="rId35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«7. Судьям в отставке, получающим ежемесячное пожизненное содержание, пенсионные выплаты п</w:t>
      </w:r>
      <w:r>
        <w:rPr>
          <w:rStyle w:val="s0"/>
        </w:rPr>
        <w:t>о возрасту или пенсионные выплаты за выслугу лет не назначаются.»;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6) пункт 5 </w:t>
      </w:r>
      <w:hyperlink r:id="rId36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7) в пункте 3 </w:t>
      </w:r>
      <w:hyperlink r:id="rId37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слова «41-кратного» заменить словами «46-кратного»;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8) в пункте 3 </w:t>
      </w:r>
      <w:hyperlink r:id="rId38" w:anchor="sub_id=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слово «пенсий» заменить словами «пенсионных выплат»;</w:t>
      </w:r>
    </w:p>
    <w:p w:rsidR="00000000" w:rsidRDefault="00171D8F">
      <w:pPr>
        <w:ind w:firstLine="400"/>
        <w:jc w:val="both"/>
      </w:pPr>
      <w:r>
        <w:rPr>
          <w:rStyle w:val="s0"/>
        </w:rPr>
        <w:t>9) подпу</w:t>
      </w:r>
      <w:r>
        <w:rPr>
          <w:rStyle w:val="s0"/>
        </w:rPr>
        <w:t xml:space="preserve">нкты 12) и 13) пункта 1 </w:t>
      </w:r>
      <w:hyperlink r:id="rId39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10) пункт 2 </w:t>
      </w:r>
      <w:hyperlink r:id="rId40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изложить в следующей </w:t>
      </w:r>
      <w:r>
        <w:rPr>
          <w:rStyle w:val="s0"/>
        </w:rPr>
        <w:t>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«2. Работающие пенсионеры имеют право на получение пенсионных выплат по возрасту или пенсионных выплат за выслугу лет в полном размере с учетом ограничений, предусмотренных настоящим Законом.»;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11) в пункте 2 </w:t>
      </w:r>
      <w:hyperlink r:id="rId41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слова «(особо вредными)» и «(особо вредных)»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12) подпункт 15) пункта 9 </w:t>
      </w:r>
      <w:hyperlink r:id="rId42" w:anchor="sub_id=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изложить в следующей ре</w:t>
      </w:r>
      <w:r>
        <w:rPr>
          <w:rStyle w:val="s0"/>
        </w:rPr>
        <w:t>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«15) осуществлять обмен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 в порядке, определяемом центральным исполнительным ор</w:t>
      </w:r>
      <w:r>
        <w:rPr>
          <w:rStyle w:val="s0"/>
        </w:rPr>
        <w:t>ганом;»;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13) в части второй пункта 5 </w:t>
      </w:r>
      <w:hyperlink r:id="rId43" w:anchor="sub_id=500000" w:history="1">
        <w:r>
          <w:rPr>
            <w:rStyle w:val="a4"/>
          </w:rPr>
          <w:t>статьи 50</w:t>
        </w:r>
      </w:hyperlink>
      <w:r>
        <w:rPr>
          <w:rStyle w:val="s0"/>
        </w:rPr>
        <w:t xml:space="preserve"> слова «включается в сумму единовременной выплаты» заменить словами «выплачивается как выплата»;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14) пункт 5 </w:t>
      </w:r>
      <w:hyperlink r:id="rId44" w:anchor="sub_id=570000" w:history="1">
        <w:r>
          <w:rPr>
            <w:rStyle w:val="a4"/>
          </w:rPr>
          <w:t>статьи 57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«5. Справки о наличии индивидуального пенсионного счета, остатках и движении денег на нем в случае смерти вкладчика (получателя) выдаются по письмен</w:t>
      </w:r>
      <w:r>
        <w:rPr>
          <w:rStyle w:val="s0"/>
        </w:rPr>
        <w:t>ному запросу лицам, являющимся наследниками в соответствии со свидетельством о праве на наследство по закону или указанным в завещании, либо судам на основании определения по находящимся в их производстве наследственным делам.»;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15) пункт 8 </w:t>
      </w:r>
      <w:hyperlink r:id="rId45" w:anchor="sub_id=640000" w:history="1">
        <w:r>
          <w:rPr>
            <w:rStyle w:val="a4"/>
          </w:rPr>
          <w:t>статьи 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«8. Право на пенсионные выплаты за выслугу лет в соответствии с пунктами 1-3 настоящей статьи для лиц, в пользу которых до 1 января 2016 года обязательные пенсионные взносы перечислялись за счет бюджетных средств, возникает при условии возврата 50 проценто</w:t>
      </w:r>
      <w:r>
        <w:rPr>
          <w:rStyle w:val="s0"/>
        </w:rPr>
        <w:t>в от суммы обязательных пенсионных взносов, перечисленных за счет бюджетных средств до 1 января 2016 года в пользу военнослужащих (кроме военнослужащих срочной службы), сотрудников специальных государственных и правоохранительных органов, государственной ф</w:t>
      </w:r>
      <w:r>
        <w:rPr>
          <w:rStyle w:val="s0"/>
        </w:rPr>
        <w:t>ельдъегерской службы, а также лиц, права которых иметь специальные звания, классные чины и носить форменную одежду упразднены с 1 января 2012 года.»;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16) пункт 1 </w:t>
      </w:r>
      <w:hyperlink r:id="rId46" w:anchor="sub_id=680000" w:history="1">
        <w:r>
          <w:rPr>
            <w:rStyle w:val="a4"/>
          </w:rPr>
          <w:t>статьи 68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частью второй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«В случае получения государственного социального пособия по инвалидности или пенсионных выплат по возрасту пенсионные выплаты за выслугу лет осуществляются со дня обращения за назначением пенсионных выплат за </w:t>
      </w:r>
      <w:r>
        <w:rPr>
          <w:rStyle w:val="s0"/>
        </w:rPr>
        <w:t>выслугу лет, но не ранее дня прекращения выплаты государственного социального пособия по инвалидности или пенсионных выплат по возрасту.»;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17) пункт 3 </w:t>
      </w:r>
      <w:hyperlink r:id="rId47" w:anchor="sub_id=710000" w:history="1">
        <w:r>
          <w:rPr>
            <w:rStyle w:val="a4"/>
          </w:rPr>
          <w:t>статьи 71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«3. При наличии условий, установленных пунктами 1-3 статьи 11 и статьей 64 настоящего Закона, пособие по инвалидности по желанию гражданина может быть заменено пенсионными выплатами по возрасту или пенсионными выплатами за выслугу лет в</w:t>
      </w:r>
      <w:r>
        <w:rPr>
          <w:rStyle w:val="s0"/>
        </w:rPr>
        <w:t xml:space="preserve"> порядке, определенном законодательством Республики Казахстан.»;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18) в части третьей пункта 10 </w:t>
      </w:r>
      <w:hyperlink r:id="rId48" w:anchor="sub_id=730000" w:history="1">
        <w:r>
          <w:rPr>
            <w:rStyle w:val="a4"/>
          </w:rPr>
          <w:t>статьи 73</w:t>
        </w:r>
      </w:hyperlink>
      <w:r>
        <w:rPr>
          <w:rStyle w:val="s0"/>
        </w:rPr>
        <w:t xml:space="preserve"> слова «(особо вредными)»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19) </w:t>
      </w:r>
      <w:hyperlink r:id="rId49" w:anchor="sub_id=740000" w:history="1">
        <w:r>
          <w:rPr>
            <w:rStyle w:val="a4"/>
          </w:rPr>
          <w:t>статью 74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«2-1. Установить, что до 1 января 2020 года заголовок статьи 39 настоящего Закона действует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«Статья 39. Права и обязанност</w:t>
      </w:r>
      <w:r>
        <w:rPr>
          <w:rStyle w:val="s0"/>
        </w:rPr>
        <w:t>и вкладчиков, физических лиц, за которых внесены обязательные пенсионные взносы, перечислены обязательные профессиональные пенсионные взносы, и агентов».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7. В </w:t>
      </w:r>
      <w:hyperlink r:id="rId5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</w:t>
      </w:r>
      <w:r>
        <w:rPr>
          <w:rStyle w:val="s0"/>
        </w:rPr>
        <w:t xml:space="preserve"> мая 2015 года «О минимальных социальных стандартах и их гарантиях» (Ведомости Парламента Республики Казахстан, 2015 г., № 10, ст. 49; № 15, ст. 78; № 22-I, ст. 143; № 22-V, ст. 152; 2016 г., № 8-II, ст. 67):</w:t>
      </w:r>
    </w:p>
    <w:p w:rsidR="00000000" w:rsidRDefault="00171D8F">
      <w:pPr>
        <w:ind w:firstLine="400"/>
        <w:jc w:val="both"/>
      </w:pPr>
      <w:hyperlink r:id="rId51" w:anchor="sub_id=210000" w:history="1">
        <w:r>
          <w:rPr>
            <w:rStyle w:val="a4"/>
          </w:rPr>
          <w:t>статью 21</w:t>
        </w:r>
      </w:hyperlink>
      <w:r>
        <w:rPr>
          <w:rStyle w:val="s0"/>
        </w:rPr>
        <w:t xml:space="preserve"> дополнить словами «, лиц (семей), находящихся в трудной жизненной ситуации».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8. В </w:t>
      </w:r>
      <w:hyperlink r:id="rId5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августа 2015 года «О внесении </w:t>
      </w:r>
      <w:r>
        <w:rPr>
          <w:rStyle w:val="s0"/>
        </w:rPr>
        <w:t>изменений и дополнений в некоторые законодательные акты Республики Казахстан по вопросам пенсионного обеспечения» (Ведомости Парламента Республики Казахстан, 2015 г., № 15, ст. 78; № 19-II, ст. 106; № 22-II, ст. 145; № 23-II, ст. 170):</w:t>
      </w:r>
    </w:p>
    <w:p w:rsidR="00000000" w:rsidRDefault="00171D8F">
      <w:pPr>
        <w:ind w:firstLine="400"/>
        <w:jc w:val="both"/>
      </w:pPr>
      <w:r>
        <w:rPr>
          <w:rStyle w:val="s0"/>
        </w:rPr>
        <w:t>1) в статье 1:</w:t>
      </w:r>
    </w:p>
    <w:p w:rsidR="00000000" w:rsidRDefault="00171D8F">
      <w:pPr>
        <w:ind w:firstLine="400"/>
        <w:jc w:val="both"/>
      </w:pPr>
      <w:hyperlink r:id="rId53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в </w:t>
      </w:r>
      <w:hyperlink r:id="rId54" w:anchor="sub_id=900" w:history="1">
        <w:r>
          <w:rPr>
            <w:rStyle w:val="a4"/>
          </w:rPr>
          <w:t>пункте 9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подпунктом 1)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«1) подпункт 1-2) час</w:t>
      </w:r>
      <w:r>
        <w:rPr>
          <w:rStyle w:val="s0"/>
        </w:rPr>
        <w:t>ти второй пункта 4 статьи 50 после слов «обязательных пенсионных взносов» дополнить словами «, обязательных пенсионных взносов работодателя»;»;</w:t>
      </w:r>
    </w:p>
    <w:p w:rsidR="00000000" w:rsidRDefault="00171D8F">
      <w:pPr>
        <w:ind w:firstLine="400"/>
        <w:jc w:val="both"/>
      </w:pPr>
      <w:r>
        <w:rPr>
          <w:rStyle w:val="s0"/>
        </w:rPr>
        <w:t>в абзаце втором слово «подпункт» заменить словами «2) подпункт»;</w:t>
      </w:r>
    </w:p>
    <w:p w:rsidR="00000000" w:rsidRDefault="00171D8F">
      <w:pPr>
        <w:ind w:firstLine="400"/>
        <w:jc w:val="both"/>
      </w:pPr>
      <w:hyperlink r:id="rId55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в </w:t>
      </w:r>
      <w:hyperlink r:id="rId56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в подпункте 2):</w:t>
      </w:r>
    </w:p>
    <w:p w:rsidR="00000000" w:rsidRDefault="00171D8F">
      <w:pPr>
        <w:ind w:firstLine="400"/>
        <w:jc w:val="both"/>
      </w:pPr>
      <w:r>
        <w:rPr>
          <w:rStyle w:val="s0"/>
        </w:rPr>
        <w:t>в абзаце седьмом слова «50 процентов» заменить словами «54 процентов»;</w:t>
      </w:r>
    </w:p>
    <w:p w:rsidR="00000000" w:rsidRDefault="00171D8F">
      <w:pPr>
        <w:ind w:firstLine="400"/>
        <w:jc w:val="both"/>
      </w:pPr>
      <w:r>
        <w:rPr>
          <w:rStyle w:val="s0"/>
        </w:rPr>
        <w:t>в абзаце тринадцатом слова «для лиц, указанных в пункте 4 статьи 64 настоящего Закона»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абзацем шестнадцатым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«8) периоды трудовой деятельности после 1 января 1998 года в российских организациях комплекса «Байконур</w:t>
      </w:r>
      <w:r>
        <w:rPr>
          <w:rStyle w:val="s0"/>
        </w:rPr>
        <w:t>».»;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одиннадцатый подпункта 5)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«8) разрабатывает и утверждает правила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</w:t>
      </w:r>
      <w:r>
        <w:rPr>
          <w:rStyle w:val="s0"/>
        </w:rPr>
        <w:t>видуальным пенсионным счетам, условным пенсионным счетам;»;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девятнадцатый подпункта 23)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«15) осуществлять обмен информацией с информационной системой центрального исполнительного органа о движениях по индивидуальным пенсионным счетам, условным пенсионным счетам;»;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2) в </w:t>
      </w:r>
      <w:hyperlink r:id="rId57" w:anchor="sub_id=20000" w:history="1">
        <w:r>
          <w:rPr>
            <w:rStyle w:val="a4"/>
          </w:rPr>
          <w:t>статье 2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первый подпункта 1)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«1) со дня введения в действие настоящего Закона до 1 июля 2018 года абзац тринадцатый подпункта 1), абзацы четвертый, пятый, шестой, седьмой, восьмой, девятый, одиннадцатый, двена</w:t>
      </w:r>
      <w:r>
        <w:rPr>
          <w:rStyle w:val="s0"/>
        </w:rPr>
        <w:t>дцатый, тринадцатый, четырнадцатый, пятнадцатый, шестнадцатый, семнадцатый и восемнадцатый подпункта 2) пункта 19 статьи 1 настоящего Закона действуют в следующей редакции:»;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подпунктами 2-1), 2-2) и 2-3)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«2-1) до 1 января </w:t>
      </w:r>
      <w:r>
        <w:rPr>
          <w:rStyle w:val="s0"/>
        </w:rPr>
        <w:t>2018 года абзацы тринадцатый и четырнадцатый подпункта 34) пункта 19 статьи 1 настоящего Закона действуют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«10. Периодичные страховые выплаты осуществляются ежемесячно, ежеквартально или в ином порядке по соглашению сторон договора пен</w:t>
      </w:r>
      <w:r>
        <w:rPr>
          <w:rStyle w:val="s0"/>
        </w:rPr>
        <w:t>сионного аннуитета, но не менее одного раза в год в соответствии с требованиями настоящего Закона.</w:t>
      </w:r>
    </w:p>
    <w:p w:rsidR="00000000" w:rsidRDefault="00171D8F">
      <w:pPr>
        <w:ind w:firstLine="400"/>
        <w:jc w:val="both"/>
      </w:pPr>
      <w:r>
        <w:rPr>
          <w:rStyle w:val="s0"/>
        </w:rPr>
        <w:t>Первая страховая выплата осуществляется страховой организацией не позднее десяти рабочих дней с момента перевода пенсионных накоплений в страховую организаци</w:t>
      </w:r>
      <w:r>
        <w:rPr>
          <w:rStyle w:val="s0"/>
        </w:rPr>
        <w:t>ю по договору пенсионного аннуитета.»;</w:t>
      </w:r>
    </w:p>
    <w:p w:rsidR="00000000" w:rsidRDefault="00171D8F">
      <w:pPr>
        <w:ind w:firstLine="400"/>
        <w:jc w:val="both"/>
      </w:pPr>
      <w:r>
        <w:rPr>
          <w:rStyle w:val="s0"/>
        </w:rPr>
        <w:t>2-2) с 1 января 2018 года до 1 января 2020 года абзацы шестой и седьмой подпункта 19) пункта 19 статьи 1 настоящего Закона действуют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«2. Пенсионные выплаты за счет обязательных пенсионных взносов</w:t>
      </w:r>
      <w:r>
        <w:rPr>
          <w:rStyle w:val="s0"/>
        </w:rPr>
        <w:t>, обязательных профессиональных пенсионных взносов переводятся единым накопительным пенсионным фондом на банковский счет получателя, реквизиты которого указываются в заявлении получателя о назначении пенсионных выплат.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Оплата банковских услуг, связанных с </w:t>
      </w:r>
      <w:r>
        <w:rPr>
          <w:rStyle w:val="s0"/>
        </w:rPr>
        <w:t>переводами, зачислениями и пенсионными выплатами за счет обязательных пенсионных взносов, обязательных профессиональных пенсионных взносов, за исключением сумм их конвертации, осуществляется за счет собственных средств единого накопительного пенсионного фо</w:t>
      </w:r>
      <w:r>
        <w:rPr>
          <w:rStyle w:val="s0"/>
        </w:rPr>
        <w:t>нда.»;</w:t>
      </w:r>
    </w:p>
    <w:p w:rsidR="00000000" w:rsidRDefault="00171D8F">
      <w:pPr>
        <w:ind w:firstLine="400"/>
        <w:jc w:val="both"/>
      </w:pPr>
      <w:r>
        <w:rPr>
          <w:rStyle w:val="s0"/>
        </w:rPr>
        <w:t>2-3) с 1 июля 2018 года до 1 января 2020 года абзац десятый подпункта 2) пункта 19 статьи 1 настоящего Закона действует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«2) период, за который осуществлялись обязательные пенсионные взносы;»;»;</w:t>
      </w:r>
    </w:p>
    <w:p w:rsidR="00000000" w:rsidRDefault="00171D8F">
      <w:pPr>
        <w:ind w:firstLine="400"/>
        <w:jc w:val="both"/>
      </w:pPr>
      <w:r>
        <w:rPr>
          <w:rStyle w:val="s0"/>
        </w:rPr>
        <w:t>в подпункте 3):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первый изло</w:t>
      </w:r>
      <w:r>
        <w:rPr>
          <w:rStyle w:val="s0"/>
        </w:rPr>
        <w:t>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«3) со дня введения в действие настоящего Закона до 1 января 2020 года:»;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абзацем вторым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«абзацы десятый, пятнадцатый, шестнадцатый и семнадцатый подпункта 1) пункта 19 статьи 1 настоящего Закона </w:t>
      </w:r>
      <w:r>
        <w:rPr>
          <w:rStyle w:val="s0"/>
        </w:rPr>
        <w:t>действуют в следующей редакции:»;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абзацы тридцать четвертый, тридцать пятый и тридцать шестой исключить;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3) в </w:t>
      </w:r>
      <w:hyperlink r:id="rId58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в подпункте 1) слова «шестнадцатого и семнадцатого» з</w:t>
      </w:r>
      <w:r>
        <w:rPr>
          <w:rStyle w:val="s0"/>
        </w:rPr>
        <w:t>аменить словами «шестнадцатого, семнадцатого и восемнадцатого»;</w:t>
      </w:r>
    </w:p>
    <w:p w:rsidR="00000000" w:rsidRDefault="00171D8F">
      <w:pPr>
        <w:ind w:firstLine="400"/>
        <w:jc w:val="both"/>
      </w:pPr>
      <w:r>
        <w:rPr>
          <w:rStyle w:val="s0"/>
        </w:rPr>
        <w:t>дополнить подпунктом 1-1)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«1-1) абзацев первого, второго, третьего, четвертого и пятого подпункта 19), абзацев тринадцатого и четырнадцатого подпункта 34) пункта 19, кот</w:t>
      </w:r>
      <w:r>
        <w:rPr>
          <w:rStyle w:val="s0"/>
        </w:rPr>
        <w:t>орые вводятся в действие с 1 января 2018 года;»;</w:t>
      </w:r>
    </w:p>
    <w:p w:rsidR="00000000" w:rsidRDefault="00171D8F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«2) пункта 1, подпункта 1) пункта 2, подпунктов 2) и 3) пункта 4, пунктов 5 и 6, подпунктов 1), 2), 5) и 6) пункта 7, пунктов 8, 9, 12, 13, 14, 15 и 16, абзацев вто</w:t>
      </w:r>
      <w:r>
        <w:rPr>
          <w:rStyle w:val="s0"/>
        </w:rPr>
        <w:t>рого, третьего, четвертого, десятого, пятнадцатого, шестнадцатого, семнадцатого, двадцать третьего, двадцать четвертого и двадцать пятого подпункта 1), абзаца десятого подпункта 2), абзаца седьмого подпункта 3), абзацев шестого, седьмого и восьмого подпунк</w:t>
      </w:r>
      <w:r>
        <w:rPr>
          <w:rStyle w:val="s0"/>
        </w:rPr>
        <w:t>та 4), абзацев четвертого, шестого, седьмого, восьмого, десятого, одиннадцатого, тринадцатого и четырнадцатого подпункта 5), абзацев четвертого, шестого, седьмого, восьмого, девятого, десятого и девятнадцатого подпункта 12), абзацев второго, третьего, трин</w:t>
      </w:r>
      <w:r>
        <w:rPr>
          <w:rStyle w:val="s0"/>
        </w:rPr>
        <w:t>адцатого, четырнадцатого, пятнадцатого, шестнадцатого, семнадцатого, восемнадцатого, девятнадцатого, двадцатого, двадцать первого и двадцать девятого подпункта 13), подпунктов 15), 17) и 18), абзацев шестого и седьмого подпункта 19), подпункта 21), абзацев</w:t>
      </w:r>
      <w:r>
        <w:rPr>
          <w:rStyle w:val="s0"/>
        </w:rPr>
        <w:t xml:space="preserve"> второго, третьего, четвертого, восьмого, девятого, десятого, одиннадцатого, двенадцатого, тринадцатого, четырнадцатого, пятнадцатого, восемнадцатого и девятнадцатого подпункта 23), абзацев семнадцатого, восемнадцатого, девятнадцатого, двадцатого, двадцать</w:t>
      </w:r>
      <w:r>
        <w:rPr>
          <w:rStyle w:val="s0"/>
        </w:rPr>
        <w:t xml:space="preserve"> первого, двадцать второго, двадцать третьего, двадцать четвертого, двадцать девятого, тридцатого и тридцать первого подпункта 26), подпункта 28), абзацев пятого, восьмого, девятого и десятого подпункта 29), абзацев пятого и шестого подпункта 30), подпункт</w:t>
      </w:r>
      <w:r>
        <w:rPr>
          <w:rStyle w:val="s0"/>
        </w:rPr>
        <w:t>а 32) пункта 19, пункта 20, подпункта 1) пункта 21 статьи 1, которые вводятся в действие с 1 января 2020 года.».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9. В </w:t>
      </w:r>
      <w:hyperlink r:id="rId5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28 октября 2015 года «О внесении изменений </w:t>
      </w:r>
      <w:r>
        <w:rPr>
          <w:rStyle w:val="s0"/>
        </w:rPr>
        <w:t>и дополнений в некоторые законодательные акты Республики Казахстан по вопросам социальной защиты населения» (Ведомости Парламента Республики Казахстан, 2015 г., № 19-II, ст. 106; 2016 г., № 7-I, ст. 49):</w:t>
      </w:r>
    </w:p>
    <w:p w:rsidR="00000000" w:rsidRDefault="00171D8F">
      <w:pPr>
        <w:ind w:firstLine="400"/>
        <w:jc w:val="both"/>
      </w:pPr>
      <w:r>
        <w:rPr>
          <w:rStyle w:val="s0"/>
        </w:rPr>
        <w:t>в статье 1: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в </w:t>
      </w:r>
      <w:hyperlink r:id="rId60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по всему тексту слова «Центра занятости населения», «Центром занятости населения», «Центр», «Центром», «Центра» заменить соответственно словами «центра занятости населения», «центром занятости населения», «центр занятости населения», «центром занятости нас</w:t>
      </w:r>
      <w:r>
        <w:rPr>
          <w:rStyle w:val="s0"/>
        </w:rPr>
        <w:t>еления», «центра занятости населения»;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шестой подпункта 1)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«1-2) социальный контракт - соглашение, определяющее права и обязанности сторон, об участии в активных мерах содействия занятости между гражданином Республики К</w:t>
      </w:r>
      <w:r>
        <w:rPr>
          <w:rStyle w:val="s0"/>
        </w:rPr>
        <w:t>азахстан либо оралманом из числа безработных, самостоятельно занятых, а также иных лиц в случаях, предусмотренных Законом Республики Казахстан «О занятости населения», и центром занятости населения, а в случаях, предусмотренных Законом Республики Казахстан</w:t>
      </w:r>
      <w:r>
        <w:rPr>
          <w:rStyle w:val="s0"/>
        </w:rPr>
        <w:t xml:space="preserve"> «О занятости населения», с физическими и юридическими лицами, вовлеченными в организацию активных мер содействия занятости, а также об оказании государственной адресной социальной помощи;»;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в </w:t>
      </w:r>
      <w:hyperlink r:id="rId61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171D8F">
      <w:pPr>
        <w:ind w:firstLine="400"/>
        <w:jc w:val="both"/>
      </w:pPr>
      <w:r>
        <w:rPr>
          <w:rStyle w:val="s0"/>
        </w:rPr>
        <w:t>в подпункте 4):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абзацы второй, третий, четвертый и пятый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«части первую и вторую пункта 2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«2. Заявление о назначении пособия с приложением документов, перечень которых</w:t>
      </w:r>
      <w:r>
        <w:rPr>
          <w:rStyle w:val="s0"/>
        </w:rPr>
        <w:t xml:space="preserve"> определяется уполномоченным государственным органом, подается по месту жительства семьи, имеющей право на пособия, предусмотренные статьей 4 настоящего Закона, в Государственную корпорацию.»;</w:t>
      </w:r>
    </w:p>
    <w:p w:rsidR="00000000" w:rsidRDefault="00171D8F">
      <w:pPr>
        <w:ind w:firstLine="400"/>
        <w:jc w:val="both"/>
      </w:pPr>
      <w:r>
        <w:rPr>
          <w:rStyle w:val="s0"/>
        </w:rPr>
        <w:t>абзац восьмой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«в части первой сл</w:t>
      </w:r>
      <w:r>
        <w:rPr>
          <w:rStyle w:val="s0"/>
        </w:rPr>
        <w:t>ова «осуществившем запрос в Государственную корпорацию или уполномоченный орган по назначению и выплате пособия на детей уведомляют» заменить словами «Государственная корпорация, осуществившая запрос, уведомляет»;</w:t>
      </w:r>
    </w:p>
    <w:p w:rsidR="00000000" w:rsidRDefault="00171D8F">
      <w:pPr>
        <w:ind w:firstLine="400"/>
        <w:jc w:val="both"/>
      </w:pPr>
      <w:r>
        <w:rPr>
          <w:rStyle w:val="s0"/>
        </w:rPr>
        <w:t>в абзаце пятом подпункта 5) слова «принято</w:t>
      </w:r>
      <w:r>
        <w:rPr>
          <w:rStyle w:val="s0"/>
        </w:rPr>
        <w:t>м решении, о назначении или отказе» заменить словами «принятом решении о назначении или отказе в назначении пособий»;</w:t>
      </w:r>
    </w:p>
    <w:p w:rsidR="00000000" w:rsidRDefault="00171D8F">
      <w:pPr>
        <w:ind w:firstLine="400"/>
        <w:jc w:val="both"/>
      </w:pPr>
      <w:r>
        <w:rPr>
          <w:rStyle w:val="s0"/>
        </w:rPr>
        <w:t>подпункт 6)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«6) статью 9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«Статья 9. Назначение и выплата пособия многодетной</w:t>
      </w:r>
      <w:r>
        <w:rPr>
          <w:rStyle w:val="s0"/>
        </w:rPr>
        <w:t xml:space="preserve"> матери</w:t>
      </w:r>
    </w:p>
    <w:p w:rsidR="00000000" w:rsidRDefault="00171D8F">
      <w:pPr>
        <w:ind w:firstLine="400"/>
        <w:jc w:val="both"/>
      </w:pPr>
      <w:r>
        <w:rPr>
          <w:rStyle w:val="s0"/>
        </w:rPr>
        <w:t>1. Обращение за назначением пособия многодетной матери осуществляется в любое время без ограничения каким-либо сроком.</w:t>
      </w:r>
    </w:p>
    <w:p w:rsidR="00000000" w:rsidRDefault="00171D8F">
      <w:pPr>
        <w:ind w:firstLine="400"/>
        <w:jc w:val="both"/>
      </w:pPr>
      <w:r>
        <w:rPr>
          <w:rStyle w:val="s0"/>
        </w:rPr>
        <w:t>2. Выплата пособия многодетной матери производится за текущий месяц и на период соблюдения условий, по которым данное пособие наз</w:t>
      </w:r>
      <w:r>
        <w:rPr>
          <w:rStyle w:val="s0"/>
        </w:rPr>
        <w:t>начено, со дня обращения при наличии всех подтверждающих документов. В случае смерти получателя пособие многодетной матери выплачивается по месяц смерти включительно.</w:t>
      </w:r>
    </w:p>
    <w:p w:rsidR="00000000" w:rsidRDefault="00171D8F">
      <w:pPr>
        <w:ind w:firstLine="400"/>
        <w:jc w:val="both"/>
      </w:pPr>
      <w:r>
        <w:rPr>
          <w:rStyle w:val="s0"/>
        </w:rPr>
        <w:t>3. Пособие многодетной матери не назначается лицам, не представившим подтверждающие докум</w:t>
      </w:r>
      <w:r>
        <w:rPr>
          <w:rStyle w:val="s0"/>
        </w:rPr>
        <w:t>енты или представившим документы, содержащие недостоверные данные.</w:t>
      </w:r>
    </w:p>
    <w:p w:rsidR="00000000" w:rsidRDefault="00171D8F">
      <w:pPr>
        <w:ind w:firstLine="400"/>
        <w:jc w:val="both"/>
      </w:pPr>
      <w:r>
        <w:rPr>
          <w:rStyle w:val="s0"/>
        </w:rPr>
        <w:t>4. Выплата пособия многодетной матери прекращается в случаях утраты оснований для его назначения или смерти получателя.».</w:t>
      </w:r>
    </w:p>
    <w:p w:rsidR="00000000" w:rsidRDefault="00171D8F">
      <w:pPr>
        <w:ind w:firstLine="400"/>
        <w:jc w:val="both"/>
      </w:pPr>
      <w:bookmarkStart w:id="4" w:name="SUB1000"/>
      <w:bookmarkEnd w:id="4"/>
      <w:r>
        <w:rPr>
          <w:rStyle w:val="s0"/>
        </w:rPr>
        <w:t xml:space="preserve">10. В </w:t>
      </w:r>
      <w:hyperlink r:id="rId6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26 июля 2016 года «О платежах и платежных системах» (Ведомости Парламента Республики Казахстан, 2016 г., № 12, ст. 86; № 23, ст. 119):</w:t>
      </w:r>
    </w:p>
    <w:p w:rsidR="00000000" w:rsidRDefault="00171D8F">
      <w:pPr>
        <w:jc w:val="both"/>
      </w:pPr>
      <w:r>
        <w:rPr>
          <w:rStyle w:val="s3"/>
        </w:rPr>
        <w:t xml:space="preserve">Подпункт 1) пункта 10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</w:t>
      </w:r>
      <w:r>
        <w:rPr>
          <w:rStyle w:val="s3"/>
        </w:rPr>
        <w:t xml:space="preserve">года </w:t>
      </w:r>
    </w:p>
    <w:p w:rsidR="00000000" w:rsidRDefault="00171D8F">
      <w:pPr>
        <w:ind w:firstLine="397"/>
        <w:jc w:val="both"/>
      </w:pPr>
      <w:r>
        <w:rPr>
          <w:rStyle w:val="s0"/>
        </w:rPr>
        <w:t xml:space="preserve">1) пункт 10 </w:t>
      </w:r>
      <w:hyperlink r:id="rId63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397"/>
        <w:jc w:val="both"/>
      </w:pPr>
      <w:r>
        <w:rPr>
          <w:rStyle w:val="s0"/>
        </w:rPr>
        <w:t>«10. Банки предоставляют государственным органам, судам через платежный шлюз «электронного правительства» сведени</w:t>
      </w:r>
      <w:r>
        <w:rPr>
          <w:rStyle w:val="s0"/>
        </w:rPr>
        <w:t>я и информацию об осуществленных платежах и (или) переводах денег, связанных с уплатой платежей в бюджет, перечислением обязательных пенсионных взносов, обязательных пенсионных взносов работодателя, обязательных профессиональных пенсионных взносов и социал</w:t>
      </w:r>
      <w:r>
        <w:rPr>
          <w:rStyle w:val="s0"/>
        </w:rPr>
        <w:t>ьных отчислений, а также оплатой государственных услуг, в порядке и сроки, установленные уполномоченным органом в сфере информатизации по согласованию с Национальным Банком Республики Казахстан.»;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2) подпункт 3) пункта 1 </w:t>
      </w:r>
      <w:hyperlink r:id="rId64" w:anchor="sub_id=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71D8F">
      <w:pPr>
        <w:ind w:firstLine="400"/>
        <w:jc w:val="both"/>
      </w:pPr>
      <w:r>
        <w:rPr>
          <w:rStyle w:val="s0"/>
        </w:rPr>
        <w:t>«3) абзаца четвертого части второй пункта 6 статьи 35, который вводится в действие с 1 января 2020 года;».</w:t>
      </w:r>
    </w:p>
    <w:p w:rsidR="00000000" w:rsidRDefault="00171D8F">
      <w:pPr>
        <w:ind w:firstLine="400"/>
        <w:jc w:val="both"/>
      </w:pPr>
      <w:r>
        <w:rPr>
          <w:rStyle w:val="s0"/>
        </w:rPr>
        <w:t xml:space="preserve">11. В </w:t>
      </w:r>
      <w:hyperlink r:id="rId6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ноября 2016 года «О внесении изменений и дополнений в некоторые законодательные акты Республики Казахстан по вопросам налогообложения и таможенного администри</w:t>
      </w:r>
      <w:r>
        <w:rPr>
          <w:rStyle w:val="s0"/>
        </w:rPr>
        <w:t>рования» (Ведомости Парламента Республики Казахстан, 2016 г., № 22, ст. 116; 2017 г, № 9, ст. 21):</w:t>
      </w:r>
    </w:p>
    <w:p w:rsidR="00000000" w:rsidRDefault="00171D8F">
      <w:pPr>
        <w:ind w:firstLine="400"/>
        <w:jc w:val="both"/>
      </w:pPr>
      <w:hyperlink r:id="rId66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171D8F">
      <w:pPr>
        <w:ind w:firstLine="400"/>
        <w:jc w:val="both"/>
      </w:pPr>
      <w:r>
        <w:rPr>
          <w:rStyle w:val="s0"/>
        </w:rPr>
        <w:t>«Рассмотрение жало</w:t>
      </w:r>
      <w:r>
        <w:rPr>
          <w:rStyle w:val="s0"/>
        </w:rPr>
        <w:t>б на уведомление о результатах проверки и (или) уведомление об устранении нарушений, а также на пересмотр решения по результатам рассмотрения жалобы на уведомление о результатах проверки, поданных до 1 июля 2017 года, осуществляется в соответствии с положе</w:t>
      </w:r>
      <w:r>
        <w:rPr>
          <w:rStyle w:val="s0"/>
        </w:rPr>
        <w:t>ниями глав 93 и 94 Кодекса Республики Казахстан «О налогах и других обязательных платежах в бюджет» (Налоговый кодекс) и (или) главы 19 Кодекса Республики Казахстан «О таможенном деле в Республике Казахстан» в редакции, действующей до 1 июля 2017 года.».</w:t>
      </w:r>
    </w:p>
    <w:p w:rsidR="00000000" w:rsidRDefault="00171D8F">
      <w:pPr>
        <w:ind w:firstLine="400"/>
        <w:jc w:val="both"/>
      </w:pPr>
      <w:bookmarkStart w:id="5" w:name="SUB20000"/>
      <w:bookmarkEnd w:id="5"/>
      <w:r>
        <w:rPr>
          <w:rStyle w:val="s1"/>
        </w:rPr>
        <w:t xml:space="preserve">Статья 2. </w:t>
      </w:r>
      <w:r>
        <w:rPr>
          <w:rStyle w:val="s0"/>
        </w:rPr>
        <w:t>Настоящий Закон вводится в действие с 1 июля 2017 года, за исключением:</w:t>
      </w:r>
    </w:p>
    <w:p w:rsidR="00000000" w:rsidRDefault="00171D8F">
      <w:pPr>
        <w:ind w:firstLine="400"/>
        <w:jc w:val="both"/>
      </w:pPr>
      <w:hyperlink w:anchor="sub31" w:history="1">
        <w:r>
          <w:rPr>
            <w:rStyle w:val="a4"/>
          </w:rPr>
          <w:t>подпунктов 2), 3)</w:t>
        </w:r>
      </w:hyperlink>
      <w:r>
        <w:rPr>
          <w:rStyle w:val="s0"/>
        </w:rPr>
        <w:t xml:space="preserve">, </w:t>
      </w:r>
      <w:hyperlink w:anchor="sub46" w:history="1">
        <w:r>
          <w:rPr>
            <w:rStyle w:val="a4"/>
          </w:rPr>
          <w:t>5</w:t>
        </w:r>
      </w:hyperlink>
      <w:r>
        <w:rPr>
          <w:rStyle w:val="s0"/>
        </w:rPr>
        <w:t xml:space="preserve">) и </w:t>
      </w:r>
      <w:hyperlink w:anchor="sub411" w:history="1">
        <w:r>
          <w:rPr>
            <w:rStyle w:val="a4"/>
          </w:rPr>
          <w:t>7) пункта 4</w:t>
        </w:r>
      </w:hyperlink>
      <w:r>
        <w:rPr>
          <w:rStyle w:val="s0"/>
        </w:rPr>
        <w:t xml:space="preserve"> статьи 1, которые вводятся в действие с 1 января 2018</w:t>
      </w:r>
      <w:r>
        <w:rPr>
          <w:rStyle w:val="s0"/>
        </w:rPr>
        <w:t xml:space="preserve"> года;</w:t>
      </w:r>
    </w:p>
    <w:p w:rsidR="00000000" w:rsidRDefault="00171D8F">
      <w:pPr>
        <w:ind w:firstLine="400"/>
        <w:jc w:val="both"/>
      </w:pPr>
      <w:hyperlink w:anchor="sub10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 пункта 10 статьи 1, который вводится в действие с 1 января 2020 года.</w:t>
      </w:r>
    </w:p>
    <w:p w:rsidR="00000000" w:rsidRDefault="00171D8F">
      <w:pPr>
        <w:ind w:firstLine="400"/>
        <w:jc w:val="both"/>
      </w:pPr>
      <w:r>
        <w:rPr>
          <w:rStyle w:val="s0"/>
        </w:rPr>
        <w:t> </w:t>
      </w:r>
    </w:p>
    <w:p w:rsidR="00000000" w:rsidRDefault="00171D8F">
      <w:pPr>
        <w:ind w:firstLine="400"/>
        <w:jc w:val="both"/>
      </w:pPr>
      <w:r>
        <w:rPr>
          <w:rStyle w:val="s0"/>
        </w:rPr>
        <w:t> </w:t>
      </w:r>
    </w:p>
    <w:p w:rsidR="00000000" w:rsidRDefault="00171D8F">
      <w:r>
        <w:rPr>
          <w:rStyle w:val="s0"/>
          <w:b/>
          <w:bCs/>
        </w:rPr>
        <w:t>          Президент</w:t>
      </w:r>
    </w:p>
    <w:p w:rsidR="00000000" w:rsidRDefault="00171D8F">
      <w:r>
        <w:rPr>
          <w:rStyle w:val="s0"/>
          <w:b/>
          <w:bCs/>
        </w:rPr>
        <w:t>Республики Казахстан</w:t>
      </w:r>
    </w:p>
    <w:p w:rsidR="00000000" w:rsidRDefault="00171D8F">
      <w:r>
        <w:rPr>
          <w:rStyle w:val="s0"/>
          <w:b/>
          <w:bCs/>
        </w:rPr>
        <w:t> </w:t>
      </w:r>
    </w:p>
    <w:p w:rsidR="00000000" w:rsidRDefault="00171D8F">
      <w:r>
        <w:rPr>
          <w:rStyle w:val="s0"/>
          <w:b/>
          <w:bCs/>
        </w:rPr>
        <w:t>      Н. НАЗАРБАЕВ</w:t>
      </w:r>
    </w:p>
    <w:p w:rsidR="00000000" w:rsidRDefault="00171D8F">
      <w:r>
        <w:rPr>
          <w:rStyle w:val="s0"/>
        </w:rPr>
        <w:t> </w:t>
      </w:r>
    </w:p>
    <w:p w:rsidR="00000000" w:rsidRDefault="00171D8F">
      <w:r>
        <w:rPr>
          <w:rStyle w:val="s0"/>
        </w:rPr>
        <w:t> </w:t>
      </w:r>
    </w:p>
    <w:p w:rsidR="00000000" w:rsidRDefault="00171D8F">
      <w:r>
        <w:rPr>
          <w:rStyle w:val="s0"/>
        </w:rPr>
        <w:t>Астана, Акорда, 20 июня 2017 года</w:t>
      </w:r>
    </w:p>
    <w:p w:rsidR="00000000" w:rsidRDefault="00171D8F">
      <w:r>
        <w:rPr>
          <w:rStyle w:val="s0"/>
        </w:rPr>
        <w:t>                № 76-VI ЗРК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D8F" w:rsidRDefault="00171D8F" w:rsidP="00171D8F">
      <w:r>
        <w:separator/>
      </w:r>
    </w:p>
  </w:endnote>
  <w:endnote w:type="continuationSeparator" w:id="0">
    <w:p w:rsidR="00171D8F" w:rsidRDefault="00171D8F" w:rsidP="00171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D8F" w:rsidRDefault="00171D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D8F" w:rsidRDefault="00171D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D8F" w:rsidRDefault="00171D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D8F" w:rsidRDefault="00171D8F" w:rsidP="00171D8F">
      <w:r>
        <w:separator/>
      </w:r>
    </w:p>
  </w:footnote>
  <w:footnote w:type="continuationSeparator" w:id="0">
    <w:p w:rsidR="00171D8F" w:rsidRDefault="00171D8F" w:rsidP="00171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D8F" w:rsidRDefault="00171D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D8F" w:rsidRDefault="00171D8F" w:rsidP="00171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D8F" w:rsidRPr="00171D8F" w:rsidRDefault="00171D8F" w:rsidP="00171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20 ИЮНЯ 2017 ГОДА № 76-...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D8F" w:rsidRDefault="00171D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D8F"/>
    <w:rsid w:val="0017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D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D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D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D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9331" TargetMode="External"/><Relationship Id="rId21" Type="http://schemas.openxmlformats.org/officeDocument/2006/relationships/hyperlink" Target="http://online.zakon.kz/Document/?doc_id=30015071" TargetMode="External"/><Relationship Id="rId42" Type="http://schemas.openxmlformats.org/officeDocument/2006/relationships/hyperlink" Target="http://online.zakon.kz/Document/?doc_id=31408637" TargetMode="External"/><Relationship Id="rId47" Type="http://schemas.openxmlformats.org/officeDocument/2006/relationships/hyperlink" Target="http://online.zakon.kz/Document/?doc_id=31408637" TargetMode="External"/><Relationship Id="rId63" Type="http://schemas.openxmlformats.org/officeDocument/2006/relationships/hyperlink" Target="http://online.zakon.kz/Document/?doc_id=38213728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5071" TargetMode="External"/><Relationship Id="rId29" Type="http://schemas.openxmlformats.org/officeDocument/2006/relationships/hyperlink" Target="http://online.zakon.kz/Document/?doc_id=30369331" TargetMode="External"/><Relationship Id="rId11" Type="http://schemas.openxmlformats.org/officeDocument/2006/relationships/hyperlink" Target="http://online.zakon.kz/Document/?doc_id=1023553" TargetMode="External"/><Relationship Id="rId24" Type="http://schemas.openxmlformats.org/officeDocument/2006/relationships/hyperlink" Target="http://online.zakon.kz/Document/?doc_id=30369331" TargetMode="External"/><Relationship Id="rId32" Type="http://schemas.openxmlformats.org/officeDocument/2006/relationships/hyperlink" Target="http://online.zakon.kz/Document/?doc_id=31408637" TargetMode="External"/><Relationship Id="rId37" Type="http://schemas.openxmlformats.org/officeDocument/2006/relationships/hyperlink" Target="http://online.zakon.kz/Document/?doc_id=31408637" TargetMode="External"/><Relationship Id="rId40" Type="http://schemas.openxmlformats.org/officeDocument/2006/relationships/hyperlink" Target="http://online.zakon.kz/Document/?doc_id=31408637" TargetMode="External"/><Relationship Id="rId45" Type="http://schemas.openxmlformats.org/officeDocument/2006/relationships/hyperlink" Target="http://online.zakon.kz/Document/?doc_id=31408637" TargetMode="External"/><Relationship Id="rId53" Type="http://schemas.openxmlformats.org/officeDocument/2006/relationships/hyperlink" Target="http://online.zakon.kz/Document/?doc_id=37319086" TargetMode="External"/><Relationship Id="rId58" Type="http://schemas.openxmlformats.org/officeDocument/2006/relationships/hyperlink" Target="http://online.zakon.kz/Document/?doc_id=37319086" TargetMode="External"/><Relationship Id="rId66" Type="http://schemas.openxmlformats.org/officeDocument/2006/relationships/hyperlink" Target="http://online.zakon.kz/Document/?doc_id=39025340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664814" TargetMode="External"/><Relationship Id="rId19" Type="http://schemas.openxmlformats.org/officeDocument/2006/relationships/hyperlink" Target="http://online.zakon.kz/Document/?doc_id=30015071" TargetMode="External"/><Relationship Id="rId14" Type="http://schemas.openxmlformats.org/officeDocument/2006/relationships/hyperlink" Target="http://online.zakon.kz/Document/?doc_id=1039354" TargetMode="External"/><Relationship Id="rId22" Type="http://schemas.openxmlformats.org/officeDocument/2006/relationships/hyperlink" Target="http://online.zakon.kz/Document/?doc_id=30015071" TargetMode="External"/><Relationship Id="rId27" Type="http://schemas.openxmlformats.org/officeDocument/2006/relationships/hyperlink" Target="http://online.zakon.kz/Document/?doc_id=30369331" TargetMode="External"/><Relationship Id="rId30" Type="http://schemas.openxmlformats.org/officeDocument/2006/relationships/hyperlink" Target="http://online.zakon.kz/Document/?doc_id=31408637" TargetMode="External"/><Relationship Id="rId35" Type="http://schemas.openxmlformats.org/officeDocument/2006/relationships/hyperlink" Target="http://online.zakon.kz/Document/?doc_id=31408637" TargetMode="External"/><Relationship Id="rId43" Type="http://schemas.openxmlformats.org/officeDocument/2006/relationships/hyperlink" Target="http://online.zakon.kz/Document/?doc_id=31408637" TargetMode="External"/><Relationship Id="rId48" Type="http://schemas.openxmlformats.org/officeDocument/2006/relationships/hyperlink" Target="http://online.zakon.kz/Document/?doc_id=31408637" TargetMode="External"/><Relationship Id="rId56" Type="http://schemas.openxmlformats.org/officeDocument/2006/relationships/hyperlink" Target="http://online.zakon.kz/Document/?doc_id=37319086" TargetMode="External"/><Relationship Id="rId64" Type="http://schemas.openxmlformats.org/officeDocument/2006/relationships/hyperlink" Target="http://online.zakon.kz/Document/?doc_id=38213728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1007927" TargetMode="External"/><Relationship Id="rId51" Type="http://schemas.openxmlformats.org/officeDocument/2006/relationships/hyperlink" Target="http://online.zakon.kz/Document/?doc_id=37608800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3553" TargetMode="External"/><Relationship Id="rId17" Type="http://schemas.openxmlformats.org/officeDocument/2006/relationships/hyperlink" Target="http://online.zakon.kz/Document/?doc_id=30015071" TargetMode="External"/><Relationship Id="rId25" Type="http://schemas.openxmlformats.org/officeDocument/2006/relationships/hyperlink" Target="http://online.zakon.kz/Document/?doc_id=30369331" TargetMode="External"/><Relationship Id="rId33" Type="http://schemas.openxmlformats.org/officeDocument/2006/relationships/hyperlink" Target="http://online.zakon.kz/Document/?doc_id=31408637" TargetMode="External"/><Relationship Id="rId38" Type="http://schemas.openxmlformats.org/officeDocument/2006/relationships/hyperlink" Target="http://online.zakon.kz/Document/?doc_id=31408637" TargetMode="External"/><Relationship Id="rId46" Type="http://schemas.openxmlformats.org/officeDocument/2006/relationships/hyperlink" Target="http://online.zakon.kz/Document/?doc_id=31408637" TargetMode="External"/><Relationship Id="rId59" Type="http://schemas.openxmlformats.org/officeDocument/2006/relationships/hyperlink" Target="http://online.zakon.kz/Document/?doc_id=35664814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0015071" TargetMode="External"/><Relationship Id="rId41" Type="http://schemas.openxmlformats.org/officeDocument/2006/relationships/hyperlink" Target="http://online.zakon.kz/Document/?doc_id=31408637" TargetMode="External"/><Relationship Id="rId54" Type="http://schemas.openxmlformats.org/officeDocument/2006/relationships/hyperlink" Target="http://online.zakon.kz/Document/?doc_id=37319086" TargetMode="External"/><Relationship Id="rId62" Type="http://schemas.openxmlformats.org/officeDocument/2006/relationships/hyperlink" Target="http://online.zakon.kz/Document/?doc_id=38213728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9354" TargetMode="External"/><Relationship Id="rId23" Type="http://schemas.openxmlformats.org/officeDocument/2006/relationships/hyperlink" Target="http://online.zakon.kz/Document/?doc_id=30015071" TargetMode="External"/><Relationship Id="rId28" Type="http://schemas.openxmlformats.org/officeDocument/2006/relationships/hyperlink" Target="http://online.zakon.kz/Document/?doc_id=30369331" TargetMode="External"/><Relationship Id="rId36" Type="http://schemas.openxmlformats.org/officeDocument/2006/relationships/hyperlink" Target="http://online.zakon.kz/Document/?doc_id=31408637" TargetMode="External"/><Relationship Id="rId49" Type="http://schemas.openxmlformats.org/officeDocument/2006/relationships/hyperlink" Target="http://online.zakon.kz/Document/?doc_id=31408637" TargetMode="External"/><Relationship Id="rId57" Type="http://schemas.openxmlformats.org/officeDocument/2006/relationships/hyperlink" Target="http://online.zakon.kz/Document/?doc_id=37319086" TargetMode="External"/><Relationship Id="rId10" Type="http://schemas.openxmlformats.org/officeDocument/2006/relationships/hyperlink" Target="http://online.zakon.kz/Document/?doc_id=1007927" TargetMode="External"/><Relationship Id="rId31" Type="http://schemas.openxmlformats.org/officeDocument/2006/relationships/hyperlink" Target="http://online.zakon.kz/Document/?doc_id=31408637" TargetMode="External"/><Relationship Id="rId44" Type="http://schemas.openxmlformats.org/officeDocument/2006/relationships/hyperlink" Target="http://online.zakon.kz/Document/?doc_id=31408637" TargetMode="External"/><Relationship Id="rId52" Type="http://schemas.openxmlformats.org/officeDocument/2006/relationships/hyperlink" Target="http://online.zakon.kz/Document/?doc_id=37319086" TargetMode="External"/><Relationship Id="rId60" Type="http://schemas.openxmlformats.org/officeDocument/2006/relationships/hyperlink" Target="http://online.zakon.kz/Document/?doc_id=35664814" TargetMode="External"/><Relationship Id="rId65" Type="http://schemas.openxmlformats.org/officeDocument/2006/relationships/hyperlink" Target="http://online.zakon.kz/Document/?doc_id=39025340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927" TargetMode="External"/><Relationship Id="rId13" Type="http://schemas.openxmlformats.org/officeDocument/2006/relationships/hyperlink" Target="http://online.zakon.kz/Document/?doc_id=1023553" TargetMode="External"/><Relationship Id="rId18" Type="http://schemas.openxmlformats.org/officeDocument/2006/relationships/hyperlink" Target="http://online.zakon.kz/Document/?doc_id=30015071" TargetMode="External"/><Relationship Id="rId39" Type="http://schemas.openxmlformats.org/officeDocument/2006/relationships/hyperlink" Target="http://online.zakon.kz/Document/?doc_id=31408637" TargetMode="External"/><Relationship Id="rId34" Type="http://schemas.openxmlformats.org/officeDocument/2006/relationships/hyperlink" Target="http://online.zakon.kz/Document/?doc_id=31408637" TargetMode="External"/><Relationship Id="rId50" Type="http://schemas.openxmlformats.org/officeDocument/2006/relationships/hyperlink" Target="http://online.zakon.kz/Document/?doc_id=37608800" TargetMode="External"/><Relationship Id="rId55" Type="http://schemas.openxmlformats.org/officeDocument/2006/relationships/hyperlink" Target="http://online.zakon.kz/Document/?doc_id=37319086" TargetMode="External"/><Relationship Id="rId7" Type="http://schemas.openxmlformats.org/officeDocument/2006/relationships/hyperlink" Target="http://online.zakon.kz/Document/?doc_id=1007927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3879</Words>
  <Characters>28357</Characters>
  <Application>Microsoft Office Word</Application>
  <DocSecurity>0</DocSecurity>
  <Lines>236</Lines>
  <Paragraphs>64</Paragraphs>
  <ScaleCrop>false</ScaleCrop>
  <Company/>
  <LinksUpToDate>false</LinksUpToDate>
  <CharactersWithSpaces>32172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20 ИЮНЯ 2017 ГОДА № 76-... (©Paragraph 2023)</dc:title>
  <dc:subject/>
  <dc:creator>Сергей М</dc:creator>
  <cp:keywords/>
  <dc:description/>
  <cp:lastModifiedBy>Сергей М</cp:lastModifiedBy>
  <cp:revision>2</cp:revision>
  <dcterms:created xsi:type="dcterms:W3CDTF">2023-11-02T04:16:00Z</dcterms:created>
  <dcterms:modified xsi:type="dcterms:W3CDTF">2023-11-02T04:16:00Z</dcterms:modified>
</cp:coreProperties>
</file>