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0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12.4.275-2014 (EN 13819-1:2002) «Система стандартов безопасности труда (ССБТ). Средства индивидуальной защиты органа слуха. Общие технические требования. Методы испытаний»</w:t>
      </w:r>
    </w:p>
    <w:p w:rsidR="00000000" w:rsidRDefault="008A10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1028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color w:val="2D2D2D"/>
        </w:rPr>
        <w:t>Группа Т58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 13.340.20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ОКП 25 6800</w:t>
      </w:r>
    </w:p>
    <w:p w:rsidR="00000000" w:rsidRDefault="008A1028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color w:val="2D2D2D"/>
        </w:rPr>
        <w:t>Дата введения 2016-01-01</w:t>
      </w:r>
    </w:p>
    <w:p w:rsidR="00000000" w:rsidRDefault="008A10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1028">
      <w:pPr>
        <w:ind w:firstLine="400"/>
        <w:jc w:val="both"/>
      </w:pPr>
      <w:r>
        <w:rPr>
          <w:rStyle w:val="s0"/>
        </w:rPr>
        <w:t>Введен в действие на территории Республики Казахстан с 01.01.2016 года (</w:t>
      </w:r>
      <w:hyperlink r:id="rId7" w:history="1">
        <w:r>
          <w:rPr>
            <w:rStyle w:val="a3"/>
          </w:rPr>
          <w:t>приложение</w:t>
        </w:r>
      </w:hyperlink>
      <w:r>
        <w:rPr>
          <w:rStyle w:val="s0"/>
        </w:rPr>
        <w:t xml:space="preserve"> к приказу Председателя Комитета технического регулирования и метрологии Министерство по инвестициям и развит</w:t>
      </w:r>
      <w:r>
        <w:rPr>
          <w:rStyle w:val="s0"/>
        </w:rPr>
        <w:t>ию РК от 30 декабря 2015 года № 276-од)</w:t>
      </w:r>
    </w:p>
    <w:p w:rsidR="00000000" w:rsidRDefault="008A1028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8A1028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1 ПОДГОТОВЛЕН Открытым акционерным обществом «Всероссийский научно-исследовательский институт сертификации (ОАО «ВНИИС»)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</w:t>
      </w:r>
      <w:r>
        <w:rPr>
          <w:color w:val="2D2D2D"/>
        </w:rPr>
        <w:t>огии (Росстандарт)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14 ноября 2014 г. № 72-П)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3"/>
        <w:gridCol w:w="2035"/>
        <w:gridCol w:w="4213"/>
      </w:tblGrid>
      <w:tr w:rsidR="00000000">
        <w:trPr>
          <w:trHeight w:val="15"/>
        </w:trPr>
        <w:tc>
          <w:tcPr>
            <w:tcW w:w="17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0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  <w:r>
              <w:t>МК (ИСО 3166) 004-97</w:t>
            </w:r>
          </w:p>
        </w:tc>
        <w:tc>
          <w:tcPr>
            <w:tcW w:w="2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Азербайджан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AZ</w:t>
            </w:r>
          </w:p>
        </w:tc>
        <w:tc>
          <w:tcPr>
            <w:tcW w:w="2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Азстандарт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028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t>4 Настоящий стандарт модифицирован по отношению к европейскому региональному стандарту EN 13819-1:2002 Hearing protectors - Testing - Part 1: Mechanical test methods (Средства индивидуальной защиты органа слуха. Испытания. Часть 1. Методы физических испыта</w:t>
      </w:r>
      <w:r>
        <w:t>ний)</w:t>
      </w:r>
      <w:r>
        <w:t>.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 xml:space="preserve">При этом потребности национальных экономик стран - участниц Таможенного союза учтены в дополнительных пунктах (подпунктах, абзацах, терминологических статьях), которые выделены вертикальной линией слева. Измененные отдельные фразы, слова, показатели </w:t>
      </w:r>
      <w:r>
        <w:rPr>
          <w:color w:val="2D2D2D"/>
        </w:rPr>
        <w:t>и ссылки выделены в тексте курсивом*.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________________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* В бумажном оригинале обозначения и номера стандартов и нормативных документов в разделах «Предисловие», «3 Термины и определения» приводятся обычным шрифтом, остальные по тексту документа выделены ку</w:t>
      </w:r>
      <w:r>
        <w:rPr>
          <w:color w:val="2D2D2D"/>
        </w:rPr>
        <w:t xml:space="preserve">рсивом. 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Степень соответствия - модифицированная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 xml:space="preserve">5 Настоящий стандарт подготовлен на основе применения </w:t>
      </w:r>
      <w:hyperlink r:id="rId8" w:history="1">
        <w:r>
          <w:rPr>
            <w:rStyle w:val="a3"/>
          </w:rPr>
          <w:t>ГОСТ Р 12.4.255-2011</w:t>
        </w:r>
      </w:hyperlink>
      <w:r>
        <w:rPr>
          <w:color w:val="2D2D2D"/>
        </w:rPr>
        <w:t xml:space="preserve"> (ЕН 13819-1:2002). </w:t>
      </w:r>
      <w:r>
        <w:t>Приказом Федерального агентства по техническ</w:t>
      </w:r>
      <w:r>
        <w:t>ому регулированию и метрологии от 26 ноября 2014 г. № 1809-ст</w:t>
      </w:r>
      <w:r>
        <w:rPr>
          <w:color w:val="2D2D2D"/>
        </w:rPr>
        <w:t xml:space="preserve"> </w:t>
      </w:r>
      <w:r>
        <w:t>ГОСТ Р 12.4.255-2011</w:t>
      </w:r>
      <w:r>
        <w:rPr>
          <w:color w:val="2D2D2D"/>
        </w:rPr>
        <w:t xml:space="preserve"> (ЕН 13819-1:2002) отменяется с 1 декабря 2015 г.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8A1028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6 ВВЕДЕН ВПЕРВЫЕ</w:t>
      </w:r>
    </w:p>
    <w:p w:rsidR="00000000" w:rsidRDefault="008A1028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028" w:rsidRDefault="008A1028" w:rsidP="008A1028">
      <w:r>
        <w:separator/>
      </w:r>
    </w:p>
  </w:endnote>
  <w:endnote w:type="continuationSeparator" w:id="0">
    <w:p w:rsidR="008A1028" w:rsidRDefault="008A1028" w:rsidP="008A1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028" w:rsidRDefault="008A10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028" w:rsidRDefault="008A10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028" w:rsidRDefault="008A10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028" w:rsidRDefault="008A1028" w:rsidP="008A1028">
      <w:r>
        <w:separator/>
      </w:r>
    </w:p>
  </w:footnote>
  <w:footnote w:type="continuationSeparator" w:id="0">
    <w:p w:rsidR="008A1028" w:rsidRDefault="008A1028" w:rsidP="008A10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028" w:rsidRDefault="008A10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028" w:rsidRDefault="008A1028" w:rsidP="008A10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028" w:rsidRPr="008A1028" w:rsidRDefault="008A1028" w:rsidP="008A10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12.4.275-2014 (EN 13819-1:2002) «Система стандартов безопасности труда (ССБТ). Средства индивидуальной защиты органа слуха. Общие технические требования. Методы испытаний»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028" w:rsidRDefault="008A10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028"/>
    <w:rsid w:val="008A1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0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0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0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0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0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0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0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0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47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691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2140</Characters>
  <Application>Microsoft Office Word</Application>
  <DocSecurity>0</DocSecurity>
  <Lines>17</Lines>
  <Paragraphs>4</Paragraphs>
  <ScaleCrop>false</ScaleCrop>
  <Company/>
  <LinksUpToDate>false</LinksUpToDate>
  <CharactersWithSpaces>2421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12.4.275-2014 (EN 13819-1:2002) «Система стандартов безопасности труда (ССБТ). Средства индивидуальной защиты органа слуха. Общие технические требования. Методы испытаний» (©Paragraph 2023)</dc:title>
  <dc:subject/>
  <dc:creator>Сергей М</dc:creator>
  <cp:keywords/>
  <dc:description/>
  <cp:lastModifiedBy>Сергей М</cp:lastModifiedBy>
  <cp:revision>2</cp:revision>
  <dcterms:created xsi:type="dcterms:W3CDTF">2023-11-17T21:26:00Z</dcterms:created>
  <dcterms:modified xsi:type="dcterms:W3CDTF">2023-11-17T21:26:00Z</dcterms:modified>
</cp:coreProperties>
</file>