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E42F5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16 января 2020 года № 469-IX «О внесении изменений в Регламент Верховной Рады Украины по совершенствованию электронной формы документооборота в Верховной Раде Украины» (с изменениями и дополнениями по состоянию на 13.12.2022 г.)</w:t>
      </w:r>
    </w:p>
    <w:p w:rsidR="00000000" w:rsidRDefault="00AE42F5">
      <w:pPr>
        <w:pStyle w:val="pj"/>
      </w:pPr>
      <w:r>
        <w:rPr>
          <w:rStyle w:val="s0"/>
          <w:b/>
          <w:bCs/>
        </w:rPr>
        <w:t> </w:t>
      </w:r>
    </w:p>
    <w:p w:rsidR="00000000" w:rsidRDefault="00AE42F5">
      <w:pPr>
        <w:pStyle w:val="pj"/>
      </w:pPr>
      <w:r>
        <w:rPr>
          <w:rStyle w:val="s0"/>
        </w:rPr>
        <w:t>Опубликован: Голос Украины от 01.02.2020 г., № 20.</w:t>
      </w:r>
    </w:p>
    <w:p w:rsidR="00000000" w:rsidRDefault="00AE42F5">
      <w:pPr>
        <w:pStyle w:val="pj"/>
      </w:pPr>
      <w:r>
        <w:rPr>
          <w:rStyle w:val="s0"/>
        </w:rPr>
        <w:t> </w:t>
      </w:r>
    </w:p>
    <w:p w:rsidR="00000000" w:rsidRDefault="00AE42F5">
      <w:pPr>
        <w:pStyle w:val="pj"/>
      </w:pPr>
      <w:r>
        <w:rPr>
          <w:rStyle w:val="s0"/>
        </w:rPr>
        <w:t>Внесены изменения:</w:t>
      </w:r>
    </w:p>
    <w:p w:rsidR="00000000" w:rsidRDefault="00AE42F5">
      <w:pPr>
        <w:pStyle w:val="pj"/>
      </w:pPr>
      <w:r>
        <w:rPr>
          <w:rStyle w:val="s0"/>
        </w:rPr>
        <w:t> </w:t>
      </w:r>
    </w:p>
    <w:p w:rsidR="00000000" w:rsidRDefault="00AE42F5">
      <w:pPr>
        <w:pStyle w:val="pj"/>
      </w:pP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13.07.20 г. № 758-IX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E42F5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26.01.21 г. № 1132-IX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AE42F5">
      <w:pPr>
        <w:pStyle w:val="pj"/>
      </w:pPr>
      <w:hyperlink r:id="rId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25.01.22 г. № 1997-IX (вступил в силу со дня, следующего за днем его </w:t>
      </w:r>
      <w:hyperlink r:id="rId12" w:history="1">
        <w:r>
          <w:rPr>
            <w:rStyle w:val="a4"/>
          </w:rPr>
          <w:t>опубликов</w:t>
        </w:r>
        <w:r>
          <w:rPr>
            <w:rStyle w:val="a4"/>
          </w:rPr>
          <w:t>ания</w:t>
        </w:r>
      </w:hyperlink>
      <w:r>
        <w:rPr>
          <w:rStyle w:val="s0"/>
        </w:rPr>
        <w:t>);</w:t>
      </w:r>
    </w:p>
    <w:p w:rsidR="00000000" w:rsidRDefault="00AE42F5">
      <w:pPr>
        <w:pStyle w:val="pj"/>
      </w:pPr>
      <w:hyperlink r:id="rId1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13.12.22 г. № 2848-IX (вступил в силу со дня, следующего за днем его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AE42F5">
      <w:pPr>
        <w:pStyle w:val="pj"/>
      </w:pPr>
      <w:r>
        <w:rPr>
          <w:rStyle w:val="s0"/>
        </w:rP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E42F5" w:rsidRDefault="00AE42F5" w:rsidP="00AE42F5">
      <w:r>
        <w:separator/>
      </w:r>
    </w:p>
  </w:endnote>
  <w:endnote w:type="continuationSeparator" w:id="0">
    <w:p w:rsidR="00AE42F5" w:rsidRDefault="00AE42F5" w:rsidP="00AE42F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2F5" w:rsidRDefault="00AE42F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2F5" w:rsidRDefault="00AE42F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2F5" w:rsidRDefault="00AE42F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E42F5" w:rsidRDefault="00AE42F5" w:rsidP="00AE42F5">
      <w:r>
        <w:separator/>
      </w:r>
    </w:p>
  </w:footnote>
  <w:footnote w:type="continuationSeparator" w:id="0">
    <w:p w:rsidR="00AE42F5" w:rsidRDefault="00AE42F5" w:rsidP="00AE42F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2F5" w:rsidRDefault="00AE42F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2F5" w:rsidRDefault="00AE42F5" w:rsidP="00AE42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E42F5" w:rsidRPr="00AE42F5" w:rsidRDefault="00AE42F5" w:rsidP="00AE42F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16 января 2020 года № 469-IX «О внесении изменений в Регламент Верховной Рады Украины по совершенствованию электронной формы документооборота в Верховной Раде Украины» (с изменениями и дополнениями по состоянию на 13.12.2022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42F5" w:rsidRDefault="00AE42F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E42F5"/>
    <w:rsid w:val="00AE42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42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42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42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42F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E42F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E42F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E42F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E42F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655385" TargetMode="External"/><Relationship Id="rId13" Type="http://schemas.openxmlformats.org/officeDocument/2006/relationships/hyperlink" Target="http://online.zakon.kz/Document/?doc_id=38042754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37479165" TargetMode="External"/><Relationship Id="rId12" Type="http://schemas.openxmlformats.org/officeDocument/2006/relationships/hyperlink" Target="http://online.zakon.kz/Document/?doc_id=35130619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092603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31959520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200130" TargetMode="External"/><Relationship Id="rId14" Type="http://schemas.openxmlformats.org/officeDocument/2006/relationships/hyperlink" Target="http://online.zakon.kz/Document/?doc_id=32720556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1146</Characters>
  <Application>Microsoft Office Word</Application>
  <DocSecurity>0</DocSecurity>
  <Lines>9</Lines>
  <Paragraphs>2</Paragraphs>
  <ScaleCrop>false</ScaleCrop>
  <Company/>
  <LinksUpToDate>false</LinksUpToDate>
  <CharactersWithSpaces>1257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16 января 2020 года № 469-IX «О внесении изменений в Регламент Верховной Рады Украины по совершенствованию электронной формы документооборота в Верховной Раде Украины» (с изменениями и дополнениями по состоянию на 13.12.2022 г.) (©Paragraph 2023)</dc:title>
  <dc:subject/>
  <dc:creator>Сергей М</dc:creator>
  <cp:keywords/>
  <dc:description/>
  <cp:lastModifiedBy>Сергей М</cp:lastModifiedBy>
  <cp:revision>2</cp:revision>
  <dcterms:created xsi:type="dcterms:W3CDTF">2023-11-18T01:01:00Z</dcterms:created>
  <dcterms:modified xsi:type="dcterms:W3CDTF">2023-11-18T01:01:00Z</dcterms:modified>
</cp:coreProperties>
</file>