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83F4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853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83F4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Тажибаев Аскар Ерликович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83F4D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83F4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83F4D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F4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Чрезвычайный и Полномочный Посол Республики Казахстан в Туркменистане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83F4D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F4D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25.04.1962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83F4D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F4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83F4D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F4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83F4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983F4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83F4D">
            <w:pPr>
              <w:rPr>
                <w:color w:val="000000"/>
              </w:rPr>
            </w:pPr>
          </w:p>
        </w:tc>
        <w:tc>
          <w:tcPr>
            <w:tcW w:w="4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F4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83F4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F4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83F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Алматинский энергетический институт (1984)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F4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Техник Алматинского бассейнового управления «Казглавселезащита», инженер кабельного отдела «Казглавэлектроснабсбыт», инженер-наладчик СПМК Главптицепром Министерства сельского хозяйства К</w:t>
            </w:r>
            <w:r>
              <w:rPr>
                <w:rStyle w:val="s0"/>
              </w:rPr>
              <w:t>азахской ССР, электрослесарь Алма-Атинского предприятия по ремонту полиграфического оборудования, заместитель председателя Производственного кооператива «Норма-2», главный специалист, начальник отдела «Казинтурсервис» (1984-1994);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Третий секретарь, </w:t>
            </w:r>
            <w:r>
              <w:rPr>
                <w:rStyle w:val="s0"/>
              </w:rPr>
              <w:t>второй секретарь, первый секретарь Управления кадров, Консульского управления МИД РК (1994-1997);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паспортно-визового отдела Департамента консульской службы, советник Второго Департамента, советник Департамента СНГ МИД РК (1997-1999);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Главный эксперт Исполкома Межгосударственного совета ЦАЭС, г. Бишкек (1999-2002);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отдела Комитета по делам СНГ МИД РК (2002-2002);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Первый секретарь, советник Посольства Казахстана в Узбекистане (2002-2005);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Советник Посольства Казахстана в Туркменистане (2005-2008);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Департамента Центральной Азии, Южного Кавказа и Турции МИД РК (2009-2011);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СНГ МИД РК (2011-2015);</w:t>
            </w:r>
          </w:p>
          <w:p w:rsidR="00000000" w:rsidRDefault="00983F4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Советник-посланник Посольства Ка</w:t>
            </w:r>
            <w:r>
              <w:rPr>
                <w:rStyle w:val="s0"/>
              </w:rPr>
              <w:t>захстана в Беларуси (2015-2019);</w:t>
            </w:r>
          </w:p>
          <w:p w:rsidR="00000000" w:rsidRDefault="00983F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Чрезвычайный и Полномочный Посол Республики Казахстан в Республике Таджикистан (18.03.2019-03.2022);</w:t>
            </w:r>
          </w:p>
          <w:p w:rsidR="00000000" w:rsidRDefault="00983F4D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Чрезвычайный и Полномочный Посол Республики Казахстан в Туркменистане </w:t>
            </w:r>
            <w:r>
              <w:t>(</w:t>
            </w:r>
            <w:hyperlink r:id="rId8" w:history="1">
              <w:r>
                <w:rPr>
                  <w:rStyle w:val="a4"/>
                </w:rPr>
                <w:t>03.2022</w:t>
              </w:r>
            </w:hyperlink>
            <w:r>
              <w:t>-20.06.2024)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F4D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83F4D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Юбилейные медали: «Қазақстан Конституциясына 10 жыл», «Қазақстан тәуелсіздігіне 20 жыл», «Қазақстан дипломатиялық қызметіне 25 жыл»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F4D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983F4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Советской Армии (1985-1987)</w:t>
            </w:r>
          </w:p>
        </w:tc>
      </w:tr>
    </w:tbl>
    <w:p w:rsidR="00000000" w:rsidRDefault="00983F4D">
      <w:pPr>
        <w:pStyle w:val="p"/>
      </w:pPr>
      <w:r>
        <w:t> </w:t>
      </w:r>
    </w:p>
    <w:p w:rsidR="00000000" w:rsidRDefault="00983F4D">
      <w:pPr>
        <w:pStyle w:val="pj"/>
      </w:pPr>
      <w:r>
        <w:t> </w:t>
      </w:r>
    </w:p>
    <w:p w:rsidR="00000000" w:rsidRDefault="00983F4D">
      <w:pPr>
        <w:pStyle w:val="pj"/>
      </w:pPr>
      <w:r>
        <w:rPr>
          <w:rStyle w:val="s0"/>
        </w:rPr>
        <w:t> </w:t>
      </w:r>
    </w:p>
    <w:p w:rsidR="00000000" w:rsidRDefault="00983F4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F4D" w:rsidRDefault="00983F4D" w:rsidP="00983F4D">
      <w:r>
        <w:separator/>
      </w:r>
    </w:p>
  </w:endnote>
  <w:endnote w:type="continuationSeparator" w:id="0">
    <w:p w:rsidR="00983F4D" w:rsidRDefault="00983F4D" w:rsidP="00983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4D" w:rsidRDefault="00983F4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4D" w:rsidRDefault="00983F4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4D" w:rsidRDefault="00983F4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F4D" w:rsidRDefault="00983F4D" w:rsidP="00983F4D">
      <w:r>
        <w:separator/>
      </w:r>
    </w:p>
  </w:footnote>
  <w:footnote w:type="continuationSeparator" w:id="0">
    <w:p w:rsidR="00983F4D" w:rsidRDefault="00983F4D" w:rsidP="00983F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4D" w:rsidRDefault="00983F4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4D" w:rsidRDefault="00983F4D" w:rsidP="00983F4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3F4D" w:rsidRPr="00983F4D" w:rsidRDefault="00983F4D" w:rsidP="00983F4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Тажибаев Аскар Ерликович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F4D" w:rsidRDefault="00983F4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3F4D"/>
    <w:rsid w:val="00983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83F4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83F4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83F4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3F4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83F4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3F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83F4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83F4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83F4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3F4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83F4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3F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38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1913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Тажибаев Аскар Ерликович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2024-06-20T15:50:00Z</dcterms:created>
  <dcterms:modified xsi:type="dcterms:W3CDTF">2024-06-20T15:50:00Z</dcterms:modified>
</cp:coreProperties>
</file>