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C56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4C4C56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4C4C56">
      <w:pPr>
        <w:pStyle w:val="pc"/>
      </w:pPr>
      <w:r>
        <w:rPr>
          <w:rStyle w:val="s1"/>
        </w:rPr>
        <w:t> </w:t>
      </w:r>
    </w:p>
    <w:p w:rsidR="00000000" w:rsidRDefault="004C4C56">
      <w:pPr>
        <w:pStyle w:val="pc"/>
      </w:pPr>
      <w:r>
        <w:rPr>
          <w:rStyle w:val="s1"/>
        </w:rPr>
        <w:t>Об образовании и переименовании некоторых судов Республики Казахстан и кадровых вопросах судов Республики Казахстан</w:t>
      </w:r>
    </w:p>
    <w:p w:rsidR="00000000" w:rsidRDefault="004C4C5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</w:t>
        </w:r>
      </w:hyperlink>
      <w:r>
        <w:rPr>
          <w:rStyle w:val="s3"/>
        </w:rPr>
        <w:t xml:space="preserve"> от 19.01.2023 г.)</w:t>
      </w:r>
    </w:p>
    <w:p w:rsidR="00000000" w:rsidRDefault="004C4C56">
      <w:pPr>
        <w:pStyle w:val="pj"/>
      </w:pPr>
      <w:r>
        <w:rPr>
          <w:rStyle w:val="s0"/>
        </w:rPr>
        <w:t> </w:t>
      </w:r>
    </w:p>
    <w:p w:rsidR="00000000" w:rsidRDefault="004C4C56">
      <w:pPr>
        <w:pStyle w:val="pj"/>
      </w:pPr>
      <w:r>
        <w:rPr>
          <w:rStyle w:val="s0"/>
        </w:rPr>
        <w:t xml:space="preserve">В соответствии с </w:t>
      </w:r>
      <w:hyperlink r:id="rId8" w:anchor="sub_id=820200" w:history="1">
        <w:r>
          <w:rPr>
            <w:rStyle w:val="a5"/>
          </w:rPr>
          <w:t>пунктом 2 статьи 82</w:t>
        </w:r>
      </w:hyperlink>
      <w:r>
        <w:rPr>
          <w:rStyle w:val="s0"/>
        </w:rPr>
        <w:t xml:space="preserve"> Конституции Республики Казахстан, </w:t>
      </w:r>
      <w:hyperlink r:id="rId9" w:anchor="sub_id=60000" w:history="1">
        <w:r>
          <w:rPr>
            <w:rStyle w:val="a5"/>
          </w:rPr>
          <w:t>пунктом 1 статьи 6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r:id="rId10" w:history="1">
        <w:r>
          <w:rPr>
            <w:rStyle w:val="a5"/>
          </w:rPr>
          <w:t>пунктом 1 статьи 10</w:t>
        </w:r>
      </w:hyperlink>
      <w:r>
        <w:rPr>
          <w:rStyle w:val="s0"/>
        </w:rPr>
        <w:t xml:space="preserve">, </w:t>
      </w:r>
      <w:hyperlink r:id="rId11" w:anchor="sub_id=310200" w:history="1">
        <w:r>
          <w:rPr>
            <w:rStyle w:val="a5"/>
          </w:rPr>
          <w:t>пунктами 2, 8 статьи 31</w:t>
        </w:r>
      </w:hyperlink>
      <w:r>
        <w:rPr>
          <w:rStyle w:val="s0"/>
        </w:rPr>
        <w:t xml:space="preserve"> Конституционного закона Республики Казахстан «О судебной систем</w:t>
      </w:r>
      <w:r>
        <w:rPr>
          <w:rStyle w:val="s0"/>
        </w:rPr>
        <w:t xml:space="preserve">е и статусе судей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4C4C56">
      <w:pPr>
        <w:pStyle w:val="pj"/>
      </w:pPr>
      <w:r>
        <w:rPr>
          <w:rStyle w:val="s0"/>
        </w:rPr>
        <w:t>1. Образовать:</w:t>
      </w:r>
    </w:p>
    <w:p w:rsidR="00000000" w:rsidRDefault="004C4C56">
      <w:pPr>
        <w:pStyle w:val="pj"/>
      </w:pPr>
      <w:r>
        <w:rPr>
          <w:rStyle w:val="s0"/>
        </w:rPr>
        <w:t>суды областей Абай, Жетісу, Ұлытау;</w:t>
      </w:r>
    </w:p>
    <w:p w:rsidR="00000000" w:rsidRDefault="004C4C56">
      <w:pPr>
        <w:pStyle w:val="pj"/>
      </w:pPr>
      <w:r>
        <w:rPr>
          <w:rStyle w:val="s0"/>
        </w:rPr>
        <w:t>специализированные межрайонные суды по уголовным делам областей Абай, Жетісу, Ұлытау;</w:t>
      </w:r>
    </w:p>
    <w:p w:rsidR="00000000" w:rsidRDefault="004C4C56">
      <w:pPr>
        <w:pStyle w:val="pj"/>
      </w:pPr>
      <w:r>
        <w:rPr>
          <w:rStyle w:val="s0"/>
        </w:rPr>
        <w:t>специализированные межрайонные экономические суды областей Абай, Ж</w:t>
      </w:r>
      <w:r>
        <w:rPr>
          <w:rStyle w:val="s0"/>
        </w:rPr>
        <w:t>етісу, Ұлытау;</w:t>
      </w:r>
    </w:p>
    <w:p w:rsidR="00000000" w:rsidRDefault="004C4C56">
      <w:pPr>
        <w:pStyle w:val="pj"/>
      </w:pPr>
      <w:r>
        <w:rPr>
          <w:rStyle w:val="s0"/>
        </w:rPr>
        <w:t>специализированные следственные суды города Семея области Абай, города Қонаев Алматинской области и города Жезказгана области Ұлытау;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суд по административным правонарушениям города Қонаев Алматинской области;</w:t>
      </w:r>
    </w:p>
    <w:p w:rsidR="00000000" w:rsidRDefault="004C4C56">
      <w:pPr>
        <w:pStyle w:val="pj"/>
      </w:pPr>
      <w:r>
        <w:rPr>
          <w:rStyle w:val="s0"/>
        </w:rPr>
        <w:t>с</w:t>
      </w:r>
      <w:r>
        <w:rPr>
          <w:rStyle w:val="s0"/>
        </w:rPr>
        <w:t>пециализированный суд по административным правонарушениям города Жезказгана области Ұлытау.</w:t>
      </w:r>
    </w:p>
    <w:p w:rsidR="00000000" w:rsidRDefault="004C4C56">
      <w:pPr>
        <w:pStyle w:val="pj"/>
      </w:pPr>
      <w:r>
        <w:rPr>
          <w:rStyle w:val="s0"/>
        </w:rPr>
        <w:t>2. Переименовать:</w:t>
      </w:r>
    </w:p>
    <w:p w:rsidR="00000000" w:rsidRDefault="004C4C56">
      <w:pPr>
        <w:pStyle w:val="pj"/>
      </w:pPr>
      <w:r>
        <w:rPr>
          <w:rStyle w:val="s0"/>
          <w:b/>
          <w:bCs/>
        </w:rPr>
        <w:t>по Алматинской области</w:t>
      </w:r>
      <w:r>
        <w:rPr>
          <w:rStyle w:val="s0"/>
        </w:rPr>
        <w:t>:</w:t>
      </w:r>
    </w:p>
    <w:p w:rsidR="00000000" w:rsidRDefault="004C4C56">
      <w:pPr>
        <w:pStyle w:val="pj"/>
      </w:pPr>
      <w:r>
        <w:rPr>
          <w:rStyle w:val="s0"/>
        </w:rPr>
        <w:t>Капшагайский городской суд Алматинской области в суд города Қонаев Алматинской области;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суд</w:t>
      </w:r>
      <w:r>
        <w:rPr>
          <w:rStyle w:val="s0"/>
        </w:rPr>
        <w:t xml:space="preserve"> по делам несовершеннолетних № 2 Алматинской области в специализированный межрайонный суд по делам несовершеннолетних Алматинской области;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административный суд № 2 Алматинской области в специализированный межрайонный админист</w:t>
      </w:r>
      <w:r>
        <w:rPr>
          <w:rStyle w:val="s0"/>
        </w:rPr>
        <w:t>ративный суд Алматинской области;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суд по делам несовершеннолетних № 1 Алматинской области в специализированный межрайонный суд по делам несовершеннолетних области Жетісу;</w:t>
      </w:r>
    </w:p>
    <w:p w:rsidR="00000000" w:rsidRDefault="004C4C56">
      <w:pPr>
        <w:pStyle w:val="pj"/>
      </w:pPr>
      <w:r>
        <w:rPr>
          <w:rStyle w:val="s0"/>
        </w:rPr>
        <w:t>районные и приравненные к ним суды Алматинской области</w:t>
      </w:r>
      <w:r>
        <w:rPr>
          <w:rStyle w:val="s0"/>
        </w:rPr>
        <w:t>, отнесенные к территориальной подсудности вновь образованной области Жетісу, в районные и приравненные к ним суды области Жетісу;</w:t>
      </w:r>
    </w:p>
    <w:p w:rsidR="00000000" w:rsidRDefault="004C4C56">
      <w:pPr>
        <w:pStyle w:val="pj"/>
      </w:pPr>
      <w:r>
        <w:rPr>
          <w:rStyle w:val="s0"/>
          <w:b/>
          <w:bCs/>
        </w:rPr>
        <w:t>по Карагандинской области</w:t>
      </w:r>
      <w:r>
        <w:rPr>
          <w:rStyle w:val="s0"/>
        </w:rPr>
        <w:t>: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суд по делам несовершеннолетних № 2 Карагандинской области в специа</w:t>
      </w:r>
      <w:r>
        <w:rPr>
          <w:rStyle w:val="s0"/>
        </w:rPr>
        <w:t>лизированный межрайонный суд по делам несовершеннолетних области Ұлытау;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административный суд № 2 Карагандинской области в специализированный межрайонный административный суд области Ұлытау;</w:t>
      </w:r>
    </w:p>
    <w:p w:rsidR="00000000" w:rsidRDefault="004C4C56">
      <w:pPr>
        <w:pStyle w:val="pj"/>
      </w:pPr>
      <w:r>
        <w:rPr>
          <w:rStyle w:val="s0"/>
        </w:rPr>
        <w:t>районные и приравненные к ним суды</w:t>
      </w:r>
      <w:r>
        <w:rPr>
          <w:rStyle w:val="s0"/>
        </w:rPr>
        <w:t xml:space="preserve"> Карагандинской области, отнесенные к территориальной подсудности вновь образованной области Ұлытау, в районные и приравненные к ним суды области Ұлытау;</w:t>
      </w:r>
    </w:p>
    <w:p w:rsidR="00000000" w:rsidRDefault="004C4C56">
      <w:pPr>
        <w:pStyle w:val="pj"/>
      </w:pPr>
      <w:r>
        <w:rPr>
          <w:rStyle w:val="s0"/>
          <w:b/>
          <w:bCs/>
        </w:rPr>
        <w:t>по Восточно-Казахстанской области</w:t>
      </w:r>
      <w:r>
        <w:rPr>
          <w:rStyle w:val="s0"/>
        </w:rPr>
        <w:t>: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суд по делам несовершеннолетних № 2 Восточно-Казахстанской области в специализированный межрайонный суд по делам несовершеннолетних области Абай;</w:t>
      </w:r>
    </w:p>
    <w:p w:rsidR="00000000" w:rsidRDefault="004C4C56">
      <w:pPr>
        <w:pStyle w:val="pj"/>
      </w:pPr>
      <w:r>
        <w:rPr>
          <w:rStyle w:val="s0"/>
        </w:rPr>
        <w:t xml:space="preserve">специализированный межрайонный административный суд № 2 Восточно-Казахстанской </w:t>
      </w:r>
      <w:r>
        <w:rPr>
          <w:rStyle w:val="s0"/>
        </w:rPr>
        <w:t>области в специализированный межрайонный административный суд области Абай;</w:t>
      </w:r>
    </w:p>
    <w:p w:rsidR="00000000" w:rsidRDefault="004C4C56">
      <w:pPr>
        <w:pStyle w:val="pj"/>
      </w:pPr>
      <w:r>
        <w:rPr>
          <w:rStyle w:val="s0"/>
        </w:rPr>
        <w:t>Тарбагатайский районный суд Восточно-Казахстанской области в суд района Ақсуат области Абай;</w:t>
      </w:r>
    </w:p>
    <w:p w:rsidR="00000000" w:rsidRDefault="004C4C56">
      <w:pPr>
        <w:pStyle w:val="pj"/>
      </w:pPr>
      <w:r>
        <w:rPr>
          <w:rStyle w:val="s0"/>
        </w:rPr>
        <w:t>районные и приравненные к ним суды Восточно-Казахстанской области, отнесенные к террито</w:t>
      </w:r>
      <w:r>
        <w:rPr>
          <w:rStyle w:val="s0"/>
        </w:rPr>
        <w:t>риальной подсудности вновь образованной области Абай, в районные и приравненные к ним суды области Абай;</w:t>
      </w:r>
    </w:p>
    <w:p w:rsidR="00000000" w:rsidRDefault="004C4C56">
      <w:pPr>
        <w:pStyle w:val="pj"/>
      </w:pPr>
      <w:r>
        <w:rPr>
          <w:rStyle w:val="s0"/>
        </w:rPr>
        <w:t>специализированный межрайонный суд по делам несовершеннолетних № 1 Восточно-Казахстанской области в специализированный межрайонный суд по делам несовершеннолетних Восточно-Казахстанской области;</w:t>
      </w:r>
    </w:p>
    <w:p w:rsidR="00000000" w:rsidRDefault="004C4C56">
      <w:pPr>
        <w:pStyle w:val="pj"/>
      </w:pPr>
      <w:r>
        <w:rPr>
          <w:rStyle w:val="s0"/>
        </w:rPr>
        <w:t>районный суд № 2 Кокпектинского района Восточно-Казахстанской</w:t>
      </w:r>
      <w:r>
        <w:rPr>
          <w:rStyle w:val="s0"/>
        </w:rPr>
        <w:t xml:space="preserve"> области в суд района Самар Восточно-Казахстанской области;</w:t>
      </w:r>
    </w:p>
    <w:p w:rsidR="00000000" w:rsidRDefault="004C4C56">
      <w:pPr>
        <w:pStyle w:val="pj"/>
      </w:pPr>
      <w:r>
        <w:rPr>
          <w:rStyle w:val="s0"/>
        </w:rPr>
        <w:t>районный суд № 2 Тарбагатайского района Восточно-Казахстанской области в Тарбагатайский районный суд Восточно-Казахстанской области.</w:t>
      </w:r>
    </w:p>
    <w:p w:rsidR="00000000" w:rsidRDefault="004C4C56">
      <w:pPr>
        <w:pStyle w:val="pj"/>
      </w:pPr>
      <w:r>
        <w:rPr>
          <w:rStyle w:val="s0"/>
        </w:rPr>
        <w:t>3. Назначить на должность судьи: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2"/>
        <w:gridCol w:w="7123"/>
      </w:tblGrid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суда области Абай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hyperlink r:id="rId12" w:history="1">
              <w:r>
                <w:rPr>
                  <w:rStyle w:val="a5"/>
                </w:rPr>
                <w:t>Абдуалиеву Назгулю Саттаровну</w:t>
              </w:r>
            </w:hyperlink>
            <w:r>
              <w:rPr>
                <w:rStyle w:val="s0"/>
              </w:rPr>
              <w:t xml:space="preserve">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Байжуманову Раушангуль Закиевну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Бекишеву Кульпан Абдрахмановну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Берекбулова Ернара Бухарбае</w:t>
            </w:r>
            <w:r>
              <w:rPr>
                <w:rStyle w:val="s0"/>
              </w:rPr>
              <w:t>вича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Даниярова Талгата Токтаровича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hyperlink r:id="rId13" w:history="1">
              <w:r>
                <w:rPr>
                  <w:rStyle w:val="a5"/>
                </w:rPr>
                <w:t>Жумаксанова Елдоса Шагановича</w:t>
              </w:r>
            </w:hyperlink>
            <w:r>
              <w:rPr>
                <w:rStyle w:val="s0"/>
              </w:rPr>
              <w:t xml:space="preserve">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Исмагулова Айкена Ермукановича с освобождением от должности судьи Восточно-Каз</w:t>
            </w:r>
            <w:r>
              <w:rPr>
                <w:rStyle w:val="s0"/>
              </w:rPr>
              <w:t>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Каирбаеву Лауру Еркиновну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Калымову Карлыгаш Кабидолаевну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Манжуеву Шолпан Серикбековну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Тайтолеуова Бауыржана Кабыкеновича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hyperlink r:id="rId14" w:history="1">
              <w:r>
                <w:rPr>
                  <w:rStyle w:val="a5"/>
                </w:rPr>
                <w:t>Тобельбасову Куралай Аскарбековну</w:t>
              </w:r>
            </w:hyperlink>
            <w:r>
              <w:rPr>
                <w:rStyle w:val="s0"/>
              </w:rPr>
              <w:t xml:space="preserve"> с освобождением от должности судьи Восточно-Казахстанского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суда области Жетісу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Аханову Жанар Азеловну с освобождением от должности судь</w:t>
            </w:r>
            <w:r>
              <w:rPr>
                <w:rStyle w:val="s0"/>
              </w:rPr>
              <w:t>и Алматинского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Абдильдина Ерлана Аукеновича с освобождением от должности судьи Алматинского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Журханова Айдына Елемесовича с освобождением от должности судьи Алматинского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hyperlink r:id="rId15" w:history="1">
              <w:r>
                <w:rPr>
                  <w:rStyle w:val="a5"/>
                </w:rPr>
                <w:t>Иманханова Кайрата Маметаевича</w:t>
              </w:r>
            </w:hyperlink>
            <w:r>
              <w:rPr>
                <w:rStyle w:val="s0"/>
              </w:rPr>
              <w:t xml:space="preserve"> с освобождением от должности судьи Алматинского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 xml:space="preserve">Кульбекова Армана Шариповича с освобождением от должности судьи Алматинского областного </w:t>
            </w:r>
            <w:r>
              <w:rPr>
                <w:rStyle w:val="s0"/>
              </w:rPr>
              <w:t>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Темралиеву Акмарал Сабитовну с освобождением от должности судьи Алматинского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суда области Ұлытау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Алькеева Кайырдена Сабиголлаулы с освобождением от должности судьи Карагандинского областного суда;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hyperlink r:id="rId16" w:history="1">
              <w:r>
                <w:rPr>
                  <w:rStyle w:val="a5"/>
                </w:rPr>
                <w:t>Шайкамалова Каната Джандарбековича</w:t>
              </w:r>
            </w:hyperlink>
            <w:r>
              <w:rPr>
                <w:rStyle w:val="s0"/>
              </w:rPr>
              <w:t xml:space="preserve"> с освобождением от должности судьи Карагандинского областного суда;</w:t>
            </w:r>
          </w:p>
        </w:tc>
      </w:tr>
      <w:tr w:rsidR="00000000">
        <w:trPr>
          <w:trHeight w:val="30"/>
        </w:trPr>
        <w:tc>
          <w:tcPr>
            <w:tcW w:w="5000" w:type="pct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i"/>
              <w:spacing w:line="30" w:lineRule="atLeast"/>
            </w:pPr>
            <w:r>
              <w:rPr>
                <w:rStyle w:val="s0"/>
              </w:rPr>
              <w:t xml:space="preserve">по области Абай: 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 xml:space="preserve">специализированного межрайонного экономического суда 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Ергалиеву Алию Тулеугалиевну о с освобождением от должности судьи специализированного межрайонного экономического суда Восточно-Казахстанской области;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Майжанову Айнур Мухаметкановну с освобождением от должности судьи специализированного межрайонного</w:t>
            </w:r>
            <w:r>
              <w:rPr>
                <w:rStyle w:val="s0"/>
              </w:rPr>
              <w:t xml:space="preserve"> экономического суда Восточно-Казахстанской области;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hyperlink r:id="rId17" w:history="1">
              <w:r>
                <w:rPr>
                  <w:rStyle w:val="a5"/>
                </w:rPr>
                <w:t>Молдагожину Айтжамал Темирхановну</w:t>
              </w:r>
            </w:hyperlink>
            <w:r>
              <w:rPr>
                <w:rStyle w:val="s0"/>
              </w:rPr>
              <w:t xml:space="preserve"> с освобождением от должности судьи специализированного межрайонного экономического суда Восточно-</w:t>
            </w:r>
            <w:r>
              <w:rPr>
                <w:rStyle w:val="s0"/>
              </w:rPr>
              <w:t>Казахстанской области;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специализированного следственного суда города Семея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Ахметову Анар Темергазыевну с освобождением от должности судьи суда № 2 города Семея этой же области;</w:t>
            </w:r>
          </w:p>
        </w:tc>
      </w:tr>
      <w:tr w:rsidR="00000000">
        <w:trPr>
          <w:trHeight w:val="30"/>
        </w:trPr>
        <w:tc>
          <w:tcPr>
            <w:tcW w:w="5000" w:type="pct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 xml:space="preserve">по области Жетісу: 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специализированного межрайонного суда по уголовным делам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Арыстанбекова Жараса Себжанулы с освобождением от должности судьи специализированного межрайонного суда по уголовным делам Алматинской области;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Бакытова Адлета Бакытовича с освобождением от должности судьи специализированного межрайонного суда по уголовным делам Алматинской области;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специализированного межрайонного экономического суда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Башенову Гульсулу Мырзагалиевну с освобождением от должнос</w:t>
            </w:r>
            <w:r>
              <w:rPr>
                <w:rStyle w:val="s0"/>
              </w:rPr>
              <w:t>ти судьи специализированного межрайонного экономического суда Алматинской области;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Ибрагимову Жанар Мухадиевну с освобождением от должности судьи специализированного межрайонного экономического суда Алматинской области;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Садуакасову Маржан Маратовну с освобождением от должности судьи специализированного межрайонного экономического суда Алматинской области;</w:t>
            </w:r>
          </w:p>
        </w:tc>
      </w:tr>
      <w:tr w:rsidR="00000000">
        <w:trPr>
          <w:trHeight w:val="30"/>
        </w:trPr>
        <w:tc>
          <w:tcPr>
            <w:tcW w:w="5000" w:type="pct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 xml:space="preserve"> по области Ұлытау: </w:t>
            </w:r>
          </w:p>
        </w:tc>
      </w:tr>
      <w:tr w:rsidR="00000000">
        <w:trPr>
          <w:trHeight w:val="30"/>
        </w:trPr>
        <w:tc>
          <w:tcPr>
            <w:tcW w:w="96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</w:rPr>
              <w:t>специализированного суда по административным правонарушениям города Жезказгана</w:t>
            </w:r>
          </w:p>
        </w:tc>
        <w:tc>
          <w:tcPr>
            <w:tcW w:w="4035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j"/>
              <w:spacing w:line="30" w:lineRule="atLeast"/>
            </w:pPr>
            <w:r>
              <w:rPr>
                <w:rStyle w:val="s0"/>
              </w:rPr>
              <w:t>Есибаеву Розу Мухамедовну с освобождением от должности судьи Жезказганского городского суда этой же области.</w:t>
            </w:r>
          </w:p>
        </w:tc>
      </w:tr>
    </w:tbl>
    <w:p w:rsidR="00000000" w:rsidRDefault="004C4C56">
      <w:pPr>
        <w:pStyle w:val="pj"/>
      </w:pPr>
      <w:r>
        <w:rPr>
          <w:rStyle w:val="s0"/>
        </w:rPr>
        <w:t>4. Считать председателей и судей переименуемых судов председателями и судьями переименованных судов.</w:t>
      </w:r>
    </w:p>
    <w:p w:rsidR="00000000" w:rsidRDefault="004C4C56">
      <w:pPr>
        <w:pStyle w:val="pj"/>
      </w:pPr>
      <w:r>
        <w:rPr>
          <w:rStyle w:val="s0"/>
        </w:rPr>
        <w:t>5. Создать:</w:t>
      </w:r>
    </w:p>
    <w:p w:rsidR="00000000" w:rsidRDefault="004C4C56">
      <w:pPr>
        <w:pStyle w:val="pj"/>
      </w:pPr>
      <w:r>
        <w:rPr>
          <w:rStyle w:val="s0"/>
        </w:rPr>
        <w:t>Республиканское государственное учреждение «Администратор судов по области Абай Департамента по обеспечению деятельности судов при Верховном Суде Республики Казахстан (аппарата Верховного Суда Республики Казахстан)»;</w:t>
      </w:r>
    </w:p>
    <w:p w:rsidR="00000000" w:rsidRDefault="004C4C56">
      <w:pPr>
        <w:pStyle w:val="pj"/>
      </w:pPr>
      <w:r>
        <w:rPr>
          <w:rStyle w:val="s0"/>
        </w:rPr>
        <w:t>Республиканское государственное учрежде</w:t>
      </w:r>
      <w:r>
        <w:rPr>
          <w:rStyle w:val="s0"/>
        </w:rPr>
        <w:t>ние «Администратор судов по области Жетісу Департамента по обеспечению деятельности судов при Верховном Суде Республики Казахстан (аппарата Верховного Суда Республики Казахстан)»;</w:t>
      </w:r>
    </w:p>
    <w:p w:rsidR="00000000" w:rsidRDefault="004C4C56">
      <w:pPr>
        <w:pStyle w:val="pj"/>
      </w:pPr>
      <w:r>
        <w:rPr>
          <w:rStyle w:val="s0"/>
        </w:rPr>
        <w:t>Республиканское государственное учреждение «Администратор судов по области Ұ</w:t>
      </w:r>
      <w:r>
        <w:rPr>
          <w:rStyle w:val="s0"/>
        </w:rPr>
        <w:t>лытау Департамента по обеспечению деятельности судов при Верховном Суде Республики Казахстан (аппарата Верховного Суда Республики Казахстан)».</w:t>
      </w:r>
    </w:p>
    <w:p w:rsidR="00000000" w:rsidRDefault="004C4C56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18" w:anchor="sub_id=2" w:history="1">
        <w:r>
          <w:rPr>
            <w:rStyle w:val="a5"/>
          </w:rPr>
          <w:t>У</w:t>
        </w:r>
        <w:r>
          <w:rPr>
            <w:rStyle w:val="a5"/>
          </w:rPr>
          <w:t>казом</w:t>
        </w:r>
      </w:hyperlink>
      <w:r>
        <w:rPr>
          <w:rStyle w:val="s0"/>
        </w:rPr>
        <w:t xml:space="preserve"> Президента РК от 19.01.23 г. № 106 </w:t>
      </w:r>
      <w:r>
        <w:rPr>
          <w:rStyle w:val="s3"/>
        </w:rPr>
        <w:t>(</w:t>
      </w:r>
      <w:hyperlink r:id="rId19" w:anchor="sub_id=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C56">
      <w:pPr>
        <w:pStyle w:val="pj"/>
      </w:pPr>
      <w:r>
        <w:rPr>
          <w:rStyle w:val="s0"/>
        </w:rPr>
        <w:t>7. Верховному Суду Республики Казахстан, Высшему Судебному Совету Республики Казахстан принять меры, вытекающие из на</w:t>
      </w:r>
      <w:r>
        <w:rPr>
          <w:rStyle w:val="s0"/>
        </w:rPr>
        <w:t>стоящего Указа.</w:t>
      </w:r>
    </w:p>
    <w:p w:rsidR="00000000" w:rsidRDefault="004C4C56">
      <w:pPr>
        <w:pStyle w:val="pj"/>
      </w:pPr>
      <w:r>
        <w:rPr>
          <w:rStyle w:val="s0"/>
        </w:rPr>
        <w:t>8. Настоящий Указ вводится в действие со дня подписания.</w:t>
      </w:r>
    </w:p>
    <w:p w:rsidR="00000000" w:rsidRDefault="004C4C56">
      <w:pPr>
        <w:pStyle w:val="pj"/>
      </w:pPr>
      <w:r>
        <w:rPr>
          <w:rStyle w:val="s0"/>
        </w:rPr>
        <w:t> </w:t>
      </w:r>
    </w:p>
    <w:p w:rsidR="00000000" w:rsidRDefault="004C4C5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5"/>
        <w:gridCol w:w="3290"/>
      </w:tblGrid>
      <w:tr w:rsidR="00000000">
        <w:trPr>
          <w:trHeight w:val="30"/>
        </w:trPr>
        <w:tc>
          <w:tcPr>
            <w:tcW w:w="324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"/>
            </w:pPr>
            <w:r>
              <w:rPr>
                <w:rStyle w:val="s0"/>
                <w:b/>
                <w:bCs/>
              </w:rPr>
              <w:t>           Президент</w:t>
            </w:r>
          </w:p>
          <w:p w:rsidR="00000000" w:rsidRDefault="004C4C56">
            <w:pPr>
              <w:pStyle w:val="p"/>
              <w:spacing w:line="30" w:lineRule="atLeast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75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4C4C5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C4C56">
            <w:pPr>
              <w:pStyle w:val="pr"/>
              <w:spacing w:line="30" w:lineRule="atLeast"/>
            </w:pPr>
            <w:r>
              <w:rPr>
                <w:rStyle w:val="s0"/>
                <w:b/>
                <w:bCs/>
              </w:rPr>
              <w:t xml:space="preserve">К. ТОКАЕВ </w:t>
            </w:r>
          </w:p>
        </w:tc>
      </w:tr>
    </w:tbl>
    <w:p w:rsidR="00000000" w:rsidRDefault="004C4C56">
      <w:pPr>
        <w:pStyle w:val="pj"/>
      </w:pPr>
      <w:r>
        <w:rPr>
          <w:rStyle w:val="s0"/>
        </w:rPr>
        <w:t> </w:t>
      </w:r>
    </w:p>
    <w:p w:rsidR="00000000" w:rsidRDefault="004C4C56">
      <w:pPr>
        <w:pStyle w:val="p"/>
      </w:pPr>
      <w:r>
        <w:t>Нур</w:t>
      </w:r>
      <w:r>
        <w:rPr>
          <w:rStyle w:val="s0"/>
        </w:rPr>
        <w:t>-Султан, Акорда, 9 августа 2022 года</w:t>
      </w:r>
    </w:p>
    <w:p w:rsidR="00000000" w:rsidRDefault="004C4C56">
      <w:pPr>
        <w:pStyle w:val="p"/>
      </w:pPr>
      <w:r>
        <w:rPr>
          <w:rStyle w:val="s0"/>
        </w:rPr>
        <w:t> </w:t>
      </w:r>
    </w:p>
    <w:p w:rsidR="00000000" w:rsidRDefault="004C4C56">
      <w:pPr>
        <w:pStyle w:val="p"/>
      </w:pPr>
      <w:r>
        <w:rPr>
          <w:rStyle w:val="s0"/>
        </w:rPr>
        <w:t>                          № 973</w:t>
      </w:r>
    </w:p>
    <w:p w:rsidR="00000000" w:rsidRDefault="004C4C56">
      <w:pPr>
        <w:pStyle w:val="p"/>
      </w:pPr>
      <w:r>
        <w:t> </w:t>
      </w:r>
    </w:p>
    <w:p w:rsidR="00000000" w:rsidRDefault="004C4C56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C56" w:rsidRDefault="004C4C56" w:rsidP="004C4C56">
      <w:r>
        <w:separator/>
      </w:r>
    </w:p>
  </w:endnote>
  <w:endnote w:type="continuationSeparator" w:id="0">
    <w:p w:rsidR="004C4C56" w:rsidRDefault="004C4C56" w:rsidP="004C4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56" w:rsidRDefault="004C4C5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56" w:rsidRDefault="004C4C5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56" w:rsidRDefault="004C4C5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C56" w:rsidRDefault="004C4C56" w:rsidP="004C4C56">
      <w:r>
        <w:separator/>
      </w:r>
    </w:p>
  </w:footnote>
  <w:footnote w:type="continuationSeparator" w:id="0">
    <w:p w:rsidR="004C4C56" w:rsidRDefault="004C4C56" w:rsidP="004C4C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56" w:rsidRDefault="004C4C5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56" w:rsidRDefault="004C4C56" w:rsidP="004C4C5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C56" w:rsidRDefault="004C4C56" w:rsidP="004C4C5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9 августа 2022 года № 973 «Об образовании и переименовании некоторых судов Республики Казахстан и кадровых вопросах судов Республики Казахстан» (с изменениями от 19.01.2023 г.)</w:t>
    </w:r>
  </w:p>
  <w:p w:rsidR="004C4C56" w:rsidRPr="004C4C56" w:rsidRDefault="004C4C56" w:rsidP="004C4C5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C56" w:rsidRDefault="004C4C5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C56"/>
    <w:rsid w:val="004C4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C4C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4C5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4C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4C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C4C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4C5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4C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4C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2942793" TargetMode="External"/><Relationship Id="rId18" Type="http://schemas.openxmlformats.org/officeDocument/2006/relationships/hyperlink" Target="http://online.zakon.kz/Document/?doc_id=3833569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9796445" TargetMode="External"/><Relationship Id="rId12" Type="http://schemas.openxmlformats.org/officeDocument/2006/relationships/hyperlink" Target="http://online.zakon.kz/Document/?doc_id=31319856" TargetMode="External"/><Relationship Id="rId17" Type="http://schemas.openxmlformats.org/officeDocument/2006/relationships/hyperlink" Target="http://online.zakon.kz/Document/?doc_id=3144115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9446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16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172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21164" TargetMode="External"/><Relationship Id="rId19" Type="http://schemas.openxmlformats.org/officeDocument/2006/relationships/hyperlink" Target="http://online.zakon.kz/Document/?doc_id=335892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hyperlink" Target="http://online.zakon.kz/Document/?doc_id=3844509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949</Words>
  <Characters>8541</Characters>
  <Application>Microsoft Office Word</Application>
  <DocSecurity>0</DocSecurity>
  <Lines>71</Lines>
  <Paragraphs>18</Paragraphs>
  <ScaleCrop>false</ScaleCrop>
  <Company/>
  <LinksUpToDate>false</LinksUpToDate>
  <CharactersWithSpaces>9472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9 августа 2022 года № 973 «Об образовании и переименовании некоторых судов Республики Казахстан и кадровых вопросах судов Республики Казахстан» (с изменениями от 19.01.2023 г.) (©Paragraph 2023)</dc:title>
  <dc:subject/>
  <dc:creator>Сергей М</dc:creator>
  <cp:keywords/>
  <dc:description/>
  <cp:lastModifiedBy>Сергей М</cp:lastModifiedBy>
  <cp:revision>2</cp:revision>
  <dcterms:created xsi:type="dcterms:W3CDTF">2023-08-28T09:02:00Z</dcterms:created>
  <dcterms:modified xsi:type="dcterms:W3CDTF">2023-08-28T09:02:00Z</dcterms:modified>
</cp:coreProperties>
</file>