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714">
      <w:bookmarkStart w:id="0" w:name="_GoBack"/>
      <w:bookmarkEnd w:id="0"/>
      <w:r>
        <w:rPr>
          <w:b/>
          <w:bCs/>
        </w:rPr>
        <w:t>Федеральный закон Российской Федерации от 31 декабря 2017 года № 498-ФЗ «О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Федерации»</w:t>
      </w:r>
    </w:p>
    <w:p w:rsidR="00000000" w:rsidRDefault="00F36714">
      <w:r>
        <w:rPr>
          <w:b/>
          <w:bCs/>
        </w:rPr>
        <w:t> </w:t>
      </w:r>
    </w:p>
    <w:p w:rsidR="00000000" w:rsidRDefault="00F36714">
      <w:pPr>
        <w:ind w:firstLine="397"/>
        <w:jc w:val="both"/>
      </w:pPr>
      <w:r>
        <w:rPr>
          <w:rStyle w:val="s0"/>
        </w:rPr>
        <w:t>Опубликован: «Российская газета» от 09.01.2017 г., № 7464 (Федеральный выпуск)</w:t>
      </w:r>
    </w:p>
    <w:p w:rsidR="00000000" w:rsidRDefault="00F3671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714" w:rsidRDefault="00F36714" w:rsidP="00F36714">
      <w:r>
        <w:separator/>
      </w:r>
    </w:p>
  </w:endnote>
  <w:endnote w:type="continuationSeparator" w:id="0">
    <w:p w:rsidR="00F36714" w:rsidRDefault="00F36714" w:rsidP="00F36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714" w:rsidRDefault="00F3671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714" w:rsidRDefault="00F3671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714" w:rsidRDefault="00F3671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714" w:rsidRDefault="00F36714" w:rsidP="00F36714">
      <w:r>
        <w:separator/>
      </w:r>
    </w:p>
  </w:footnote>
  <w:footnote w:type="continuationSeparator" w:id="0">
    <w:p w:rsidR="00F36714" w:rsidRDefault="00F36714" w:rsidP="00F367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714" w:rsidRDefault="00F367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714" w:rsidRDefault="00F36714" w:rsidP="00F367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714" w:rsidRPr="00F36714" w:rsidRDefault="00F36714" w:rsidP="00F367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декабря 2017 года № 498-ФЗ «О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714" w:rsidRDefault="00F367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714"/>
    <w:rsid w:val="00F36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367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67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367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67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367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67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367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67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декабря 2017 года № 498-ФЗ «О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2024-08-29T15:55:00Z</dcterms:created>
  <dcterms:modified xsi:type="dcterms:W3CDTF">2024-08-29T15:55:00Z</dcterms:modified>
</cp:coreProperties>
</file>