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3B80">
      <w:pPr>
        <w:jc w:val="center"/>
        <w:textAlignment w:val="baseline"/>
      </w:pPr>
      <w:bookmarkStart w:id="0" w:name="_GoBack"/>
      <w:bookmarkEnd w:id="0"/>
      <w:r>
        <w:rPr>
          <w:rStyle w:val="s1"/>
        </w:rPr>
        <w:t>Приказ Министра образования и науки Республики Казахстан от 12 октября 2018 года № 564</w:t>
      </w:r>
      <w:r>
        <w:rPr>
          <w:rStyle w:val="s1"/>
        </w:rPr>
        <w:br/>
        <w:t>Об утверждении Типовых правил приема на обучение в организации образования, реализующие общеобразовательные учебные программы начального, основного среднего и общего сре</w:t>
      </w:r>
      <w:r>
        <w:rPr>
          <w:rStyle w:val="s1"/>
        </w:rPr>
        <w:t>днего образования</w:t>
      </w:r>
    </w:p>
    <w:p w:rsidR="00000000" w:rsidRDefault="00E03B80">
      <w:r>
        <w:rPr>
          <w:rStyle w:val="s0"/>
        </w:rPr>
        <w:t> </w:t>
      </w:r>
    </w:p>
    <w:p w:rsidR="00000000" w:rsidRDefault="00E03B80">
      <w:pPr>
        <w:jc w:val="both"/>
      </w:pPr>
      <w:r>
        <w:rPr>
          <w:rStyle w:val="s3"/>
        </w:rPr>
        <w:t>Данная редакция действовала до внесения изменений от 24 июня 2020 года</w:t>
      </w:r>
    </w:p>
    <w:p w:rsidR="00000000" w:rsidRDefault="00E03B80">
      <w:pPr>
        <w:jc w:val="both"/>
      </w:pPr>
      <w:r>
        <w:t> </w:t>
      </w:r>
    </w:p>
    <w:p w:rsidR="00000000" w:rsidRDefault="00E03B80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7" w:anchor="sub_id=50011" w:history="1">
        <w:r>
          <w:rPr>
            <w:rStyle w:val="a4"/>
          </w:rPr>
          <w:t>подпунктом 11) статьи 5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Закона Республики Казахстан от 27 июля 2007 года «Об образовании» </w:t>
      </w:r>
      <w:r>
        <w:rPr>
          <w:rStyle w:val="s0"/>
          <w:b/>
          <w:bCs/>
        </w:rPr>
        <w:t>ПРИКАЗЫВАЮ:</w:t>
      </w:r>
    </w:p>
    <w:p w:rsidR="00000000" w:rsidRDefault="00E03B80">
      <w:pPr>
        <w:ind w:firstLine="397"/>
        <w:jc w:val="both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Типовые правила</w:t>
        </w:r>
      </w:hyperlink>
      <w:r>
        <w:rPr>
          <w:rStyle w:val="s0"/>
        </w:rPr>
        <w:t xml:space="preserve"> приема на обучение в организации образования, реализующие общеобразовательные учебные программы начального, </w:t>
      </w:r>
      <w:r>
        <w:rPr>
          <w:rStyle w:val="s0"/>
        </w:rPr>
        <w:t>основного среднего и общего среднего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2. Департаменту дошкольного и среднего образования Министерства образования и науки Республики Казахстан (Каринова Ш.Т.) в установленном законодательством Республики Казахстан порядке обеспечить:</w:t>
      </w:r>
    </w:p>
    <w:p w:rsidR="00000000" w:rsidRDefault="00E03B80">
      <w:pPr>
        <w:ind w:firstLine="397"/>
        <w:jc w:val="both"/>
      </w:pPr>
      <w:r>
        <w:rPr>
          <w:rStyle w:val="s0"/>
        </w:rPr>
        <w:t>1) государ</w:t>
      </w:r>
      <w:r>
        <w:rPr>
          <w:rStyle w:val="s0"/>
        </w:rPr>
        <w:t xml:space="preserve">ственную </w:t>
      </w:r>
      <w:hyperlink r:id="rId8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03B80">
      <w:pPr>
        <w:ind w:firstLine="397"/>
        <w:jc w:val="both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</w:t>
      </w:r>
      <w:r>
        <w:rPr>
          <w:rStyle w:val="s0"/>
        </w:rPr>
        <w:t xml:space="preserve"> копии в бумажном и электронном виде на казахском и русском языках в Республиканское государственное предприятие на праве хозяйственного ведения «Республиканский центр правовой информации» для официального опубликования и включения в Эталонный контрольный </w:t>
      </w:r>
      <w:r>
        <w:rPr>
          <w:rStyle w:val="s0"/>
        </w:rPr>
        <w:t>банк нормативных правовых актов Республики Казахстан;</w:t>
      </w:r>
    </w:p>
    <w:p w:rsidR="00000000" w:rsidRDefault="00E03B80">
      <w:pPr>
        <w:ind w:firstLine="397"/>
        <w:jc w:val="both"/>
      </w:pPr>
      <w:r>
        <w:rPr>
          <w:rStyle w:val="s0"/>
        </w:rPr>
        <w:t>3) размещение настоящего приказа на интернет-ресурсе Министерства образования и науки Республики Казахстан после его официального опубликования;</w:t>
      </w:r>
    </w:p>
    <w:p w:rsidR="00000000" w:rsidRDefault="00E03B80">
      <w:pPr>
        <w:ind w:firstLine="397"/>
        <w:jc w:val="both"/>
      </w:pPr>
      <w:r>
        <w:rPr>
          <w:rStyle w:val="s0"/>
        </w:rPr>
        <w:t>4) в течение десяти рабочих дней после государственной ре</w:t>
      </w:r>
      <w:r>
        <w:rPr>
          <w:rStyle w:val="s0"/>
        </w:rPr>
        <w:t>гистрации настоящего приказа представление в Департамент юридической службы Министерства образования и науки Республики Казахстан сведений об исполнении мероприятий, предусмотренных подпунктами 1), 2) и 3) настоящего пункта.</w:t>
      </w:r>
    </w:p>
    <w:p w:rsidR="00000000" w:rsidRDefault="00E03B80">
      <w:pPr>
        <w:ind w:firstLine="397"/>
        <w:jc w:val="both"/>
      </w:pPr>
      <w:r>
        <w:rPr>
          <w:rStyle w:val="s0"/>
        </w:rPr>
        <w:t>3. Контроль за исполнением наст</w:t>
      </w:r>
      <w:r>
        <w:rPr>
          <w:rStyle w:val="s0"/>
        </w:rPr>
        <w:t>оящего приказа возложить на вице-министра образования и науки Республики Казахстан Суханбердиеву Э.А.</w:t>
      </w:r>
    </w:p>
    <w:p w:rsidR="00000000" w:rsidRDefault="00E03B80">
      <w:pPr>
        <w:ind w:firstLine="397"/>
        <w:jc w:val="both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03B80">
      <w:pPr>
        <w:ind w:firstLine="397"/>
        <w:jc w:val="both"/>
      </w:pPr>
      <w:r>
        <w:rPr>
          <w:rStyle w:val="s0"/>
        </w:rPr>
        <w:t> </w:t>
      </w:r>
    </w:p>
    <w:p w:rsidR="00000000" w:rsidRDefault="00E03B80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B80">
            <w:r>
              <w:rPr>
                <w:b/>
                <w:bCs/>
              </w:rPr>
              <w:t xml:space="preserve">Министр образования и науки </w:t>
            </w:r>
          </w:p>
          <w:p w:rsidR="00000000" w:rsidRDefault="00E03B80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B8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E03B80">
            <w:pPr>
              <w:jc w:val="right"/>
            </w:pPr>
            <w:r>
              <w:rPr>
                <w:b/>
                <w:bCs/>
              </w:rPr>
              <w:t>Е. Сагадиев</w:t>
            </w:r>
          </w:p>
        </w:tc>
      </w:tr>
    </w:tbl>
    <w:p w:rsidR="00000000" w:rsidRDefault="00E03B80">
      <w:pPr>
        <w:jc w:val="right"/>
      </w:pPr>
      <w:r>
        <w:rPr>
          <w:rStyle w:val="s0"/>
        </w:rPr>
        <w:t> </w:t>
      </w:r>
    </w:p>
    <w:p w:rsidR="00000000" w:rsidRDefault="00E03B80">
      <w:pPr>
        <w:jc w:val="right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E03B80">
      <w:pPr>
        <w:jc w:val="right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</w:p>
    <w:p w:rsidR="00000000" w:rsidRDefault="00E03B80">
      <w:pPr>
        <w:jc w:val="right"/>
      </w:pPr>
      <w:r>
        <w:rPr>
          <w:rStyle w:val="s0"/>
        </w:rPr>
        <w:t>образования и науки</w:t>
      </w:r>
    </w:p>
    <w:p w:rsidR="00000000" w:rsidRDefault="00E03B80">
      <w:pPr>
        <w:jc w:val="right"/>
      </w:pPr>
      <w:r>
        <w:rPr>
          <w:rStyle w:val="s0"/>
        </w:rPr>
        <w:t>Республики Казахстан</w:t>
      </w:r>
    </w:p>
    <w:p w:rsidR="00000000" w:rsidRDefault="00E03B80">
      <w:pPr>
        <w:jc w:val="right"/>
      </w:pPr>
      <w:r>
        <w:rPr>
          <w:rStyle w:val="s0"/>
        </w:rPr>
        <w:t>от 12 октября 2018 года № 564</w:t>
      </w:r>
    </w:p>
    <w:p w:rsidR="00000000" w:rsidRDefault="00E03B80">
      <w:pPr>
        <w:jc w:val="right"/>
      </w:pPr>
      <w:r>
        <w:rPr>
          <w:rStyle w:val="s0"/>
        </w:rPr>
        <w:t> </w:t>
      </w:r>
    </w:p>
    <w:p w:rsidR="00000000" w:rsidRDefault="00E03B80">
      <w:pPr>
        <w:jc w:val="right"/>
      </w:pPr>
      <w:r>
        <w:t> </w:t>
      </w:r>
    </w:p>
    <w:p w:rsidR="00000000" w:rsidRDefault="00E03B80">
      <w:pPr>
        <w:jc w:val="center"/>
      </w:pPr>
      <w:r>
        <w:rPr>
          <w:rStyle w:val="s1"/>
        </w:rPr>
        <w:t>Типовые</w:t>
      </w:r>
      <w:r>
        <w:rPr>
          <w:rStyle w:val="s1"/>
        </w:rPr>
        <w:br/>
      </w:r>
      <w:r>
        <w:rPr>
          <w:rStyle w:val="s1"/>
        </w:rPr>
        <w:t>правила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E03B80">
      <w:pPr>
        <w:jc w:val="center"/>
      </w:pPr>
      <w:r>
        <w:t> </w:t>
      </w:r>
    </w:p>
    <w:p w:rsidR="00000000" w:rsidRDefault="00E03B80">
      <w:pPr>
        <w:jc w:val="center"/>
        <w:textAlignment w:val="baseline"/>
      </w:pPr>
      <w:r>
        <w:rPr>
          <w:rStyle w:val="s1"/>
        </w:rPr>
        <w:t>Глава 1. Общие положения</w:t>
      </w:r>
    </w:p>
    <w:p w:rsidR="00000000" w:rsidRDefault="00E03B80">
      <w:r>
        <w:rPr>
          <w:rStyle w:val="s0"/>
        </w:rPr>
        <w:t> </w:t>
      </w:r>
    </w:p>
    <w:p w:rsidR="00000000" w:rsidRDefault="00E03B80">
      <w:pPr>
        <w:ind w:firstLine="397"/>
        <w:jc w:val="both"/>
      </w:pPr>
      <w:r>
        <w:rPr>
          <w:rStyle w:val="s0"/>
        </w:rPr>
        <w:t>1. Настоящие Типовые правила приема на обучение в организации о</w:t>
      </w:r>
      <w:r>
        <w:rPr>
          <w:rStyle w:val="s0"/>
        </w:rPr>
        <w:t xml:space="preserve">бразования, реализующие общеобразовательные учебные программы начального, основного среднего, общего среднего образования, (далее - Правила) разработаны в соответствии с </w:t>
      </w:r>
      <w:hyperlink r:id="rId10" w:anchor="sub_id=50011" w:history="1">
        <w:r>
          <w:rPr>
            <w:rStyle w:val="a4"/>
          </w:rPr>
          <w:t>под</w:t>
        </w:r>
        <w:r>
          <w:rPr>
            <w:rStyle w:val="a4"/>
          </w:rPr>
          <w:t>пунктом 11) статьи 5</w:t>
        </w:r>
      </w:hyperlink>
      <w:r>
        <w:rPr>
          <w:rStyle w:val="s0"/>
        </w:rPr>
        <w:t xml:space="preserve"> Закона Республики Казахстан от 27 июля 2007 года «Об образовании» (далее - Закон) и определяют порядок приема на обучение в организации образования, реализующие общеобразовательные учебные программы начального, основного среднего, обще</w:t>
      </w:r>
      <w:r>
        <w:rPr>
          <w:rStyle w:val="s0"/>
        </w:rPr>
        <w:t>го среднего образования, (далее - организации образования) независимо от форм их собственности и ведомственной подчиненности.</w:t>
      </w:r>
    </w:p>
    <w:p w:rsidR="00000000" w:rsidRDefault="00E03B80">
      <w:pPr>
        <w:ind w:firstLine="397"/>
        <w:jc w:val="both"/>
      </w:pPr>
      <w:r>
        <w:rPr>
          <w:rStyle w:val="s0"/>
        </w:rPr>
        <w:t xml:space="preserve">2. Организации образования осуществляют прием на обучение в соответствии с </w:t>
      </w:r>
      <w:hyperlink r:id="rId11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Республики Казахстан, Законом, настоящими Правилами, иными нормативными правовыми актами, а также разработанными на их основе уставами организаций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3. Зачисление в число обучающихся производится на основании приказа руково</w:t>
      </w:r>
      <w:r>
        <w:rPr>
          <w:rStyle w:val="s0"/>
        </w:rPr>
        <w:t>дителя организации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4. Не допускается комплектование классов по уровню подготовки и степени развития обучающихся.</w:t>
      </w:r>
    </w:p>
    <w:p w:rsidR="00000000" w:rsidRDefault="00E03B80">
      <w:pPr>
        <w:ind w:firstLine="397"/>
        <w:jc w:val="both"/>
      </w:pPr>
      <w:r>
        <w:rPr>
          <w:rStyle w:val="s0"/>
        </w:rPr>
        <w:t>5. При приеме обучающихся в организации образования руководители организаций образования заключают с родителями или иными законным</w:t>
      </w:r>
      <w:r>
        <w:rPr>
          <w:rStyle w:val="s0"/>
        </w:rPr>
        <w:t xml:space="preserve">и представителями детей или обучающихся договора на оказание образовательных услуг в соответствии с типовым договором оказания образовательных услуг, утвержденным </w:t>
      </w: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</w:t>
      </w:r>
      <w:r>
        <w:rPr>
          <w:rStyle w:val="s0"/>
        </w:rPr>
        <w:t>я и науки Республики Казахстан от 28 января 2016 года № 93, (зарегистрирован в Реестре государственной регистрации нормативных правовых актов под № 13227).</w:t>
      </w:r>
    </w:p>
    <w:p w:rsidR="00000000" w:rsidRDefault="00E03B80">
      <w:pPr>
        <w:ind w:firstLine="397"/>
        <w:jc w:val="both"/>
      </w:pPr>
      <w:r>
        <w:rPr>
          <w:rStyle w:val="s0"/>
        </w:rPr>
        <w:t>6. Прием на обучение в организации образования детей с особыми образовательными потребностями осущес</w:t>
      </w:r>
      <w:r>
        <w:rPr>
          <w:rStyle w:val="s0"/>
        </w:rPr>
        <w:t>твляется с учетом заключения педагого-медико-психологической консультации при согласии родителей или иных законных представителей ребенка.</w:t>
      </w:r>
    </w:p>
    <w:p w:rsidR="00000000" w:rsidRDefault="00E03B80">
      <w:pPr>
        <w:ind w:firstLine="397"/>
        <w:jc w:val="both"/>
      </w:pPr>
      <w:r>
        <w:rPr>
          <w:rStyle w:val="s0"/>
        </w:rPr>
        <w:t>7. Родители или иные законные представители ребенка или обучающегося выбирают организации образования с учетом желани</w:t>
      </w:r>
      <w:r>
        <w:rPr>
          <w:rStyle w:val="s0"/>
        </w:rPr>
        <w:t>я, индивидуальных склонностей и особенностей ребенка или обучающегося.</w:t>
      </w:r>
    </w:p>
    <w:p w:rsidR="00000000" w:rsidRDefault="00E03B80">
      <w:pPr>
        <w:ind w:firstLine="397"/>
        <w:jc w:val="both"/>
      </w:pPr>
      <w:r>
        <w:rPr>
          <w:rStyle w:val="s0"/>
        </w:rPr>
        <w:t>8. В случае отказа в приеме на обучение в организацию образования, родители или иные законные представители обучающегося обращаются по месту жительства в местные органы управления образ</w:t>
      </w:r>
      <w:r>
        <w:rPr>
          <w:rStyle w:val="s0"/>
        </w:rPr>
        <w:t>ованием.</w:t>
      </w:r>
    </w:p>
    <w:p w:rsidR="00000000" w:rsidRDefault="00E03B80">
      <w:pPr>
        <w:ind w:firstLine="397"/>
        <w:jc w:val="both"/>
      </w:pPr>
      <w:r>
        <w:rPr>
          <w:rStyle w:val="s0"/>
        </w:rPr>
        <w:t> </w:t>
      </w:r>
    </w:p>
    <w:p w:rsidR="00000000" w:rsidRDefault="00E03B80">
      <w:pPr>
        <w:ind w:firstLine="397"/>
        <w:jc w:val="both"/>
      </w:pPr>
      <w:r>
        <w:t> </w:t>
      </w:r>
    </w:p>
    <w:p w:rsidR="00000000" w:rsidRDefault="00E03B80">
      <w:pPr>
        <w:jc w:val="center"/>
        <w:textAlignment w:val="baseline"/>
      </w:pPr>
      <w:r>
        <w:rPr>
          <w:rStyle w:val="s1"/>
        </w:rPr>
        <w:t>Глава 2. Порядок приема на обучение в организации образования, реализующие общеобразовательные</w:t>
      </w:r>
      <w:r>
        <w:rPr>
          <w:rStyle w:val="s1"/>
        </w:rPr>
        <w:br/>
        <w:t>учебные программы начального, основного среднего, общего среднего образования</w:t>
      </w:r>
    </w:p>
    <w:p w:rsidR="00000000" w:rsidRDefault="00E03B80">
      <w:r>
        <w:rPr>
          <w:rStyle w:val="s0"/>
        </w:rPr>
        <w:t> </w:t>
      </w:r>
    </w:p>
    <w:p w:rsidR="00000000" w:rsidRDefault="00E03B80">
      <w:pPr>
        <w:ind w:firstLine="397"/>
        <w:jc w:val="both"/>
      </w:pPr>
      <w:r>
        <w:rPr>
          <w:rStyle w:val="s0"/>
        </w:rPr>
        <w:t>9. Организации образования, реализующие общеобразовательные учебные программы начального образования, обеспечивают прием в первый класс детей шести лет и детей, которым в текущем календарном году исполняется шесть лет, с обеспечением доступа всех детей, пр</w:t>
      </w:r>
      <w:r>
        <w:rPr>
          <w:rStyle w:val="s0"/>
        </w:rPr>
        <w:t>оживающих на территории обслуживания организации образования, независимо от уровня подготовки.</w:t>
      </w:r>
    </w:p>
    <w:p w:rsidR="00000000" w:rsidRDefault="00E03B80">
      <w:pPr>
        <w:ind w:firstLine="397"/>
        <w:jc w:val="both"/>
      </w:pPr>
      <w:r>
        <w:rPr>
          <w:rStyle w:val="s0"/>
        </w:rPr>
        <w:t>Для приема детей в первый класс необходимы следующие документы:</w:t>
      </w:r>
    </w:p>
    <w:p w:rsidR="00000000" w:rsidRDefault="00E03B80">
      <w:pPr>
        <w:ind w:firstLine="397"/>
        <w:jc w:val="both"/>
      </w:pPr>
      <w:r>
        <w:rPr>
          <w:rStyle w:val="s0"/>
        </w:rPr>
        <w:t>1) заявление (в произвольной форме) от родителей или иных законных представителей ребенка;</w:t>
      </w:r>
    </w:p>
    <w:p w:rsidR="00000000" w:rsidRDefault="00E03B80">
      <w:pPr>
        <w:ind w:firstLine="397"/>
        <w:jc w:val="both"/>
      </w:pPr>
      <w:r>
        <w:rPr>
          <w:rStyle w:val="s0"/>
        </w:rPr>
        <w:t>2) коп</w:t>
      </w:r>
      <w:r>
        <w:rPr>
          <w:rStyle w:val="s0"/>
        </w:rPr>
        <w:t>ия свидетельства о рождении ребенка;</w:t>
      </w:r>
    </w:p>
    <w:p w:rsidR="00000000" w:rsidRDefault="00E03B80">
      <w:pPr>
        <w:ind w:firstLine="397"/>
        <w:jc w:val="both"/>
      </w:pPr>
      <w:r>
        <w:rPr>
          <w:rStyle w:val="s0"/>
        </w:rPr>
        <w:t xml:space="preserve">3) документ о состоянии здоровья по </w:t>
      </w:r>
      <w:hyperlink r:id="rId13" w:history="1">
        <w:r>
          <w:rPr>
            <w:rStyle w:val="a4"/>
          </w:rPr>
          <w:t>форме 026/у-3,</w:t>
        </w:r>
      </w:hyperlink>
      <w:r>
        <w:rPr>
          <w:rStyle w:val="s0"/>
        </w:rPr>
        <w:t xml:space="preserve"> утвержденный </w:t>
      </w: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</w:t>
      </w:r>
      <w:r>
        <w:rPr>
          <w:rStyle w:val="s0"/>
        </w:rPr>
        <w:t>анения Республики Казахстан от 24 июня 2003 года № 469 «Об утверждении Инструкции по заполнению и ведению учетной формы 026/у-3 «Паспорта здоровья ребенка» (зарегистрирован в форме 026/у-3Реестре государственной регистрации нормативных правовых актов под №</w:t>
      </w:r>
      <w:r>
        <w:rPr>
          <w:rStyle w:val="s0"/>
        </w:rPr>
        <w:t xml:space="preserve"> 2423);</w:t>
      </w:r>
    </w:p>
    <w:p w:rsidR="00000000" w:rsidRDefault="00E03B80">
      <w:pPr>
        <w:ind w:firstLine="397"/>
        <w:jc w:val="both"/>
      </w:pPr>
      <w:r>
        <w:rPr>
          <w:rStyle w:val="s0"/>
        </w:rPr>
        <w:t xml:space="preserve">4) документ о состоянии здоровья по </w:t>
      </w:r>
      <w:hyperlink r:id="rId15" w:anchor="sub_id=6300" w:history="1">
        <w:r>
          <w:rPr>
            <w:rStyle w:val="a4"/>
          </w:rPr>
          <w:t>форме 063/у</w:t>
        </w:r>
      </w:hyperlink>
      <w:r>
        <w:rPr>
          <w:rStyle w:val="s0"/>
        </w:rPr>
        <w:t xml:space="preserve">, утвержденный </w:t>
      </w: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исполняющего обязанности Минис</w:t>
      </w:r>
      <w:r>
        <w:rPr>
          <w:rStyle w:val="s0"/>
        </w:rPr>
        <w:t>тра здравоохранения Республики Казахстан от 23 ноября 2010 года № 907 «Об утверждении форм первичной медицинской документации организаций здравоохранения (зарегистрирован в Реестре государственной регистрации нормативных правовых актов под № 6697);</w:t>
      </w:r>
    </w:p>
    <w:p w:rsidR="00000000" w:rsidRDefault="00E03B80">
      <w:pPr>
        <w:ind w:firstLine="397"/>
        <w:jc w:val="both"/>
      </w:pPr>
      <w:r>
        <w:rPr>
          <w:rStyle w:val="s0"/>
        </w:rPr>
        <w:t>5) фото</w:t>
      </w:r>
      <w:r>
        <w:rPr>
          <w:rStyle w:val="s0"/>
        </w:rPr>
        <w:t>графии размером 3х4 в количестве двух штук.</w:t>
      </w:r>
    </w:p>
    <w:p w:rsidR="00000000" w:rsidRDefault="00E03B80">
      <w:pPr>
        <w:ind w:firstLine="397"/>
        <w:jc w:val="both"/>
      </w:pPr>
      <w:r>
        <w:rPr>
          <w:rStyle w:val="s0"/>
        </w:rPr>
        <w:t>Прием документов, указанных в настоящем пункте, от родителей или иных законных представителей детей, поступающих в первый класс организаций образования, реализующих общеобразовательные учебные программы начальног</w:t>
      </w:r>
      <w:r>
        <w:rPr>
          <w:rStyle w:val="s0"/>
        </w:rPr>
        <w:t>о образования, производится с 1 июня по 30 августа текущего календарного года.</w:t>
      </w:r>
    </w:p>
    <w:p w:rsidR="00000000" w:rsidRDefault="00E03B80">
      <w:pPr>
        <w:ind w:firstLine="397"/>
        <w:jc w:val="both"/>
      </w:pPr>
      <w:r>
        <w:rPr>
          <w:rStyle w:val="s0"/>
        </w:rPr>
        <w:t>10. При приеме детей в первый класс организаций образования, реализующих общеобразовательные учебные программы начального образования, кроме специализированных организаций образ</w:t>
      </w:r>
      <w:r>
        <w:rPr>
          <w:rStyle w:val="s0"/>
        </w:rPr>
        <w:t>ования, гимназий и лицеев, экзамены, тестирование, зачеты, конкурсы не проводятся.</w:t>
      </w:r>
    </w:p>
    <w:p w:rsidR="00000000" w:rsidRDefault="00E03B80">
      <w:pPr>
        <w:ind w:firstLine="397"/>
        <w:jc w:val="both"/>
      </w:pPr>
      <w:r>
        <w:rPr>
          <w:rStyle w:val="s0"/>
        </w:rPr>
        <w:t>Для детей, не посещавших дошкольные учреждения или не прошедших предшкольную подготовку, организациями образования организуются подготовительные курсы до начала учебного год</w:t>
      </w:r>
      <w:r>
        <w:rPr>
          <w:rStyle w:val="s0"/>
        </w:rPr>
        <w:t>а.</w:t>
      </w:r>
    </w:p>
    <w:p w:rsidR="00000000" w:rsidRDefault="00E03B80">
      <w:pPr>
        <w:ind w:firstLine="397"/>
        <w:jc w:val="both"/>
      </w:pPr>
      <w:r>
        <w:rPr>
          <w:rStyle w:val="s0"/>
        </w:rPr>
        <w:t>11. Прием обучающихся во вторые, третьи, четвертые, пятые, шестые, седьмые, восьмые, девятые классы организаций образования, реализующих общеобразовательные учебные программы начального и основного среднего образования, осуществляется с обеспечением дос</w:t>
      </w:r>
      <w:r>
        <w:rPr>
          <w:rStyle w:val="s0"/>
        </w:rPr>
        <w:t>тупа обучающихся, проживающих на территории обслуживания организации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12. Прием обучающихся в десятые, одиннадцатые классы организаций образования, реализующих общеобразовательные учебные программы общего среднего образования, осуществляется с обеспечением доступа обучающихся, проживающих на территории обслуживания организац</w:t>
      </w:r>
      <w:r>
        <w:rPr>
          <w:rStyle w:val="s0"/>
        </w:rPr>
        <w:t>ии образования, и на основании личного заявления обучающихся либо заявления их родителей или иных законных представителей, а также наличия документа государственного образца об основном среднем образовании.</w:t>
      </w:r>
    </w:p>
    <w:p w:rsidR="00000000" w:rsidRDefault="00E03B80">
      <w:pPr>
        <w:ind w:firstLine="397"/>
        <w:jc w:val="both"/>
      </w:pPr>
      <w:r>
        <w:rPr>
          <w:rStyle w:val="s0"/>
        </w:rPr>
        <w:t>Прием заявлений начинается после вручения докумен</w:t>
      </w:r>
      <w:r>
        <w:rPr>
          <w:rStyle w:val="s0"/>
        </w:rPr>
        <w:t>та государственного образца об основном среднем образовании.</w:t>
      </w:r>
    </w:p>
    <w:p w:rsidR="00000000" w:rsidRDefault="00E03B80">
      <w:pPr>
        <w:ind w:firstLine="397"/>
        <w:jc w:val="both"/>
      </w:pPr>
      <w:r>
        <w:rPr>
          <w:rStyle w:val="s0"/>
        </w:rPr>
        <w:t>13. Прием обучающихся в десятые, одиннадцатые классы гимназий, лицеев осуществляется в соответствии с уставом гимназии, лицея на основании личного заявления обучающихся либо заявления их родителе</w:t>
      </w:r>
      <w:r>
        <w:rPr>
          <w:rStyle w:val="s0"/>
        </w:rPr>
        <w:t>й или иных законных представителей и наличия документа государственного образца об основном среднем образовании без учета территории обслуживания данных видов организаций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14. Гимназии и лицеи формируют общеобразовательные классы для обеспечени</w:t>
      </w:r>
      <w:r>
        <w:rPr>
          <w:rStyle w:val="s0"/>
        </w:rPr>
        <w:t>я получения обязательного объема знаний, определенных государственными общеобязательными стандартами образования Республики Казахстан, с обеспечением доступа обучающихся, проживающих на территории обслуживания организации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15. Прием на обучение</w:t>
      </w:r>
      <w:r>
        <w:rPr>
          <w:rStyle w:val="s0"/>
        </w:rPr>
        <w:t xml:space="preserve"> в специализированные организации образования производится на конкурсной основе.</w:t>
      </w:r>
    </w:p>
    <w:p w:rsidR="00000000" w:rsidRDefault="00E03B80">
      <w:pPr>
        <w:ind w:firstLine="397"/>
        <w:jc w:val="both"/>
      </w:pPr>
      <w:r>
        <w:rPr>
          <w:rStyle w:val="s0"/>
        </w:rPr>
        <w:t>Специализированными организациями образования устанавливаются дополнительные конкурсные туры приема на обучение. Содержание и форма проведения отбора обучающихся, порядок зачи</w:t>
      </w:r>
      <w:r>
        <w:rPr>
          <w:rStyle w:val="s0"/>
        </w:rPr>
        <w:t>сления, перевода и выпуска обучающихся осуществляются в соответствии с уставом данной организации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16. Для проведения конкурса в специализированных организациях образования создается приемная комиссия по приему документов. Приемная комиссия соз</w:t>
      </w:r>
      <w:r>
        <w:rPr>
          <w:rStyle w:val="s0"/>
        </w:rPr>
        <w:t>дается из числа педагогических и других работников специализированной организации образования и утверждается приказом руководителя специализированной организации образования.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17. Для участия в конкурсе в приемную комиссию предоставляются следующие документ</w:t>
      </w:r>
      <w:r>
        <w:rPr>
          <w:rStyle w:val="s0"/>
        </w:rPr>
        <w:t>ы:</w:t>
      </w:r>
    </w:p>
    <w:p w:rsidR="00000000" w:rsidRDefault="00E03B80">
      <w:pPr>
        <w:ind w:firstLine="397"/>
        <w:jc w:val="both"/>
      </w:pPr>
      <w:r>
        <w:rPr>
          <w:rStyle w:val="s0"/>
        </w:rPr>
        <w:t>1) заявление родителя (законного представителя);</w:t>
      </w:r>
    </w:p>
    <w:p w:rsidR="00000000" w:rsidRDefault="00E03B80">
      <w:pPr>
        <w:ind w:firstLine="397"/>
        <w:jc w:val="both"/>
      </w:pPr>
      <w:r>
        <w:rPr>
          <w:rStyle w:val="s0"/>
        </w:rPr>
        <w:t>2) копия свидетельства о рождении претендента с указанием (приложением) ИИН;</w:t>
      </w:r>
    </w:p>
    <w:p w:rsidR="00000000" w:rsidRDefault="00E03B80">
      <w:pPr>
        <w:ind w:firstLine="397"/>
        <w:jc w:val="both"/>
      </w:pPr>
      <w:r>
        <w:rPr>
          <w:rStyle w:val="s0"/>
        </w:rPr>
        <w:t>3) копии документов, подтверждающих успехи в учебе, заверенные печатью соответствующих организаций (в случае их наличия);</w:t>
      </w:r>
    </w:p>
    <w:p w:rsidR="00000000" w:rsidRDefault="00E03B80">
      <w:pPr>
        <w:ind w:firstLine="397"/>
        <w:jc w:val="both"/>
      </w:pPr>
      <w:r>
        <w:rPr>
          <w:rStyle w:val="s0"/>
        </w:rPr>
        <w:t>4) фо</w:t>
      </w:r>
      <w:r>
        <w:rPr>
          <w:rStyle w:val="s0"/>
        </w:rPr>
        <w:t>тография размером 3х4 в количестве двух штук.</w:t>
      </w:r>
    </w:p>
    <w:p w:rsidR="00000000" w:rsidRDefault="00E03B80">
      <w:pPr>
        <w:ind w:firstLine="397"/>
        <w:jc w:val="both"/>
      </w:pPr>
      <w:r>
        <w:rPr>
          <w:rStyle w:val="s0"/>
        </w:rPr>
        <w:t>18. Основанием для отказа в приеме документов на участие в конкурсе является подача заявления позже установленных сроков.</w:t>
      </w:r>
    </w:p>
    <w:p w:rsidR="00000000" w:rsidRDefault="00E03B80">
      <w:pPr>
        <w:ind w:firstLine="397"/>
        <w:jc w:val="both"/>
      </w:pPr>
      <w:r>
        <w:rPr>
          <w:rStyle w:val="s0"/>
        </w:rPr>
        <w:t xml:space="preserve">19. Прием документов на прохождение конкурсного отбора на обучение в специализированные </w:t>
      </w:r>
      <w:r>
        <w:rPr>
          <w:rStyle w:val="s0"/>
        </w:rPr>
        <w:t>организации образования осуществляется до 10 мая текущего года.</w:t>
      </w:r>
    </w:p>
    <w:p w:rsidR="00000000" w:rsidRDefault="00E03B80">
      <w:pPr>
        <w:ind w:firstLine="397"/>
        <w:jc w:val="both"/>
      </w:pPr>
      <w:r>
        <w:rPr>
          <w:rStyle w:val="s0"/>
        </w:rPr>
        <w:t>20. Информация о приеме документов размещается на интернет-ресурсе специализированных организаций образования и (или) публикуется в средствах массовой информации.</w:t>
      </w:r>
    </w:p>
    <w:p w:rsidR="00000000" w:rsidRDefault="00E03B80">
      <w:pPr>
        <w:ind w:firstLine="397"/>
        <w:jc w:val="both"/>
      </w:pPr>
      <w:r>
        <w:rPr>
          <w:rStyle w:val="s0"/>
        </w:rPr>
        <w:t>21. Для обеспечения прозрачности приема обучающихся на обучение в специализированные организации образования при необходимости устанавливаются системы видеонаблюдения и аудиозаписи, используемые для запуска в здание, аудитории и места проведения конкурсног</w:t>
      </w:r>
      <w:r>
        <w:rPr>
          <w:rStyle w:val="s0"/>
        </w:rPr>
        <w:t>о отбора.</w:t>
      </w:r>
    </w:p>
    <w:p w:rsidR="00000000" w:rsidRDefault="00E03B80">
      <w:pPr>
        <w:ind w:firstLine="397"/>
        <w:jc w:val="both"/>
      </w:pPr>
      <w:r>
        <w:rPr>
          <w:rStyle w:val="s0"/>
        </w:rPr>
        <w:t>22. Итоги конкурсного отбора размещаются на интернет-ресурсе специализированной организации образования не позднее следующего дня после проведения конкурсного отбора.</w:t>
      </w:r>
    </w:p>
    <w:p w:rsidR="00000000" w:rsidRDefault="00E03B80">
      <w:pPr>
        <w:ind w:firstLine="397"/>
        <w:jc w:val="both"/>
      </w:pPr>
      <w:r>
        <w:rPr>
          <w:rStyle w:val="s0"/>
        </w:rPr>
        <w:t>23. Формируются основной и резервный списки в течение пяти дней после проведени</w:t>
      </w:r>
      <w:r>
        <w:rPr>
          <w:rStyle w:val="s0"/>
        </w:rPr>
        <w:t>я конкурсного отбора и оформляется решением протокола приемной комиссии.</w:t>
      </w:r>
    </w:p>
    <w:p w:rsidR="00000000" w:rsidRDefault="00E03B80">
      <w:pPr>
        <w:ind w:firstLine="397"/>
        <w:jc w:val="both"/>
      </w:pPr>
      <w:r>
        <w:rPr>
          <w:rStyle w:val="s0"/>
        </w:rPr>
        <w:t>24. Основной список поступивших в специализированные организации образования формируется приемной комиссией исходя из количества набираемых классов-комплектов.</w:t>
      </w:r>
    </w:p>
    <w:p w:rsidR="00000000" w:rsidRDefault="00E03B80">
      <w:pPr>
        <w:ind w:firstLine="397"/>
        <w:jc w:val="both"/>
      </w:pPr>
      <w:r>
        <w:rPr>
          <w:rStyle w:val="s0"/>
        </w:rPr>
        <w:t>Резервный список претен</w:t>
      </w:r>
      <w:r>
        <w:rPr>
          <w:rStyle w:val="s0"/>
        </w:rPr>
        <w:t>дентов формируется из числа участников конкурса (не более 10-ти человек), не вошедших в основные вакансии по сумме набранных баллов в порядке убывания.</w:t>
      </w:r>
    </w:p>
    <w:p w:rsidR="00000000" w:rsidRDefault="00E03B80">
      <w:pPr>
        <w:ind w:firstLine="397"/>
        <w:jc w:val="both"/>
      </w:pPr>
      <w:r>
        <w:rPr>
          <w:rStyle w:val="s0"/>
        </w:rPr>
        <w:t>25. Решение по зачислению детей на обучение в специализированные организации образования оформляется про</w:t>
      </w:r>
      <w:r>
        <w:rPr>
          <w:rStyle w:val="s0"/>
        </w:rPr>
        <w:t>токолом педагогического совета.</w:t>
      </w:r>
    </w:p>
    <w:p w:rsidR="00000000" w:rsidRDefault="00E03B80">
      <w:r>
        <w:t> </w:t>
      </w:r>
    </w:p>
    <w:p w:rsidR="00000000" w:rsidRDefault="00E03B80">
      <w:r>
        <w:t> </w:t>
      </w:r>
    </w:p>
    <w:p w:rsidR="00000000" w:rsidRDefault="00E03B80">
      <w:r>
        <w:t> </w:t>
      </w:r>
    </w:p>
    <w:p w:rsidR="00000000" w:rsidRDefault="00E03B80">
      <w:r>
        <w:t> </w:t>
      </w:r>
    </w:p>
    <w:p w:rsidR="00000000" w:rsidRDefault="00E03B80">
      <w:r>
        <w:t> </w:t>
      </w:r>
    </w:p>
    <w:p w:rsidR="00000000" w:rsidRDefault="00E03B80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B80" w:rsidRDefault="00E03B80" w:rsidP="00E03B80">
      <w:r>
        <w:separator/>
      </w:r>
    </w:p>
  </w:endnote>
  <w:endnote w:type="continuationSeparator" w:id="0">
    <w:p w:rsidR="00E03B80" w:rsidRDefault="00E03B80" w:rsidP="00E03B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80" w:rsidRDefault="00E03B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80" w:rsidRDefault="00E03B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80" w:rsidRDefault="00E03B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B80" w:rsidRDefault="00E03B80" w:rsidP="00E03B80">
      <w:r>
        <w:separator/>
      </w:r>
    </w:p>
  </w:footnote>
  <w:footnote w:type="continuationSeparator" w:id="0">
    <w:p w:rsidR="00E03B80" w:rsidRDefault="00E03B80" w:rsidP="00E03B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80" w:rsidRDefault="00E03B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80" w:rsidRDefault="00E03B80" w:rsidP="00E03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B80" w:rsidRPr="00E03B80" w:rsidRDefault="00E03B80" w:rsidP="00E03B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ОБРАЗОВАНИЯ И НАУКИ РЕСПУБЛИКИ КАЗАХС...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B80" w:rsidRDefault="00E03B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B80"/>
    <w:rsid w:val="00E03B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3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B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B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3B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3B8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3B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3B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106620" TargetMode="External"/><Relationship Id="rId13" Type="http://schemas.openxmlformats.org/officeDocument/2006/relationships/hyperlink" Target="http://online.zakon.kz/Document/?doc_id=104357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118747" TargetMode="External"/><Relationship Id="rId12" Type="http://schemas.openxmlformats.org/officeDocument/2006/relationships/hyperlink" Target="http://online.zakon.kz/Document/?doc_id=3861319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927610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5029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54679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118747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06620" TargetMode="External"/><Relationship Id="rId14" Type="http://schemas.openxmlformats.org/officeDocument/2006/relationships/hyperlink" Target="http://online.zakon.kz/Document/?doc_id=104357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1299</Words>
  <Characters>10459</Characters>
  <Application>Microsoft Office Word</Application>
  <DocSecurity>0</DocSecurity>
  <Lines>87</Lines>
  <Paragraphs>23</Paragraphs>
  <ScaleCrop>false</ScaleCrop>
  <Company/>
  <LinksUpToDate>false</LinksUpToDate>
  <CharactersWithSpaces>11735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ОБРАЗОВАНИЯ И НАУКИ РЕСПУБЛИКИ КАЗАХС... (©Paragraph 2023)</dc:title>
  <dc:subject/>
  <dc:creator>Сергей М</dc:creator>
  <cp:keywords/>
  <dc:description/>
  <cp:lastModifiedBy>Сергей М</cp:lastModifiedBy>
  <cp:revision>2</cp:revision>
  <dcterms:created xsi:type="dcterms:W3CDTF">2023-11-10T12:57:00Z</dcterms:created>
  <dcterms:modified xsi:type="dcterms:W3CDTF">2023-11-10T12:57:00Z</dcterms:modified>
</cp:coreProperties>
</file>