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2"/>
        <w:gridCol w:w="9349"/>
      </w:tblGrid>
      <w:tr w:rsidR="00000000">
        <w:tc>
          <w:tcPr>
            <w:tcW w:w="1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A508B">
            <w:pPr>
              <w:rPr>
                <w:rFonts w:eastAsia="Times New Roman"/>
              </w:rPr>
            </w:pPr>
            <w:bookmarkStart w:id="0" w:name="_GoBack"/>
            <w:bookmarkEnd w:id="0"/>
          </w:p>
        </w:tc>
        <w:tc>
          <w:tcPr>
            <w:tcW w:w="49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A508B">
            <w:pPr>
              <w:pStyle w:val="pc"/>
            </w:pPr>
            <w:r>
              <w:rPr>
                <w:rStyle w:val="s1"/>
                <w:sz w:val="28"/>
                <w:szCs w:val="28"/>
              </w:rPr>
              <w:t>Алкуатова Меруерт Каримовна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3A508B">
            <w:pPr>
              <w:rPr>
                <w:rFonts w:eastAsia="Times New Roman"/>
              </w:rPr>
            </w:pPr>
          </w:p>
        </w:tc>
        <w:tc>
          <w:tcPr>
            <w:tcW w:w="49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A508B">
            <w:pPr>
              <w:pStyle w:val="a3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3A508B">
            <w:pPr>
              <w:rPr>
                <w:rFonts w:eastAsia="Times New Roman"/>
              </w:rPr>
            </w:pPr>
          </w:p>
        </w:tc>
        <w:tc>
          <w:tcPr>
            <w:tcW w:w="49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508B">
            <w:pPr>
              <w:pStyle w:val="a3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Судья Аягозского районного суда области Абай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3A508B">
            <w:pPr>
              <w:rPr>
                <w:rFonts w:eastAsia="Times New Roman"/>
              </w:rPr>
            </w:pPr>
          </w:p>
        </w:tc>
        <w:tc>
          <w:tcPr>
            <w:tcW w:w="49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508B">
            <w:pPr>
              <w:pStyle w:val="a3"/>
            </w:pPr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rPr>
                <w:rStyle w:val="s0"/>
              </w:rPr>
              <w:t>1981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3A508B">
            <w:pPr>
              <w:rPr>
                <w:rFonts w:eastAsia="Times New Roman"/>
              </w:rPr>
            </w:pPr>
          </w:p>
        </w:tc>
        <w:tc>
          <w:tcPr>
            <w:tcW w:w="49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508B">
            <w:pPr>
              <w:pStyle w:val="a3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Алматинская область; город Саркан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3A508B">
            <w:pPr>
              <w:rPr>
                <w:rFonts w:eastAsia="Times New Roman"/>
              </w:rPr>
            </w:pPr>
          </w:p>
        </w:tc>
        <w:tc>
          <w:tcPr>
            <w:tcW w:w="49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508B">
            <w:pPr>
              <w:pStyle w:val="a3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3A508B">
            <w:pPr>
              <w:rPr>
                <w:rFonts w:eastAsia="Times New Roman"/>
              </w:rPr>
            </w:pPr>
          </w:p>
        </w:tc>
        <w:tc>
          <w:tcPr>
            <w:tcW w:w="49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508B">
            <w:pPr>
              <w:pStyle w:val="a3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3A508B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508B">
            <w:pPr>
              <w:pStyle w:val="a3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3A508B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Казахская академия труда и социальных отношений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508B">
            <w:pPr>
              <w:pStyle w:val="a3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3A508B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Работа в Сарканской районной школе-интернате (2006);</w:t>
            </w:r>
          </w:p>
          <w:p w:rsidR="00000000" w:rsidRDefault="003A508B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Ведущий специалист в Сарканском районном суде;</w:t>
            </w:r>
          </w:p>
          <w:p w:rsidR="00000000" w:rsidRDefault="003A508B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Ведущий специалист, главный специалист-секретарь судебного заседания в Ескельдинском районном суде Жетысуской области;</w:t>
            </w:r>
          </w:p>
          <w:p w:rsidR="00000000" w:rsidRDefault="003A508B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Судья Аягозского районного суда области Абай (с </w:t>
            </w:r>
            <w:hyperlink r:id="rId7" w:history="1">
              <w:r>
                <w:rPr>
                  <w:rStyle w:val="a4"/>
                </w:rPr>
                <w:t>06.12.2024</w:t>
              </w:r>
            </w:hyperlink>
            <w:r>
              <w:rPr>
                <w:rStyle w:val="s0"/>
              </w:rPr>
              <w:t>)</w:t>
            </w:r>
          </w:p>
        </w:tc>
      </w:tr>
    </w:tbl>
    <w:p w:rsidR="00000000" w:rsidRDefault="003A508B">
      <w:pPr>
        <w:pStyle w:val="a3"/>
      </w:pPr>
      <w:r>
        <w:t> </w:t>
      </w:r>
    </w:p>
    <w:p w:rsidR="00000000" w:rsidRDefault="003A508B">
      <w:pPr>
        <w:pStyle w:val="a3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508B" w:rsidRDefault="003A508B" w:rsidP="003A508B">
      <w:r>
        <w:separator/>
      </w:r>
    </w:p>
  </w:endnote>
  <w:endnote w:type="continuationSeparator" w:id="0">
    <w:p w:rsidR="003A508B" w:rsidRDefault="003A508B" w:rsidP="003A50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508B" w:rsidRDefault="003A508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508B" w:rsidRDefault="003A508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508B" w:rsidRDefault="003A508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508B" w:rsidRDefault="003A508B" w:rsidP="003A508B">
      <w:r>
        <w:separator/>
      </w:r>
    </w:p>
  </w:footnote>
  <w:footnote w:type="continuationSeparator" w:id="0">
    <w:p w:rsidR="003A508B" w:rsidRDefault="003A508B" w:rsidP="003A50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508B" w:rsidRDefault="003A508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508B" w:rsidRDefault="003A508B" w:rsidP="003A508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A508B" w:rsidRPr="003A508B" w:rsidRDefault="003A508B" w:rsidP="003A508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Алкуатова Меруерт Каримовна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508B" w:rsidRDefault="003A508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A508B"/>
    <w:rsid w:val="003A50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A508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A508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A508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A508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A508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A508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A508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A508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40989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115</Words>
  <Characters>658</Characters>
  <Application>Microsoft Office Word</Application>
  <DocSecurity>0</DocSecurity>
  <Lines>5</Lines>
  <Paragraphs>1</Paragraphs>
  <ScaleCrop>false</ScaleCrop>
  <Company/>
  <LinksUpToDate>false</LinksUpToDate>
  <CharactersWithSpaces>772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2024-12-17T06:16:00Z</dcterms:created>
  <dcterms:modified xsi:type="dcterms:W3CDTF">2024-12-17T06:16:00Z</dcterms:modified>
</cp:coreProperties>
</file>