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729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20 декабря 2016 года № 869 «О внесении изменения в приказ Министра по инвестициям и развитию Республики Казахстан от 16 апреля 2015 года № 451 «Об утверждении натуральных норм положенности с</w:t>
      </w:r>
      <w:r>
        <w:rPr>
          <w:rStyle w:val="s0"/>
          <w:b/>
          <w:bCs/>
        </w:rPr>
        <w:t>пециальных транспортных средств Министерства по инвестициям и развитию Республики Казахстан» (утратил силу)</w:t>
      </w:r>
    </w:p>
    <w:p w:rsidR="00000000" w:rsidRDefault="00F27291">
      <w:pPr>
        <w:pStyle w:val="pj"/>
      </w:pPr>
      <w:r>
        <w:rPr>
          <w:rStyle w:val="s0"/>
          <w:b/>
          <w:bCs/>
        </w:rPr>
        <w:t> </w:t>
      </w:r>
    </w:p>
    <w:p w:rsidR="00000000" w:rsidRDefault="00F2729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января 2017 года под № 14737</w:t>
      </w:r>
    </w:p>
    <w:p w:rsidR="00000000" w:rsidRDefault="00F27291">
      <w:pPr>
        <w:pStyle w:val="pj"/>
      </w:pPr>
      <w:r>
        <w:rPr>
          <w:rStyle w:val="s0"/>
        </w:rPr>
        <w:t> </w:t>
      </w:r>
    </w:p>
    <w:p w:rsidR="00000000" w:rsidRDefault="00F27291">
      <w:pPr>
        <w:pStyle w:val="pj"/>
      </w:pPr>
      <w:r>
        <w:rPr>
          <w:rStyle w:val="s0"/>
        </w:rPr>
        <w:t xml:space="preserve">Опубликован: </w:t>
      </w:r>
      <w:hyperlink r:id="rId7" w:anchor="!/doc/109406/rus" w:history="1">
        <w:r>
          <w:rPr>
            <w:rStyle w:val="a4"/>
          </w:rPr>
          <w:t>ИС «Эталонный контрольный банк НПА РК в электронном виде» 9 февраля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7 ноября 2017 г. № 214 (28593)</w:t>
      </w:r>
    </w:p>
    <w:p w:rsidR="00000000" w:rsidRDefault="00F27291">
      <w:pPr>
        <w:pStyle w:val="pj"/>
      </w:pPr>
      <w:r>
        <w:rPr>
          <w:rStyle w:val="s0"/>
        </w:rPr>
        <w:t> </w:t>
      </w:r>
    </w:p>
    <w:p w:rsidR="00000000" w:rsidRDefault="00F27291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транспорта РК от 16 февраля 2024 года № 72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291" w:rsidRDefault="00F27291" w:rsidP="00F27291">
      <w:r>
        <w:separator/>
      </w:r>
    </w:p>
  </w:endnote>
  <w:endnote w:type="continuationSeparator" w:id="0">
    <w:p w:rsidR="00F27291" w:rsidRDefault="00F27291" w:rsidP="00F272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291" w:rsidRDefault="00F272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291" w:rsidRDefault="00F272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291" w:rsidRDefault="00F272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291" w:rsidRDefault="00F27291" w:rsidP="00F27291">
      <w:r>
        <w:separator/>
      </w:r>
    </w:p>
  </w:footnote>
  <w:footnote w:type="continuationSeparator" w:id="0">
    <w:p w:rsidR="00F27291" w:rsidRDefault="00F27291" w:rsidP="00F272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291" w:rsidRDefault="00F272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291" w:rsidRDefault="00F27291" w:rsidP="00F272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7291" w:rsidRPr="00F27291" w:rsidRDefault="00F27291" w:rsidP="00F272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20 декабря 2016 года № 869 «О внесении изменения в приказ Министра по инвестициям и развитию Республики Казахстан от 16 апреля 2015 года № 451 «Об утверждении натуральных норм положенности специальных транспортных средств Министерства по инвестициям и развитию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291" w:rsidRDefault="00F272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7291"/>
    <w:rsid w:val="00F27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72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72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72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72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72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72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72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72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338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772</Characters>
  <Application>Microsoft Office Word</Application>
  <DocSecurity>0</DocSecurity>
  <Lines>6</Lines>
  <Paragraphs>1</Paragraphs>
  <ScaleCrop>false</ScaleCrop>
  <Company>SPecialiST RePack</Company>
  <LinksUpToDate>false</LinksUpToDate>
  <CharactersWithSpaces>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20 декабря 2016 года № 869 «О внесении изменения в приказ Министра по инвестициям и развитию Республики Казахстан от 16 апреля 2015 года № 451 «Об утверждении натуральных норм положенности специальных транспортных средств Министерства по инвестициям и развитию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2024-05-26T04:18:00Z</dcterms:created>
  <dcterms:modified xsi:type="dcterms:W3CDTF">2024-05-26T04:18:00Z</dcterms:modified>
</cp:coreProperties>
</file>