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74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сертификата летной годности гражданского воздушного судна» (приложение 9 к приказу Министра по инвестициям и развитию Республики Казахстан от 28 апреля 2015 года № 499) (с изменениями от 09.1.02019 г.) (утратил силу)</w:t>
      </w:r>
    </w:p>
    <w:p w:rsidR="00000000" w:rsidRDefault="001274ED">
      <w:r>
        <w:t> </w:t>
      </w:r>
    </w:p>
    <w:p w:rsidR="00000000" w:rsidRDefault="001274ED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16 июня 2015 года под № 11349</w:t>
      </w:r>
    </w:p>
    <w:p w:rsidR="00000000" w:rsidRDefault="001274ED">
      <w:pPr>
        <w:ind w:firstLine="426"/>
      </w:pPr>
      <w:r>
        <w:t> </w:t>
      </w:r>
    </w:p>
    <w:p w:rsidR="00000000" w:rsidRDefault="001274ED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2 июля 2015 г. </w:t>
        </w:r>
      </w:hyperlink>
      <w:r>
        <w:t> </w:t>
      </w:r>
    </w:p>
    <w:p w:rsidR="00000000" w:rsidRDefault="001274ED">
      <w:pPr>
        <w:ind w:firstLine="426"/>
      </w:pPr>
      <w:r>
        <w:t> </w:t>
      </w:r>
    </w:p>
    <w:p w:rsidR="00000000" w:rsidRDefault="001274E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13 октябр</w:t>
      </w:r>
      <w:r>
        <w:rPr>
          <w:rStyle w:val="s0"/>
        </w:rPr>
        <w:t>я 2020 года № 527</w:t>
      </w:r>
    </w:p>
    <w:p w:rsidR="00000000" w:rsidRDefault="001274ED">
      <w:pPr>
        <w:ind w:firstLine="397"/>
        <w:jc w:val="both"/>
      </w:pPr>
      <w:r>
        <w:rPr>
          <w:rStyle w:val="s0"/>
        </w:rPr>
        <w:t> </w:t>
      </w:r>
    </w:p>
    <w:p w:rsidR="00000000" w:rsidRDefault="001274ED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1274ED">
      <w:pPr>
        <w:ind w:firstLine="397"/>
        <w:jc w:val="both"/>
      </w:pPr>
      <w:r>
        <w:rPr>
          <w:rStyle w:val="s00"/>
        </w:rPr>
        <w:t> </w:t>
      </w:r>
    </w:p>
    <w:p w:rsidR="00000000" w:rsidRDefault="001274ED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09.10.19 г. № 763 (введен в действие по истечении двадцати одного календарного дня посл</w:t>
      </w:r>
      <w:r>
        <w:rPr>
          <w:rStyle w:val="s00"/>
        </w:rPr>
        <w:t xml:space="preserve">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1274ED">
      <w:pPr>
        <w:ind w:firstLine="397"/>
        <w:jc w:val="both"/>
      </w:pPr>
      <w:r>
        <w:rPr>
          <w:rStyle w:val="s00"/>
        </w:rPr>
        <w:t> </w:t>
      </w:r>
    </w:p>
    <w:p w:rsidR="00000000" w:rsidRDefault="001274ED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1274ED">
      <w:pPr>
        <w:ind w:firstLine="397"/>
        <w:jc w:val="both"/>
      </w:pPr>
      <w:r>
        <w:rPr>
          <w:rStyle w:val="s00"/>
        </w:rPr>
        <w:t> </w:t>
      </w:r>
    </w:p>
    <w:p w:rsidR="00000000" w:rsidRDefault="001274ED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внесения изменений от 09.10</w:t>
      </w:r>
      <w:r>
        <w:rPr>
          <w:rStyle w:val="s00"/>
        </w:rPr>
        <w:t>.19 г.</w:t>
      </w:r>
    </w:p>
    <w:p w:rsidR="00000000" w:rsidRDefault="001274ED">
      <w:pPr>
        <w:ind w:firstLine="397"/>
        <w:jc w:val="both"/>
      </w:pPr>
      <w:r>
        <w:rPr>
          <w:rStyle w:val="s00"/>
        </w:rPr>
        <w:t> </w:t>
      </w:r>
    </w:p>
    <w:p w:rsidR="00000000" w:rsidRDefault="001274ED">
      <w:pPr>
        <w:ind w:firstLine="426"/>
      </w:pPr>
      <w:r>
        <w:t> </w:t>
      </w:r>
    </w:p>
    <w:p w:rsidR="00000000" w:rsidRDefault="001274ED">
      <w:pPr>
        <w:ind w:firstLine="426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4ED" w:rsidRDefault="001274ED" w:rsidP="001274ED">
      <w:r>
        <w:separator/>
      </w:r>
    </w:p>
  </w:endnote>
  <w:endnote w:type="continuationSeparator" w:id="0">
    <w:p w:rsidR="001274ED" w:rsidRDefault="001274ED" w:rsidP="00127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4ED" w:rsidRDefault="001274ED" w:rsidP="001274ED">
      <w:r>
        <w:separator/>
      </w:r>
    </w:p>
  </w:footnote>
  <w:footnote w:type="continuationSeparator" w:id="0">
    <w:p w:rsidR="001274ED" w:rsidRDefault="001274ED" w:rsidP="00127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 w:rsidP="00127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74ED" w:rsidRPr="001274ED" w:rsidRDefault="001274ED" w:rsidP="001274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сертификата летной годности гражданского воздушного судна» (приложение 9 к приказу Министра по инвестициям и развитию Республики Казахстан от 28 апреля 2015 года № 499) (с изменениями от 09.1.02019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74ED" w:rsidRDefault="001274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74ED"/>
    <w:rsid w:val="00127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127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7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7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7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1274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74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74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7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621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3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690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8700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700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1126</Characters>
  <Application>Microsoft Office Word</Application>
  <DocSecurity>0</DocSecurity>
  <Lines>9</Lines>
  <Paragraphs>2</Paragraphs>
  <ScaleCrop>false</ScaleCrop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2025-02-14T19:13:00Z</dcterms:created>
  <dcterms:modified xsi:type="dcterms:W3CDTF">2025-02-14T19:13:00Z</dcterms:modified>
</cp:coreProperties>
</file>