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2E2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17 сентября 2015 года № 726 «Об утверждении Правил осуществления государственного контроля в области здравоохранения» (утратил силу)</w:t>
      </w:r>
    </w:p>
    <w:p w:rsidR="00000000" w:rsidRDefault="00252E24">
      <w:r>
        <w:t> </w:t>
      </w:r>
    </w:p>
    <w:p w:rsidR="00000000" w:rsidRDefault="00252E24">
      <w:pPr>
        <w:ind w:firstLine="426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15 октября 2015 года под № </w:t>
      </w:r>
      <w:r>
        <w:rPr>
          <w:color w:val="auto"/>
        </w:rPr>
        <w:t>12175</w:t>
      </w:r>
    </w:p>
    <w:p w:rsidR="00000000" w:rsidRDefault="00252E24">
      <w:pPr>
        <w:ind w:firstLine="426"/>
      </w:pPr>
      <w:r>
        <w:t> </w:t>
      </w:r>
    </w:p>
    <w:p w:rsidR="00000000" w:rsidRDefault="00252E2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23 октября 2015 г.</w:t>
        </w:r>
      </w:hyperlink>
      <w:r>
        <w:rPr>
          <w:rStyle w:val="s0"/>
        </w:rPr>
        <w:t>; «Казахстанская правда» от 18 апреля 2017 г. № 74 (28453)</w:t>
      </w:r>
    </w:p>
    <w:p w:rsidR="00000000" w:rsidRDefault="00252E24">
      <w:pPr>
        <w:ind w:firstLine="426"/>
      </w:pPr>
      <w:r>
        <w:t> </w:t>
      </w:r>
    </w:p>
    <w:p w:rsidR="00000000" w:rsidRDefault="00252E2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</w:t>
      </w:r>
      <w:r>
        <w:rPr>
          <w:rStyle w:val="s0"/>
        </w:rPr>
        <w:t xml:space="preserve"> 20 декабря 2017 года № 968</w:t>
      </w:r>
    </w:p>
    <w:p w:rsidR="00000000" w:rsidRDefault="00252E24">
      <w:pPr>
        <w:ind w:firstLine="397"/>
        <w:jc w:val="both"/>
      </w:pPr>
      <w:r>
        <w:rPr>
          <w:rStyle w:val="s0"/>
        </w:rPr>
        <w:t> </w:t>
      </w:r>
    </w:p>
    <w:p w:rsidR="00000000" w:rsidRDefault="00252E24">
      <w:pPr>
        <w:ind w:firstLine="397"/>
        <w:jc w:val="both"/>
      </w:pPr>
      <w:r>
        <w:rPr>
          <w:rStyle w:val="s0"/>
        </w:rPr>
        <w:t> </w:t>
      </w:r>
    </w:p>
    <w:p w:rsidR="00000000" w:rsidRDefault="00252E24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E24" w:rsidRDefault="00252E24" w:rsidP="00252E24">
      <w:r>
        <w:separator/>
      </w:r>
    </w:p>
  </w:endnote>
  <w:endnote w:type="continuationSeparator" w:id="0">
    <w:p w:rsidR="00252E24" w:rsidRDefault="00252E24" w:rsidP="00252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E24" w:rsidRDefault="00252E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E24" w:rsidRDefault="00252E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E24" w:rsidRDefault="00252E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E24" w:rsidRDefault="00252E24" w:rsidP="00252E24">
      <w:r>
        <w:separator/>
      </w:r>
    </w:p>
  </w:footnote>
  <w:footnote w:type="continuationSeparator" w:id="0">
    <w:p w:rsidR="00252E24" w:rsidRDefault="00252E24" w:rsidP="00252E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E24" w:rsidRDefault="00252E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E24" w:rsidRDefault="00252E24" w:rsidP="00252E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2E24" w:rsidRPr="00252E24" w:rsidRDefault="00252E24" w:rsidP="00252E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17 сентября 2015 года № 726 «Об утверждении Правил осуществления государственного контроля в области здравоохранения»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E24" w:rsidRDefault="00252E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2E24"/>
    <w:rsid w:val="00252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2E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2E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2E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2E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2E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2E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2E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2E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0407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1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678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2025-03-07T03:44:00Z</dcterms:created>
  <dcterms:modified xsi:type="dcterms:W3CDTF">2025-03-07T03:44:00Z</dcterms:modified>
</cp:coreProperties>
</file>