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2B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23 августа 2017 года № 515 «О внесении изменения в приказ Министра финансов Республики Казахстан от 18 сентября 2014 года № 404 «Об утверждении Таблицы распределения поступлений бюджета между уровнями бюджет</w:t>
      </w:r>
      <w:r>
        <w:rPr>
          <w:rStyle w:val="s0"/>
          <w:b/>
          <w:bCs/>
        </w:rPr>
        <w:t>ов и контрольным счетом наличности Национального фонда Республики Казахстан» (утратил силу)</w:t>
      </w:r>
    </w:p>
    <w:p w:rsidR="00000000" w:rsidRDefault="00A52BC2">
      <w:pPr>
        <w:pStyle w:val="pj"/>
      </w:pPr>
      <w:r>
        <w:rPr>
          <w:rStyle w:val="s0"/>
          <w:b/>
          <w:bCs/>
        </w:rPr>
        <w:t> </w:t>
      </w:r>
    </w:p>
    <w:p w:rsidR="00000000" w:rsidRDefault="00A52BC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15682</w:t>
      </w:r>
    </w:p>
    <w:p w:rsidR="00000000" w:rsidRDefault="00A52BC2">
      <w:pPr>
        <w:pStyle w:val="pj"/>
      </w:pPr>
      <w:r>
        <w:rPr>
          <w:rStyle w:val="s0"/>
        </w:rPr>
        <w:t> </w:t>
      </w:r>
    </w:p>
    <w:p w:rsidR="00000000" w:rsidRDefault="00A52BC2">
      <w:pPr>
        <w:pStyle w:val="pj"/>
      </w:pPr>
      <w:r>
        <w:rPr>
          <w:rStyle w:val="s0"/>
        </w:rPr>
        <w:t xml:space="preserve">Опубликован: </w:t>
      </w:r>
      <w:hyperlink r:id="rId7" w:anchor="!/doc/114742/rus" w:tgtFrame="_blank" w:history="1">
        <w:r>
          <w:rPr>
            <w:rStyle w:val="a4"/>
          </w:rPr>
          <w:t>ИС «Эталонный контрольный банк НПА РК в электронном виде» 25 сентября 2017 г.</w:t>
        </w:r>
      </w:hyperlink>
    </w:p>
    <w:p w:rsidR="00000000" w:rsidRDefault="00A52BC2">
      <w:pPr>
        <w:pStyle w:val="pj"/>
      </w:pPr>
      <w:r>
        <w:rPr>
          <w:rStyle w:val="s2"/>
          <w:u w:val="none"/>
        </w:rPr>
        <w:t> </w:t>
      </w:r>
    </w:p>
    <w:p w:rsidR="00000000" w:rsidRDefault="00A52BC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 апреля 2025 года № 180</w:t>
      </w:r>
    </w:p>
    <w:p w:rsidR="00000000" w:rsidRDefault="00A52BC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BC2" w:rsidRDefault="00A52BC2" w:rsidP="00A52BC2">
      <w:r>
        <w:separator/>
      </w:r>
    </w:p>
  </w:endnote>
  <w:endnote w:type="continuationSeparator" w:id="0">
    <w:p w:rsidR="00A52BC2" w:rsidRDefault="00A52BC2" w:rsidP="00A52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2" w:rsidRDefault="00A52B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2" w:rsidRDefault="00A52B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2" w:rsidRDefault="00A52B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BC2" w:rsidRDefault="00A52BC2" w:rsidP="00A52BC2">
      <w:r>
        <w:separator/>
      </w:r>
    </w:p>
  </w:footnote>
  <w:footnote w:type="continuationSeparator" w:id="0">
    <w:p w:rsidR="00A52BC2" w:rsidRDefault="00A52BC2" w:rsidP="00A52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2" w:rsidRDefault="00A52B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2" w:rsidRDefault="00A52BC2" w:rsidP="00A52B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2BC2" w:rsidRPr="00A52BC2" w:rsidRDefault="00A52BC2" w:rsidP="00A52B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23 августа 2017 года № 515 «О внесении изменения в приказ Министра финансов Республики Казахстан от 18 сентября 2014 года № 404 «Об утверждении Таблицы распределения поступлений бюджета между уровнями бюджетов и контрольным счетом наличности Национального фонда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C2" w:rsidRDefault="00A52B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2BC2"/>
    <w:rsid w:val="00A52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2B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B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B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B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2B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B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B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B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06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726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2025-06-03T21:00:00Z</dcterms:created>
  <dcterms:modified xsi:type="dcterms:W3CDTF">2025-06-03T21:00:00Z</dcterms:modified>
</cp:coreProperties>
</file>